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BC" w:rsidRPr="00F5271D" w:rsidRDefault="00F81CBC" w:rsidP="00F81CBC">
      <w:pPr>
        <w:jc w:val="center"/>
        <w:rPr>
          <w:color w:val="8DB3E2" w:themeColor="text2" w:themeTint="66"/>
          <w:sz w:val="24"/>
          <w:szCs w:val="24"/>
        </w:rPr>
      </w:pPr>
      <w:r w:rsidRPr="00F5271D">
        <w:rPr>
          <w:color w:val="8DB3E2" w:themeColor="text2" w:themeTint="66"/>
          <w:sz w:val="24"/>
          <w:szCs w:val="24"/>
        </w:rPr>
        <w:sym w:font="Webdings" w:char="F080"/>
      </w:r>
      <w:r w:rsidRPr="00F5271D">
        <w:rPr>
          <w:color w:val="8DB3E2" w:themeColor="text2" w:themeTint="66"/>
          <w:sz w:val="24"/>
          <w:szCs w:val="24"/>
        </w:rPr>
        <w:t xml:space="preserve"> </w:t>
      </w:r>
      <w:r w:rsidRPr="00F5271D">
        <w:rPr>
          <w:color w:val="8DB3E2" w:themeColor="text2" w:themeTint="66"/>
          <w:sz w:val="24"/>
          <w:szCs w:val="24"/>
        </w:rPr>
        <w:sym w:font="Webdings" w:char="F080"/>
      </w:r>
      <w:r w:rsidRPr="00F5271D">
        <w:rPr>
          <w:color w:val="8DB3E2" w:themeColor="text2" w:themeTint="66"/>
          <w:sz w:val="24"/>
          <w:szCs w:val="24"/>
        </w:rPr>
        <w:t xml:space="preserve">  </w:t>
      </w:r>
      <w:r w:rsidRPr="00F5271D">
        <w:rPr>
          <w:color w:val="8DB3E2" w:themeColor="text2" w:themeTint="66"/>
          <w:sz w:val="24"/>
          <w:szCs w:val="24"/>
        </w:rPr>
        <w:sym w:font="Webdings" w:char="F080"/>
      </w:r>
    </w:p>
    <w:p w:rsidR="00626F73" w:rsidRDefault="00626F73" w:rsidP="00626F73">
      <w:pPr>
        <w:autoSpaceDE w:val="0"/>
        <w:autoSpaceDN w:val="0"/>
        <w:adjustRightInd w:val="0"/>
        <w:spacing w:after="0" w:line="240" w:lineRule="auto"/>
        <w:jc w:val="both"/>
        <w:rPr>
          <w:rFonts w:cs="Constantia"/>
          <w:color w:val="000000"/>
          <w:lang w:eastAsia="sr-Latn-CS"/>
        </w:rPr>
      </w:pPr>
    </w:p>
    <w:p w:rsidR="00457B32" w:rsidRPr="000222C2" w:rsidRDefault="00457B32" w:rsidP="00626F73">
      <w:pPr>
        <w:autoSpaceDE w:val="0"/>
        <w:autoSpaceDN w:val="0"/>
        <w:adjustRightInd w:val="0"/>
        <w:spacing w:after="0" w:line="240" w:lineRule="auto"/>
        <w:jc w:val="both"/>
        <w:rPr>
          <w:rFonts w:cs="Constantia"/>
          <w:color w:val="365F91" w:themeColor="accent1" w:themeShade="BF"/>
          <w:sz w:val="28"/>
          <w:szCs w:val="28"/>
          <w:lang w:eastAsia="sr-Latn-CS"/>
        </w:rPr>
      </w:pPr>
      <w:r w:rsidRPr="000222C2">
        <w:rPr>
          <w:rFonts w:cs="Constantia"/>
          <w:color w:val="365F91" w:themeColor="accent1" w:themeShade="BF"/>
          <w:sz w:val="28"/>
          <w:szCs w:val="28"/>
          <w:lang w:eastAsia="sr-Latn-CS"/>
        </w:rPr>
        <w:t>Gospodin Figaro je bio berberin u jednom dalekom gradu. Voleo je svoj posao i svoje prijatelje, svirao muziku, pazio svoju staru majku i svakodnevno posećivao svoju prijateljicu invalida. Pa, ipak, je povremeno osećao prazninu i čamotinju. Jednoga dana ga je posetio jedan muškarac koji mu je ponudio recept za bolji život. Muškarac, obučen u sivo od glave</w:t>
      </w:r>
      <w:r w:rsidR="00626F73" w:rsidRPr="000222C2">
        <w:rPr>
          <w:rFonts w:cs="Constantia"/>
          <w:color w:val="365F91" w:themeColor="accent1" w:themeShade="BF"/>
          <w:sz w:val="28"/>
          <w:szCs w:val="28"/>
          <w:lang w:eastAsia="sr-Latn-CS"/>
        </w:rPr>
        <w:t xml:space="preserve"> do pete, i sa malom sivom ciga</w:t>
      </w:r>
      <w:r w:rsidRPr="000222C2">
        <w:rPr>
          <w:rFonts w:cs="Constantia"/>
          <w:color w:val="365F91" w:themeColor="accent1" w:themeShade="BF"/>
          <w:sz w:val="28"/>
          <w:szCs w:val="28"/>
          <w:lang w:eastAsia="sr-Latn-CS"/>
        </w:rPr>
        <w:t>rom, predstavljao je Banku za štednju vremena. On je pokazao Figarou kako može da uštedi vreme da bi postao srećniji čovek: Pošalji svoju majku u dom za stare, prekini da posećuješ tu ženu invalida, prestani da ćaskaš sa mušterijama - tako ćeš ih uslužiti dva puta brže - i "pre svega, nemoj arčiti vreme na pevanje, čitanje i brbljanje sa tim tvojim takozvanim prijateljima".</w:t>
      </w:r>
    </w:p>
    <w:p w:rsidR="00457B32" w:rsidRPr="000222C2" w:rsidRDefault="00457B32" w:rsidP="00626F73">
      <w:pPr>
        <w:autoSpaceDE w:val="0"/>
        <w:autoSpaceDN w:val="0"/>
        <w:adjustRightInd w:val="0"/>
        <w:spacing w:after="0" w:line="240" w:lineRule="auto"/>
        <w:jc w:val="both"/>
        <w:rPr>
          <w:rFonts w:cs="Constantia"/>
          <w:color w:val="365F91" w:themeColor="accent1" w:themeShade="BF"/>
          <w:sz w:val="28"/>
          <w:szCs w:val="28"/>
          <w:lang w:eastAsia="sr-Latn-CS"/>
        </w:rPr>
      </w:pPr>
      <w:r w:rsidRPr="000222C2">
        <w:rPr>
          <w:rFonts w:cs="Constantia"/>
          <w:color w:val="365F91" w:themeColor="accent1" w:themeShade="BF"/>
          <w:sz w:val="28"/>
          <w:szCs w:val="28"/>
          <w:lang w:eastAsia="sr-Latn-CS"/>
        </w:rPr>
        <w:t>Figaro je poslušao savete. Postao je mrzovoljan i efikasan. Pa ipak: "Čudno je bilo to što, koliko god vremena uštedeo, nikada nije imao nimalo vremena na pretek; na neki mističan način vreme je samo nestajalo. U početku se to događalo neprimetno, ali kasnije je postalo jasno da su mu dani sve kraći i kraći. I pre nego što je stigao da se osvrne, prošla je još jedna nedelja, i onda još jedan mesec, i onda još jedna godina, i još jedna, i još jedna."</w:t>
      </w:r>
    </w:p>
    <w:p w:rsidR="00457B32" w:rsidRPr="000222C2" w:rsidRDefault="00457B32" w:rsidP="00626F73">
      <w:pPr>
        <w:autoSpaceDE w:val="0"/>
        <w:autoSpaceDN w:val="0"/>
        <w:adjustRightInd w:val="0"/>
        <w:spacing w:after="0" w:line="240" w:lineRule="auto"/>
        <w:jc w:val="both"/>
        <w:rPr>
          <w:rFonts w:cs="Constantia"/>
          <w:color w:val="365F91" w:themeColor="accent1" w:themeShade="BF"/>
          <w:sz w:val="28"/>
          <w:szCs w:val="28"/>
          <w:lang w:eastAsia="sr-Latn-CS"/>
        </w:rPr>
      </w:pPr>
      <w:r w:rsidRPr="000222C2">
        <w:rPr>
          <w:rFonts w:cs="Constantia"/>
          <w:color w:val="365F91" w:themeColor="accent1" w:themeShade="BF"/>
          <w:sz w:val="28"/>
          <w:szCs w:val="28"/>
          <w:lang w:eastAsia="sr-Latn-CS"/>
        </w:rPr>
        <w:t>Berberin nije bio jedina žrtva u sivo obučenog predstavnika Banke za štednju vremena. Izgledalo je kao da je ceo grad otvorio račun kod njega. Parole tipa "Izvuci više iz života - štedi vreme!" po</w:t>
      </w:r>
      <w:r w:rsidR="00626F73" w:rsidRPr="000222C2">
        <w:rPr>
          <w:rFonts w:cs="Constantia"/>
          <w:color w:val="365F91" w:themeColor="accent1" w:themeShade="BF"/>
          <w:sz w:val="28"/>
          <w:szCs w:val="28"/>
          <w:lang w:eastAsia="sr-Latn-CS"/>
        </w:rPr>
        <w:t>javljivale su se na zidovima ku</w:t>
      </w:r>
      <w:r w:rsidRPr="000222C2">
        <w:rPr>
          <w:rFonts w:cs="Constantia"/>
          <w:color w:val="365F91" w:themeColor="accent1" w:themeShade="BF"/>
          <w:sz w:val="28"/>
          <w:szCs w:val="28"/>
          <w:lang w:eastAsia="sr-Latn-CS"/>
        </w:rPr>
        <w:t>ća, a prostorije za pauze na poslu bile su ukrašene plakati-ma koji su govorili "Vreme je novac - štedi ga!" i njima sličnim. Ljudi su, naravno, postali "umorni, nervozni i kiseli", svađali su se sa svoji</w:t>
      </w:r>
      <w:r w:rsidR="00626F73" w:rsidRPr="000222C2">
        <w:rPr>
          <w:rFonts w:cs="Constantia"/>
          <w:color w:val="365F91" w:themeColor="accent1" w:themeShade="BF"/>
          <w:sz w:val="28"/>
          <w:szCs w:val="28"/>
          <w:lang w:eastAsia="sr-Latn-CS"/>
        </w:rPr>
        <w:t>m supružnicima i malo vidali de</w:t>
      </w:r>
      <w:r w:rsidRPr="000222C2">
        <w:rPr>
          <w:rFonts w:cs="Constantia"/>
          <w:color w:val="365F91" w:themeColor="accent1" w:themeShade="BF"/>
          <w:sz w:val="28"/>
          <w:szCs w:val="28"/>
          <w:lang w:eastAsia="sr-Latn-CS"/>
        </w:rPr>
        <w:t>cu, ali su, dakle, bili veoma efikasni! A vreme koje su uštedeli? Ono je samo nestajalo na neki mističan način.</w:t>
      </w:r>
    </w:p>
    <w:p w:rsidR="00626F73" w:rsidRPr="00F01D94" w:rsidRDefault="00626F73" w:rsidP="00457B32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lang w:eastAsia="sr-Latn-CS"/>
        </w:rPr>
      </w:pPr>
    </w:p>
    <w:p w:rsidR="00457B32" w:rsidRDefault="00626F73" w:rsidP="00457B32">
      <w:pPr>
        <w:rPr>
          <w:rFonts w:cs="Constantia"/>
          <w:color w:val="000000"/>
          <w:lang w:eastAsia="sr-Latn-CS"/>
        </w:rPr>
      </w:pPr>
      <w:r w:rsidRPr="00F5271D">
        <w:rPr>
          <w:rFonts w:cs="Constantia"/>
          <w:color w:val="C00000"/>
          <w:lang w:eastAsia="sr-Latn-CS"/>
        </w:rPr>
        <w:t xml:space="preserve">Mihael </w:t>
      </w:r>
      <w:r w:rsidR="00F5271D">
        <w:rPr>
          <w:rFonts w:cs="Constantia"/>
          <w:color w:val="C00000"/>
          <w:lang w:eastAsia="sr-Latn-CS"/>
        </w:rPr>
        <w:t>Ende (Michael Ende)</w:t>
      </w:r>
      <w:r w:rsidRPr="00F5271D">
        <w:rPr>
          <w:rFonts w:cs="Constantia"/>
          <w:color w:val="C00000"/>
          <w:lang w:eastAsia="sr-Latn-CS"/>
        </w:rPr>
        <w:t xml:space="preserve"> </w:t>
      </w:r>
      <w:r w:rsidR="00457B32" w:rsidRPr="00F5271D">
        <w:rPr>
          <w:rFonts w:cs="Constantia"/>
          <w:color w:val="C00000"/>
          <w:lang w:eastAsia="sr-Latn-CS"/>
        </w:rPr>
        <w:t xml:space="preserve"> </w:t>
      </w:r>
      <w:r w:rsidR="00457B32" w:rsidRPr="00F5271D">
        <w:rPr>
          <w:rFonts w:cs="Constantia"/>
          <w:bCs/>
          <w:i/>
          <w:iCs/>
          <w:color w:val="C00000"/>
          <w:lang w:eastAsia="sr-Latn-CS"/>
        </w:rPr>
        <w:t>Momo</w:t>
      </w:r>
      <w:r w:rsidR="00457B32" w:rsidRPr="00F01D94">
        <w:rPr>
          <w:rFonts w:cs="Constantia"/>
          <w:b/>
          <w:bCs/>
          <w:i/>
          <w:iCs/>
          <w:color w:val="000000"/>
          <w:lang w:eastAsia="sr-Latn-CS"/>
        </w:rPr>
        <w:t xml:space="preserve">. </w:t>
      </w:r>
    </w:p>
    <w:p w:rsidR="00457B32" w:rsidRDefault="00457B32" w:rsidP="00457B32">
      <w:pPr>
        <w:rPr>
          <w:sz w:val="24"/>
          <w:szCs w:val="24"/>
        </w:rPr>
      </w:pPr>
    </w:p>
    <w:p w:rsidR="00683899" w:rsidRPr="00F81CBC" w:rsidRDefault="00683899" w:rsidP="00F81CBC"/>
    <w:sectPr w:rsidR="00683899" w:rsidRPr="00F81CBC" w:rsidSect="000222C2">
      <w:headerReference w:type="default" r:id="rId6"/>
      <w:pgSz w:w="11906" w:h="16838"/>
      <w:pgMar w:top="1701" w:right="1080" w:bottom="1440" w:left="108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92" w:rsidRDefault="00712092" w:rsidP="00511C75">
      <w:pPr>
        <w:spacing w:after="0" w:line="240" w:lineRule="auto"/>
      </w:pPr>
      <w:r>
        <w:separator/>
      </w:r>
    </w:p>
  </w:endnote>
  <w:endnote w:type="continuationSeparator" w:id="0">
    <w:p w:rsidR="00712092" w:rsidRDefault="00712092" w:rsidP="0051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92" w:rsidRDefault="00712092" w:rsidP="00511C75">
      <w:pPr>
        <w:spacing w:after="0" w:line="240" w:lineRule="auto"/>
      </w:pPr>
      <w:r>
        <w:separator/>
      </w:r>
    </w:p>
  </w:footnote>
  <w:footnote w:type="continuationSeparator" w:id="0">
    <w:p w:rsidR="00712092" w:rsidRDefault="00712092" w:rsidP="0051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75" w:rsidRDefault="00511C75">
    <w:pPr>
      <w:pStyle w:val="Zaglavljestranic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b/>
                    <w:color w:val="4F81BD" w:themeColor="accent1"/>
                  </w:rPr>
                  <w:alias w:val="Naslov"/>
                  <w:id w:val="78679243"/>
                  <w:placeholder>
                    <w:docPart w:val="D16310FDDB7D4A2BA86AC6B91051D64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11C75" w:rsidRDefault="00511C75" w:rsidP="00511C75">
                    <w:pPr>
                      <w:spacing w:after="0" w:line="240" w:lineRule="auto"/>
                      <w:jc w:val="center"/>
                    </w:pPr>
                    <w:r w:rsidRPr="00511C75">
                      <w:rPr>
                        <w:b/>
                        <w:color w:val="4F81BD" w:themeColor="accent1"/>
                        <w:lang w:val="sr-Cyrl-CS"/>
                      </w:rPr>
                      <w:t>САВРЕМЕНИ ЧОВЕК  -  ВРЕМЕ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614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511C75" w:rsidRDefault="00511C7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Pr="00511C75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81CBC"/>
    <w:rsid w:val="000222C2"/>
    <w:rsid w:val="00072BC7"/>
    <w:rsid w:val="00085F06"/>
    <w:rsid w:val="000A3285"/>
    <w:rsid w:val="00122CFB"/>
    <w:rsid w:val="00187741"/>
    <w:rsid w:val="0022302F"/>
    <w:rsid w:val="002257DE"/>
    <w:rsid w:val="00255481"/>
    <w:rsid w:val="002D7591"/>
    <w:rsid w:val="0030712C"/>
    <w:rsid w:val="00323313"/>
    <w:rsid w:val="003302A8"/>
    <w:rsid w:val="00457B32"/>
    <w:rsid w:val="004A6404"/>
    <w:rsid w:val="004B42F4"/>
    <w:rsid w:val="00510C86"/>
    <w:rsid w:val="00511C75"/>
    <w:rsid w:val="00531ACA"/>
    <w:rsid w:val="00575D95"/>
    <w:rsid w:val="00626F73"/>
    <w:rsid w:val="00683899"/>
    <w:rsid w:val="006D61A5"/>
    <w:rsid w:val="006F1ABC"/>
    <w:rsid w:val="00712092"/>
    <w:rsid w:val="00761200"/>
    <w:rsid w:val="007C6BD0"/>
    <w:rsid w:val="007F3668"/>
    <w:rsid w:val="00853ECB"/>
    <w:rsid w:val="008B5CC1"/>
    <w:rsid w:val="00917B46"/>
    <w:rsid w:val="00960A68"/>
    <w:rsid w:val="00977BBB"/>
    <w:rsid w:val="009A607B"/>
    <w:rsid w:val="00A00D45"/>
    <w:rsid w:val="00A05602"/>
    <w:rsid w:val="00A20C2A"/>
    <w:rsid w:val="00AE4876"/>
    <w:rsid w:val="00C02604"/>
    <w:rsid w:val="00C36698"/>
    <w:rsid w:val="00C96B71"/>
    <w:rsid w:val="00DC1A83"/>
    <w:rsid w:val="00DD0D48"/>
    <w:rsid w:val="00E50ED0"/>
    <w:rsid w:val="00E618AD"/>
    <w:rsid w:val="00E8024A"/>
    <w:rsid w:val="00F5271D"/>
    <w:rsid w:val="00F61AB6"/>
    <w:rsid w:val="00F80B68"/>
    <w:rsid w:val="00F81CBC"/>
    <w:rsid w:val="00FB0D23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B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511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511C75"/>
  </w:style>
  <w:style w:type="paragraph" w:styleId="Podnojestranice">
    <w:name w:val="footer"/>
    <w:basedOn w:val="Normal"/>
    <w:link w:val="PodnojestraniceChar"/>
    <w:uiPriority w:val="99"/>
    <w:semiHidden/>
    <w:unhideWhenUsed/>
    <w:rsid w:val="00511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51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6310FDDB7D4A2BA86AC6B91051D64A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E5E9027F-952B-4D75-A641-40105B3F7FAA}"/>
      </w:docPartPr>
      <w:docPartBody>
        <w:p w:rsidR="00000000" w:rsidRDefault="00FD5DFD" w:rsidP="00FD5DFD">
          <w:pPr>
            <w:pStyle w:val="D16310FDDB7D4A2BA86AC6B91051D64A"/>
          </w:pPr>
          <w:r>
            <w:t>[Otkucajte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5DFD"/>
    <w:rsid w:val="00BD603B"/>
    <w:rsid w:val="00FD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16310FDDB7D4A2BA86AC6B91051D64A">
    <w:name w:val="D16310FDDB7D4A2BA86AC6B91051D64A"/>
    <w:rsid w:val="00FD5D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Company>Juric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САВРЕМЕНИ ЧОВЕК  -  ВРЕМЕ</dc:title>
  <dc:subject/>
  <dc:creator>Slavica Juric</dc:creator>
  <cp:keywords/>
  <dc:description/>
  <cp:lastModifiedBy>Slavica Juric</cp:lastModifiedBy>
  <cp:revision>7</cp:revision>
  <dcterms:created xsi:type="dcterms:W3CDTF">2010-10-03T08:54:00Z</dcterms:created>
  <dcterms:modified xsi:type="dcterms:W3CDTF">2010-10-03T23:02:00Z</dcterms:modified>
</cp:coreProperties>
</file>