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2F" w:rsidRDefault="0064195B">
      <w:r>
        <w:rPr>
          <w:rStyle w:val="CitaHTML"/>
          <w:rFonts w:ascii="Arial" w:hAnsi="Arial" w:cs="Arial"/>
        </w:rPr>
        <w:t>www.especialidadesjuveniles.com/recursoslistado.asp</w:t>
      </w:r>
    </w:p>
    <w:sectPr w:rsidR="009D2B2F" w:rsidSect="009D2B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95B"/>
    <w:rsid w:val="0064195B"/>
    <w:rsid w:val="009D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itaHTML">
    <w:name w:val="HTML Cite"/>
    <w:basedOn w:val="Fuentedeprrafopredeter"/>
    <w:uiPriority w:val="99"/>
    <w:semiHidden/>
    <w:unhideWhenUsed/>
    <w:rsid w:val="0064195B"/>
    <w:rPr>
      <w:i w:val="0"/>
      <w:iCs w:val="0"/>
      <w:color w:val="0E774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Company>Hewlett-Packard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harold</cp:lastModifiedBy>
  <cp:revision>1</cp:revision>
  <dcterms:created xsi:type="dcterms:W3CDTF">2011-01-26T19:29:00Z</dcterms:created>
  <dcterms:modified xsi:type="dcterms:W3CDTF">2011-01-26T19:30:00Z</dcterms:modified>
</cp:coreProperties>
</file>