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23" w:rsidRPr="00C55123" w:rsidRDefault="002A1986" w:rsidP="0064655A">
      <w:pPr>
        <w:jc w:val="both"/>
        <w:rPr>
          <w:rFonts w:ascii="Bradley Hand ITC" w:eastAsia="Times New Roman" w:hAnsi="Bradley Hand ITC" w:cs="Courier New"/>
          <w:b/>
          <w:bCs/>
          <w:sz w:val="24"/>
          <w:szCs w:val="24"/>
        </w:rPr>
      </w:pPr>
      <w:r>
        <w:rPr>
          <w:rFonts w:ascii="Bradley Hand ITC" w:hAnsi="Bradley Hand ITC"/>
          <w:b/>
          <w:sz w:val="44"/>
          <w:szCs w:val="44"/>
        </w:rPr>
        <w:t xml:space="preserve">              </w:t>
      </w:r>
      <w:r w:rsidR="0064655A">
        <w:rPr>
          <w:rFonts w:ascii="Bradley Hand ITC" w:hAnsi="Bradley Hand ITC"/>
          <w:b/>
          <w:sz w:val="44"/>
          <w:szCs w:val="44"/>
        </w:rPr>
        <w:t xml:space="preserve">                                           </w:t>
      </w:r>
      <w:r w:rsidR="00C55123" w:rsidRPr="00C55123">
        <w:rPr>
          <w:rFonts w:ascii="Bradley Hand ITC" w:eastAsia="Times New Roman" w:hAnsi="Bradley Hand ITC" w:cs="Courier New"/>
          <w:b/>
          <w:bCs/>
          <w:sz w:val="24"/>
          <w:szCs w:val="24"/>
        </w:rPr>
        <w:t xml:space="preserve">Non recidere, forbice, quel volto </w:t>
      </w:r>
    </w:p>
    <w:p w:rsidR="00C55123" w:rsidRPr="00C55123" w:rsidRDefault="00C55123" w:rsidP="0064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radley Hand ITC" w:eastAsia="Times New Roman" w:hAnsi="Bradley Hand ITC" w:cs="Courier New"/>
          <w:b/>
          <w:bCs/>
          <w:sz w:val="24"/>
          <w:szCs w:val="24"/>
        </w:rPr>
      </w:pPr>
      <w:r w:rsidRPr="00C55123">
        <w:rPr>
          <w:rFonts w:ascii="Bradley Hand ITC" w:eastAsia="Times New Roman" w:hAnsi="Bradley Hand ITC" w:cs="Courier New"/>
          <w:b/>
          <w:bCs/>
          <w:sz w:val="24"/>
          <w:szCs w:val="24"/>
        </w:rPr>
        <w:t xml:space="preserve">  </w:t>
      </w:r>
    </w:p>
    <w:p w:rsidR="00C55123" w:rsidRPr="00C55123" w:rsidRDefault="00C55123" w:rsidP="0064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radley Hand ITC" w:eastAsia="Times New Roman" w:hAnsi="Bradley Hand ITC" w:cs="Courier New"/>
          <w:bCs/>
          <w:sz w:val="24"/>
          <w:szCs w:val="24"/>
        </w:rPr>
      </w:pPr>
      <w:r w:rsidRPr="00C55123">
        <w:rPr>
          <w:rFonts w:ascii="Bradley Hand ITC" w:eastAsia="Times New Roman" w:hAnsi="Bradley Hand ITC" w:cs="Courier New"/>
          <w:bCs/>
          <w:sz w:val="24"/>
          <w:szCs w:val="24"/>
        </w:rPr>
        <w:t xml:space="preserve">Non recidere, forbice, quel volto, </w:t>
      </w:r>
    </w:p>
    <w:p w:rsidR="00C55123" w:rsidRPr="00C55123" w:rsidRDefault="00C55123" w:rsidP="0064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radley Hand ITC" w:eastAsia="Times New Roman" w:hAnsi="Bradley Hand ITC" w:cs="Courier New"/>
          <w:bCs/>
          <w:sz w:val="24"/>
          <w:szCs w:val="24"/>
        </w:rPr>
      </w:pPr>
      <w:r w:rsidRPr="00C55123">
        <w:rPr>
          <w:rFonts w:ascii="Bradley Hand ITC" w:eastAsia="Times New Roman" w:hAnsi="Bradley Hand ITC" w:cs="Courier New"/>
          <w:bCs/>
          <w:sz w:val="24"/>
          <w:szCs w:val="24"/>
        </w:rPr>
        <w:t xml:space="preserve">solo nella memoria che si sfolla, </w:t>
      </w:r>
    </w:p>
    <w:p w:rsidR="00C55123" w:rsidRPr="00C55123" w:rsidRDefault="00C55123" w:rsidP="0064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radley Hand ITC" w:eastAsia="Times New Roman" w:hAnsi="Bradley Hand ITC" w:cs="Courier New"/>
          <w:bCs/>
          <w:sz w:val="24"/>
          <w:szCs w:val="24"/>
        </w:rPr>
      </w:pPr>
      <w:r w:rsidRPr="00C55123">
        <w:rPr>
          <w:rFonts w:ascii="Bradley Hand ITC" w:eastAsia="Times New Roman" w:hAnsi="Bradley Hand ITC" w:cs="Courier New"/>
          <w:bCs/>
          <w:sz w:val="24"/>
          <w:szCs w:val="24"/>
        </w:rPr>
        <w:t xml:space="preserve">non far del grande suo viso in ascolto </w:t>
      </w:r>
    </w:p>
    <w:p w:rsidR="00C55123" w:rsidRPr="00C55123" w:rsidRDefault="00C55123" w:rsidP="0064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radley Hand ITC" w:eastAsia="Times New Roman" w:hAnsi="Bradley Hand ITC" w:cs="Courier New"/>
          <w:bCs/>
          <w:sz w:val="24"/>
          <w:szCs w:val="24"/>
        </w:rPr>
      </w:pPr>
      <w:r w:rsidRPr="00C55123">
        <w:rPr>
          <w:rFonts w:ascii="Bradley Hand ITC" w:eastAsia="Times New Roman" w:hAnsi="Bradley Hand ITC" w:cs="Courier New"/>
          <w:bCs/>
          <w:sz w:val="24"/>
          <w:szCs w:val="24"/>
        </w:rPr>
        <w:t xml:space="preserve">la mia nebbia di sempre. </w:t>
      </w:r>
    </w:p>
    <w:p w:rsidR="0064655A" w:rsidRPr="0064655A" w:rsidRDefault="0064655A" w:rsidP="0064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radley Hand ITC" w:eastAsia="Times New Roman" w:hAnsi="Bradley Hand ITC" w:cs="Courier New"/>
          <w:bCs/>
          <w:sz w:val="24"/>
          <w:szCs w:val="24"/>
        </w:rPr>
      </w:pPr>
    </w:p>
    <w:p w:rsidR="00C55123" w:rsidRPr="00C55123" w:rsidRDefault="00C55123" w:rsidP="0064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radley Hand ITC" w:eastAsia="Times New Roman" w:hAnsi="Bradley Hand ITC" w:cs="Courier New"/>
          <w:bCs/>
          <w:sz w:val="24"/>
          <w:szCs w:val="24"/>
        </w:rPr>
      </w:pPr>
      <w:r w:rsidRPr="00C55123">
        <w:rPr>
          <w:rFonts w:ascii="Bradley Hand ITC" w:eastAsia="Times New Roman" w:hAnsi="Bradley Hand ITC" w:cs="Courier New"/>
          <w:bCs/>
          <w:sz w:val="24"/>
          <w:szCs w:val="24"/>
        </w:rPr>
        <w:t xml:space="preserve">Un freddo cala... Duro il colpo svetta. </w:t>
      </w:r>
    </w:p>
    <w:p w:rsidR="00C55123" w:rsidRPr="00C55123" w:rsidRDefault="00C55123" w:rsidP="0064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radley Hand ITC" w:eastAsia="Times New Roman" w:hAnsi="Bradley Hand ITC" w:cs="Courier New"/>
          <w:bCs/>
          <w:sz w:val="24"/>
          <w:szCs w:val="24"/>
        </w:rPr>
      </w:pPr>
      <w:r w:rsidRPr="00C55123">
        <w:rPr>
          <w:rFonts w:ascii="Bradley Hand ITC" w:eastAsia="Times New Roman" w:hAnsi="Bradley Hand ITC" w:cs="Courier New"/>
          <w:bCs/>
          <w:sz w:val="24"/>
          <w:szCs w:val="24"/>
        </w:rPr>
        <w:t xml:space="preserve">E l'acacia ferita da sé scrolla </w:t>
      </w:r>
    </w:p>
    <w:p w:rsidR="00C55123" w:rsidRPr="00C55123" w:rsidRDefault="00C55123" w:rsidP="0064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radley Hand ITC" w:eastAsia="Times New Roman" w:hAnsi="Bradley Hand ITC" w:cs="Courier New"/>
          <w:bCs/>
          <w:sz w:val="24"/>
          <w:szCs w:val="24"/>
        </w:rPr>
      </w:pPr>
      <w:r w:rsidRPr="00C55123">
        <w:rPr>
          <w:rFonts w:ascii="Bradley Hand ITC" w:eastAsia="Times New Roman" w:hAnsi="Bradley Hand ITC" w:cs="Courier New"/>
          <w:bCs/>
          <w:sz w:val="24"/>
          <w:szCs w:val="24"/>
        </w:rPr>
        <w:t xml:space="preserve">il guscio di cicala </w:t>
      </w:r>
    </w:p>
    <w:p w:rsidR="00C55123" w:rsidRPr="0064655A" w:rsidRDefault="00C55123" w:rsidP="0064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radley Hand ITC" w:eastAsia="Times New Roman" w:hAnsi="Bradley Hand ITC" w:cs="Courier New"/>
          <w:bCs/>
          <w:sz w:val="24"/>
          <w:szCs w:val="24"/>
        </w:rPr>
      </w:pPr>
      <w:r w:rsidRPr="00C55123">
        <w:rPr>
          <w:rFonts w:ascii="Bradley Hand ITC" w:eastAsia="Times New Roman" w:hAnsi="Bradley Hand ITC" w:cs="Courier New"/>
          <w:bCs/>
          <w:sz w:val="24"/>
          <w:szCs w:val="24"/>
        </w:rPr>
        <w:t xml:space="preserve">nella prima belletta di Novembre. </w:t>
      </w:r>
    </w:p>
    <w:p w:rsidR="00C55123" w:rsidRPr="0064655A" w:rsidRDefault="00C55123" w:rsidP="0064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radley Hand ITC" w:eastAsia="Times New Roman" w:hAnsi="Bradley Hand ITC" w:cs="Courier New"/>
          <w:bCs/>
          <w:sz w:val="24"/>
          <w:szCs w:val="24"/>
        </w:rPr>
      </w:pPr>
    </w:p>
    <w:p w:rsidR="00C55123" w:rsidRDefault="00C55123" w:rsidP="0064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eastAsia="Times New Roman" w:hAnsi="Bradley Hand ITC" w:cs="Courier New"/>
          <w:b/>
          <w:bCs/>
          <w:sz w:val="24"/>
          <w:szCs w:val="24"/>
        </w:rPr>
        <w:t xml:space="preserve">                                                E. Montale</w:t>
      </w:r>
    </w:p>
    <w:p w:rsidR="0064655A" w:rsidRDefault="0064655A" w:rsidP="0064655A">
      <w:pPr>
        <w:rPr>
          <w:rFonts w:ascii="Bradley Hand ITC" w:hAnsi="Bradley Hand ITC"/>
          <w:b/>
          <w:sz w:val="44"/>
          <w:szCs w:val="44"/>
        </w:rPr>
      </w:pPr>
    </w:p>
    <w:p w:rsidR="0064655A" w:rsidRDefault="0064655A" w:rsidP="0064655A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Giove, Penna e la loro gente</w:t>
      </w:r>
    </w:p>
    <w:p w:rsidR="00C55123" w:rsidRDefault="00C55123" w:rsidP="00EA2CA7">
      <w:pPr>
        <w:jc w:val="both"/>
        <w:rPr>
          <w:rFonts w:ascii="Bradley Hand ITC" w:hAnsi="Bradley Hand ITC"/>
          <w:b/>
          <w:sz w:val="44"/>
          <w:szCs w:val="44"/>
        </w:rPr>
      </w:pPr>
    </w:p>
    <w:p w:rsidR="00F376E3" w:rsidRDefault="00C11655" w:rsidP="00EA2CA7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“ Un paese ci vole, non fosse che per il gusto di andarsene via. Un paese vuol dire non essere soli, sapere che nella gente, nelle piante,</w:t>
      </w:r>
      <w:r w:rsidR="00181258">
        <w:rPr>
          <w:rFonts w:ascii="Bradley Hand ITC" w:hAnsi="Bradley Hand ITC"/>
          <w:sz w:val="32"/>
          <w:szCs w:val="32"/>
        </w:rPr>
        <w:t xml:space="preserve"> </w:t>
      </w:r>
      <w:r>
        <w:rPr>
          <w:rFonts w:ascii="Bradley Hand ITC" w:hAnsi="Bradley Hand ITC"/>
          <w:sz w:val="32"/>
          <w:szCs w:val="32"/>
        </w:rPr>
        <w:t>nella terra, c’è qualcosa di tuo, che anche quando non ci sei resta ad aspettarti.”</w:t>
      </w:r>
      <w:r w:rsidR="00181258">
        <w:rPr>
          <w:rFonts w:ascii="Bradley Hand ITC" w:hAnsi="Bradley Hand ITC"/>
          <w:sz w:val="32"/>
          <w:szCs w:val="32"/>
        </w:rPr>
        <w:t xml:space="preserve"> </w:t>
      </w:r>
      <w:r>
        <w:rPr>
          <w:rFonts w:ascii="Bradley Hand ITC" w:hAnsi="Bradley Hand ITC"/>
          <w:sz w:val="32"/>
          <w:szCs w:val="32"/>
        </w:rPr>
        <w:t xml:space="preserve">Questo brano de “ la Luna e i Falò “ di Cesare Pavese potrebbe essere il motto del paese universale perché il mondo – per dirla ancora con le parole di Pavese – “ è fatto di tanti piccoli paesi “. Ma </w:t>
      </w:r>
      <w:r w:rsidR="00F376E3">
        <w:rPr>
          <w:rFonts w:ascii="Bradley Hand ITC" w:hAnsi="Bradley Hand ITC"/>
          <w:sz w:val="32"/>
          <w:szCs w:val="32"/>
        </w:rPr>
        <w:t>è davvero ancora così ? O noi</w:t>
      </w:r>
      <w:r>
        <w:rPr>
          <w:rFonts w:ascii="Bradley Hand ITC" w:hAnsi="Bradley Hand ITC"/>
          <w:sz w:val="32"/>
          <w:szCs w:val="32"/>
        </w:rPr>
        <w:t xml:space="preserve"> ci ostiniamo a rimanere abbracciati ad una retorica che continua a riproporre </w:t>
      </w:r>
      <w:r w:rsidR="00642594">
        <w:rPr>
          <w:rFonts w:ascii="Bradley Hand ITC" w:hAnsi="Bradley Hand ITC"/>
          <w:sz w:val="32"/>
          <w:szCs w:val="32"/>
        </w:rPr>
        <w:t>in modo celebrativo un ‘ immagine che non esiste più? La risposta non è scontata. Neppure per chi, come noi</w:t>
      </w:r>
      <w:r w:rsidR="00181258">
        <w:rPr>
          <w:rFonts w:ascii="Bradley Hand ITC" w:hAnsi="Bradley Hand ITC"/>
          <w:sz w:val="32"/>
          <w:szCs w:val="32"/>
        </w:rPr>
        <w:t>,</w:t>
      </w:r>
      <w:r w:rsidR="00642594">
        <w:rPr>
          <w:rFonts w:ascii="Bradley Hand ITC" w:hAnsi="Bradley Hand ITC"/>
          <w:sz w:val="32"/>
          <w:szCs w:val="32"/>
        </w:rPr>
        <w:t xml:space="preserve"> può godere di una visione privilegiata </w:t>
      </w:r>
      <w:r w:rsidR="00034E60">
        <w:rPr>
          <w:rFonts w:ascii="Bradley Hand ITC" w:hAnsi="Bradley Hand ITC"/>
          <w:sz w:val="32"/>
          <w:szCs w:val="32"/>
        </w:rPr>
        <w:t xml:space="preserve">dovuta </w:t>
      </w:r>
      <w:r w:rsidR="00642594">
        <w:rPr>
          <w:rFonts w:ascii="Bradley Hand ITC" w:hAnsi="Bradley Hand ITC"/>
          <w:sz w:val="32"/>
          <w:szCs w:val="32"/>
        </w:rPr>
        <w:t>al</w:t>
      </w:r>
      <w:r w:rsidR="00034E60">
        <w:rPr>
          <w:rFonts w:ascii="Bradley Hand ITC" w:hAnsi="Bradley Hand ITC"/>
          <w:sz w:val="32"/>
          <w:szCs w:val="32"/>
        </w:rPr>
        <w:t xml:space="preserve"> fatto di</w:t>
      </w:r>
      <w:r w:rsidR="00642594">
        <w:rPr>
          <w:rFonts w:ascii="Bradley Hand ITC" w:hAnsi="Bradley Hand ITC"/>
          <w:sz w:val="32"/>
          <w:szCs w:val="32"/>
        </w:rPr>
        <w:t xml:space="preserve"> vivere da generazioni a Giove</w:t>
      </w:r>
      <w:r w:rsidR="00F376E3">
        <w:rPr>
          <w:rFonts w:ascii="Bradley Hand ITC" w:hAnsi="Bradley Hand ITC"/>
          <w:sz w:val="32"/>
          <w:szCs w:val="32"/>
        </w:rPr>
        <w:t xml:space="preserve"> e a Penna</w:t>
      </w:r>
      <w:r w:rsidR="00642594">
        <w:rPr>
          <w:rFonts w:ascii="Bradley Hand ITC" w:hAnsi="Bradley Hand ITC"/>
          <w:sz w:val="32"/>
          <w:szCs w:val="32"/>
        </w:rPr>
        <w:t xml:space="preserve">. </w:t>
      </w:r>
      <w:r w:rsidR="00045836">
        <w:rPr>
          <w:rFonts w:ascii="Bradley Hand ITC" w:hAnsi="Bradley Hand ITC"/>
          <w:sz w:val="32"/>
          <w:szCs w:val="32"/>
        </w:rPr>
        <w:t xml:space="preserve">Intanto, per comprendere meglio chi siamo oggi e </w:t>
      </w:r>
      <w:r w:rsidR="00181258">
        <w:rPr>
          <w:rFonts w:ascii="Bradley Hand ITC" w:hAnsi="Bradley Hand ITC"/>
          <w:sz w:val="32"/>
          <w:szCs w:val="32"/>
        </w:rPr>
        <w:t xml:space="preserve"> intravedere chi e come saremo </w:t>
      </w:r>
      <w:r w:rsidR="00045836">
        <w:rPr>
          <w:rFonts w:ascii="Bradley Hand ITC" w:hAnsi="Bradley Hand ITC"/>
          <w:sz w:val="32"/>
          <w:szCs w:val="32"/>
        </w:rPr>
        <w:t>domani è necessario anzitutto ricordare come eravamo ieri; per questo, per ricostruire una storia collettiv</w:t>
      </w:r>
      <w:r w:rsidR="00034E60">
        <w:rPr>
          <w:rFonts w:ascii="Bradley Hand ITC" w:hAnsi="Bradley Hand ITC"/>
          <w:sz w:val="32"/>
          <w:szCs w:val="32"/>
        </w:rPr>
        <w:t>a che raramente può essere inclusa tra gli eventi d</w:t>
      </w:r>
      <w:r w:rsidR="00045836">
        <w:rPr>
          <w:rFonts w:ascii="Bradley Hand ITC" w:hAnsi="Bradley Hand ITC"/>
          <w:sz w:val="32"/>
          <w:szCs w:val="32"/>
        </w:rPr>
        <w:t xml:space="preserve">ella “ Grande “ storia è indispensabile raccogliere con pazienza ed attenzione tutti i </w:t>
      </w:r>
      <w:r w:rsidR="00181258">
        <w:rPr>
          <w:rFonts w:ascii="Bradley Hand ITC" w:hAnsi="Bradley Hand ITC"/>
          <w:sz w:val="32"/>
          <w:szCs w:val="32"/>
        </w:rPr>
        <w:t>piccoli</w:t>
      </w:r>
      <w:r w:rsidR="00045836">
        <w:rPr>
          <w:rFonts w:ascii="Bradley Hand ITC" w:hAnsi="Bradley Hand ITC"/>
          <w:sz w:val="32"/>
          <w:szCs w:val="32"/>
        </w:rPr>
        <w:t xml:space="preserve"> fram</w:t>
      </w:r>
      <w:r w:rsidR="00034E60">
        <w:rPr>
          <w:rFonts w:ascii="Bradley Hand ITC" w:hAnsi="Bradley Hand ITC"/>
          <w:sz w:val="32"/>
          <w:szCs w:val="32"/>
        </w:rPr>
        <w:t>menti della vita</w:t>
      </w:r>
      <w:r w:rsidR="00045836">
        <w:rPr>
          <w:rFonts w:ascii="Bradley Hand ITC" w:hAnsi="Bradley Hand ITC"/>
          <w:sz w:val="32"/>
          <w:szCs w:val="32"/>
        </w:rPr>
        <w:t xml:space="preserve">  quotidiana degli individui e delle famiglie che singolarmente </w:t>
      </w:r>
      <w:r w:rsidR="00045836">
        <w:rPr>
          <w:rFonts w:ascii="Bradley Hand ITC" w:hAnsi="Bradley Hand ITC"/>
          <w:sz w:val="32"/>
          <w:szCs w:val="32"/>
        </w:rPr>
        <w:lastRenderedPageBreak/>
        <w:t>co</w:t>
      </w:r>
      <w:r w:rsidR="00034E60">
        <w:rPr>
          <w:rFonts w:ascii="Bradley Hand ITC" w:hAnsi="Bradley Hand ITC"/>
          <w:sz w:val="32"/>
          <w:szCs w:val="32"/>
        </w:rPr>
        <w:t>ntribuiscono a formare il trascorso di una piccola comunità;</w:t>
      </w:r>
      <w:r w:rsidR="00045836">
        <w:rPr>
          <w:rFonts w:ascii="Bradley Hand ITC" w:hAnsi="Bradley Hand ITC"/>
          <w:sz w:val="32"/>
          <w:szCs w:val="32"/>
        </w:rPr>
        <w:t xml:space="preserve"> storia “ minore “, ma non secondaria per la comprensione più ampia e completa di quella “ maggiore”.</w:t>
      </w:r>
      <w:r w:rsidR="00F376E3">
        <w:rPr>
          <w:rFonts w:ascii="Bradley Hand ITC" w:hAnsi="Bradley Hand ITC"/>
          <w:sz w:val="32"/>
          <w:szCs w:val="32"/>
        </w:rPr>
        <w:t xml:space="preserve"> </w:t>
      </w:r>
      <w:r w:rsidR="00045836">
        <w:rPr>
          <w:rFonts w:ascii="Bradley Hand ITC" w:hAnsi="Bradley Hand ITC"/>
          <w:sz w:val="32"/>
          <w:szCs w:val="32"/>
        </w:rPr>
        <w:t>Per questa ragione riteniamo compito di  tutti</w:t>
      </w:r>
      <w:r w:rsidR="00181258">
        <w:rPr>
          <w:rFonts w:ascii="Bradley Hand ITC" w:hAnsi="Bradley Hand ITC"/>
          <w:sz w:val="32"/>
          <w:szCs w:val="32"/>
        </w:rPr>
        <w:t>, e soprattutto di noi ragazzi,</w:t>
      </w:r>
      <w:r w:rsidR="007D4CED">
        <w:rPr>
          <w:rFonts w:ascii="Bradley Hand ITC" w:hAnsi="Bradley Hand ITC"/>
          <w:sz w:val="32"/>
          <w:szCs w:val="32"/>
        </w:rPr>
        <w:t xml:space="preserve"> stimolare e  favorire ogni iniziativa costruttrice di tasselli nel mosaico complesso della nostra identità. Le immagini messe a disposizione da molte famiglie di Giove e Penna</w:t>
      </w:r>
      <w:r w:rsidR="00B6077D">
        <w:rPr>
          <w:rFonts w:ascii="Bradley Hand ITC" w:hAnsi="Bradley Hand ITC"/>
          <w:sz w:val="32"/>
          <w:szCs w:val="32"/>
        </w:rPr>
        <w:t xml:space="preserve"> e raccolte escono per la prima volta  dall’ ambito  dei ricordi  personali per andare a formare una parte  della memoria  collettiva del paese e ci </w:t>
      </w:r>
      <w:r w:rsidR="00034E60">
        <w:rPr>
          <w:rFonts w:ascii="Bradley Hand ITC" w:hAnsi="Bradley Hand ITC"/>
          <w:sz w:val="32"/>
          <w:szCs w:val="32"/>
        </w:rPr>
        <w:t>offrono  l’ occasione  di conoscere</w:t>
      </w:r>
      <w:r w:rsidR="00B6077D">
        <w:rPr>
          <w:rFonts w:ascii="Bradley Hand ITC" w:hAnsi="Bradley Hand ITC"/>
          <w:sz w:val="32"/>
          <w:szCs w:val="32"/>
        </w:rPr>
        <w:t xml:space="preserve"> per la prima volta vari aspetti del paese e della vita che in esso si svolgeva. Questo modo di vita – rimasto quasi immuta</w:t>
      </w:r>
      <w:r w:rsidR="00181258">
        <w:rPr>
          <w:rFonts w:ascii="Bradley Hand ITC" w:hAnsi="Bradley Hand ITC"/>
          <w:sz w:val="32"/>
          <w:szCs w:val="32"/>
        </w:rPr>
        <w:t>to</w:t>
      </w:r>
      <w:r w:rsidR="00B6077D">
        <w:rPr>
          <w:rFonts w:ascii="Bradley Hand ITC" w:hAnsi="Bradley Hand ITC"/>
          <w:sz w:val="32"/>
          <w:szCs w:val="32"/>
        </w:rPr>
        <w:t xml:space="preserve">  per secoli – è dunque cambiato  velocemente  nell’ ultimo secolo e, soprattutto, in questi ultimi  decenni, travolto dall’ avanzata appar</w:t>
      </w:r>
      <w:r w:rsidR="002A1986">
        <w:rPr>
          <w:rFonts w:ascii="Bradley Hand ITC" w:hAnsi="Bradley Hand ITC"/>
          <w:sz w:val="32"/>
          <w:szCs w:val="32"/>
        </w:rPr>
        <w:t xml:space="preserve">entemente inarrestabile della </w:t>
      </w:r>
      <w:r w:rsidR="00B6077D">
        <w:rPr>
          <w:rFonts w:ascii="Bradley Hand ITC" w:hAnsi="Bradley Hand ITC"/>
          <w:sz w:val="32"/>
          <w:szCs w:val="32"/>
        </w:rPr>
        <w:t xml:space="preserve">globalizzazione e dell’ uniformazione dei modi di vita, dello sviluppo velocissimo  </w:t>
      </w:r>
      <w:r w:rsidR="00181258">
        <w:rPr>
          <w:rFonts w:ascii="Bradley Hand ITC" w:hAnsi="Bradley Hand ITC"/>
          <w:sz w:val="32"/>
          <w:szCs w:val="32"/>
        </w:rPr>
        <w:t xml:space="preserve">dei mezzi di comunicazione, del </w:t>
      </w:r>
      <w:r w:rsidR="00B6077D">
        <w:rPr>
          <w:rFonts w:ascii="Bradley Hand ITC" w:hAnsi="Bradley Hand ITC"/>
          <w:sz w:val="32"/>
          <w:szCs w:val="32"/>
        </w:rPr>
        <w:t xml:space="preserve">computer, di Internet. </w:t>
      </w:r>
    </w:p>
    <w:p w:rsidR="00F376E3" w:rsidRDefault="00F376E3" w:rsidP="00EA2CA7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Il lavoro che Vi presentiamo è il frutto di ricerche fatte negli archivi di Giove e Penna , ma, soprattutto, dell’”INDAGINE SUL CAMPO” fatta da noi ragazzi: interviste, colloqui, visite a persone “emblema” della nostra piccola comunità.</w:t>
      </w:r>
    </w:p>
    <w:p w:rsidR="00F376E3" w:rsidRDefault="00F376E3" w:rsidP="00EA2CA7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Il prodotto è presentato in formato multimediale: è stato usato il programma C map, proprio per permettere di avere simultaneamente i testi, i filmati e i disegni da noi prodotti.</w:t>
      </w:r>
    </w:p>
    <w:p w:rsidR="00F376E3" w:rsidRDefault="00F376E3" w:rsidP="00EA2CA7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La ricerca si è articolata su più fronti: si è partiti da una breve descrizione storico-artistica di Giove per poi passare ad analizzare quelle che sono le nostre radici, che affondano nel terreno del passato.</w:t>
      </w:r>
    </w:p>
    <w:p w:rsidR="0064352B" w:rsidRDefault="00F376E3" w:rsidP="00EA2CA7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Abbiamo </w:t>
      </w:r>
      <w:r w:rsidR="0064352B">
        <w:rPr>
          <w:rFonts w:ascii="Bradley Hand ITC" w:hAnsi="Bradley Hand ITC"/>
          <w:sz w:val="32"/>
          <w:szCs w:val="32"/>
        </w:rPr>
        <w:t>ricercato</w:t>
      </w:r>
      <w:r>
        <w:rPr>
          <w:rFonts w:ascii="Bradley Hand ITC" w:hAnsi="Bradley Hand ITC"/>
          <w:sz w:val="32"/>
          <w:szCs w:val="32"/>
        </w:rPr>
        <w:t xml:space="preserve"> quali erano le attività artigianali diffuse</w:t>
      </w:r>
      <w:r w:rsidR="0064352B">
        <w:rPr>
          <w:rFonts w:ascii="Bradley Hand ITC" w:hAnsi="Bradley Hand ITC"/>
          <w:sz w:val="32"/>
          <w:szCs w:val="32"/>
        </w:rPr>
        <w:t xml:space="preserve"> un tempo</w:t>
      </w:r>
      <w:r>
        <w:rPr>
          <w:rFonts w:ascii="Bradley Hand ITC" w:hAnsi="Bradley Hand ITC"/>
          <w:sz w:val="32"/>
          <w:szCs w:val="32"/>
        </w:rPr>
        <w:t>, le feste religiose</w:t>
      </w:r>
      <w:r w:rsidR="0064352B">
        <w:rPr>
          <w:rFonts w:ascii="Bradley Hand ITC" w:hAnsi="Bradley Hand ITC"/>
          <w:sz w:val="32"/>
          <w:szCs w:val="32"/>
        </w:rPr>
        <w:t xml:space="preserve"> e come era la vita scolastica dei nostri concittadini. Dalle in</w:t>
      </w:r>
      <w:r w:rsidR="00034E60">
        <w:rPr>
          <w:rFonts w:ascii="Bradley Hand ITC" w:hAnsi="Bradley Hand ITC"/>
          <w:sz w:val="32"/>
          <w:szCs w:val="32"/>
        </w:rPr>
        <w:t xml:space="preserve">terviste e dai colloqui fatti  con </w:t>
      </w:r>
      <w:r w:rsidR="0064352B">
        <w:rPr>
          <w:rFonts w:ascii="Bradley Hand ITC" w:hAnsi="Bradley Hand ITC"/>
          <w:sz w:val="32"/>
          <w:szCs w:val="32"/>
        </w:rPr>
        <w:t xml:space="preserve">le persone del posto è emerso uno </w:t>
      </w:r>
      <w:r w:rsidR="0064352B">
        <w:rPr>
          <w:rFonts w:ascii="Bradley Hand ITC" w:hAnsi="Bradley Hand ITC"/>
          <w:sz w:val="32"/>
          <w:szCs w:val="32"/>
        </w:rPr>
        <w:lastRenderedPageBreak/>
        <w:t>spaccato davvero interessante e per noi, fino a quel momento, sconosciuto.</w:t>
      </w:r>
    </w:p>
    <w:p w:rsidR="0064352B" w:rsidRDefault="0064352B" w:rsidP="00EA2CA7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Il lavoro svolto ci ha permesso di scoprire valori e tradizioni che altrimenti sarebbero andati persi e, perche no ?, ci ha fatto sentire orgogliosi di appartenere a questa piccola ma “grande” comunità.</w:t>
      </w:r>
      <w:r w:rsidR="00B6077D">
        <w:rPr>
          <w:rFonts w:ascii="Bradley Hand ITC" w:hAnsi="Bradley Hand ITC"/>
          <w:sz w:val="32"/>
          <w:szCs w:val="32"/>
        </w:rPr>
        <w:t xml:space="preserve"> </w:t>
      </w:r>
    </w:p>
    <w:p w:rsidR="0064352B" w:rsidRPr="0064352B" w:rsidRDefault="0064352B" w:rsidP="0064352B">
      <w:pPr>
        <w:rPr>
          <w:rFonts w:ascii="Bradley Hand ITC" w:hAnsi="Bradley Hand ITC"/>
          <w:sz w:val="32"/>
          <w:szCs w:val="32"/>
        </w:rPr>
      </w:pPr>
    </w:p>
    <w:p w:rsidR="0064352B" w:rsidRPr="0064352B" w:rsidRDefault="0064352B" w:rsidP="0064352B">
      <w:pPr>
        <w:rPr>
          <w:rFonts w:ascii="Bradley Hand ITC" w:hAnsi="Bradley Hand ITC"/>
          <w:sz w:val="32"/>
          <w:szCs w:val="32"/>
        </w:rPr>
      </w:pPr>
    </w:p>
    <w:p w:rsidR="0064352B" w:rsidRDefault="0064352B" w:rsidP="0064352B">
      <w:pPr>
        <w:rPr>
          <w:rFonts w:ascii="Bradley Hand ITC" w:hAnsi="Bradley Hand ITC"/>
          <w:sz w:val="32"/>
          <w:szCs w:val="32"/>
        </w:rPr>
      </w:pPr>
    </w:p>
    <w:p w:rsidR="00C11655" w:rsidRPr="00192F3C" w:rsidRDefault="0064352B" w:rsidP="0064352B">
      <w:pPr>
        <w:rPr>
          <w:rFonts w:ascii="Bradley Hand ITC" w:hAnsi="Bradley Hand ITC"/>
          <w:b/>
          <w:sz w:val="32"/>
          <w:szCs w:val="32"/>
        </w:rPr>
      </w:pPr>
      <w:r w:rsidRPr="00192F3C">
        <w:rPr>
          <w:rFonts w:ascii="Bradley Hand ITC" w:hAnsi="Bradley Hand ITC"/>
          <w:b/>
          <w:sz w:val="32"/>
          <w:szCs w:val="32"/>
        </w:rPr>
        <w:t>ISTITUTO COMPRENSIVO DI ATTIGLIANO</w:t>
      </w:r>
    </w:p>
    <w:p w:rsidR="0064352B" w:rsidRDefault="0064352B" w:rsidP="0064352B">
      <w:pPr>
        <w:rPr>
          <w:rFonts w:ascii="Bradley Hand ITC" w:hAnsi="Bradley Hand ITC"/>
          <w:sz w:val="32"/>
          <w:szCs w:val="32"/>
        </w:rPr>
      </w:pPr>
      <w:r w:rsidRPr="00192F3C">
        <w:rPr>
          <w:rFonts w:ascii="Bradley Hand ITC" w:hAnsi="Bradley Hand ITC"/>
          <w:b/>
          <w:sz w:val="32"/>
          <w:szCs w:val="32"/>
        </w:rPr>
        <w:t>SCUOLA SECONDARIA DI</w:t>
      </w:r>
      <w:r>
        <w:rPr>
          <w:rFonts w:ascii="Bradley Hand ITC" w:hAnsi="Bradley Hand ITC"/>
          <w:sz w:val="32"/>
          <w:szCs w:val="32"/>
        </w:rPr>
        <w:t xml:space="preserve"> </w:t>
      </w:r>
      <w:r w:rsidRPr="00192F3C">
        <w:rPr>
          <w:rFonts w:ascii="Bradley Hand ITC" w:hAnsi="Bradley Hand ITC"/>
          <w:b/>
          <w:sz w:val="32"/>
          <w:szCs w:val="32"/>
        </w:rPr>
        <w:t>I GRADO DI GIOVE</w:t>
      </w:r>
      <w:r>
        <w:rPr>
          <w:rFonts w:ascii="Bradley Hand ITC" w:hAnsi="Bradley Hand ITC"/>
          <w:sz w:val="32"/>
          <w:szCs w:val="32"/>
        </w:rPr>
        <w:t xml:space="preserve"> </w:t>
      </w:r>
    </w:p>
    <w:p w:rsidR="00B44E37" w:rsidRDefault="00B44E37" w:rsidP="0064352B">
      <w:pPr>
        <w:rPr>
          <w:rFonts w:ascii="Bradley Hand ITC" w:hAnsi="Bradley Hand ITC"/>
          <w:sz w:val="32"/>
          <w:szCs w:val="32"/>
        </w:rPr>
      </w:pPr>
      <w:r w:rsidRPr="00192F3C">
        <w:rPr>
          <w:rFonts w:ascii="Bradley Hand ITC" w:hAnsi="Bradley Hand ITC"/>
          <w:b/>
          <w:sz w:val="32"/>
          <w:szCs w:val="32"/>
        </w:rPr>
        <w:t>DIRIGENTE SCOLASTICO</w:t>
      </w:r>
      <w:r>
        <w:rPr>
          <w:rFonts w:ascii="Bradley Hand ITC" w:hAnsi="Bradley Hand ITC"/>
          <w:sz w:val="32"/>
          <w:szCs w:val="32"/>
        </w:rPr>
        <w:t xml:space="preserve">: </w:t>
      </w:r>
      <w:proofErr w:type="spellStart"/>
      <w:r>
        <w:rPr>
          <w:rFonts w:ascii="Bradley Hand ITC" w:hAnsi="Bradley Hand ITC"/>
          <w:sz w:val="32"/>
          <w:szCs w:val="32"/>
        </w:rPr>
        <w:t>DOT</w:t>
      </w:r>
      <w:r w:rsidR="00A12150">
        <w:rPr>
          <w:rFonts w:ascii="Bradley Hand ITC" w:hAnsi="Bradley Hand ITC"/>
          <w:sz w:val="32"/>
          <w:szCs w:val="32"/>
        </w:rPr>
        <w:t>T</w:t>
      </w:r>
      <w:r>
        <w:rPr>
          <w:rFonts w:ascii="Bradley Hand ITC" w:hAnsi="Bradley Hand ITC"/>
          <w:sz w:val="32"/>
          <w:szCs w:val="32"/>
        </w:rPr>
        <w:t>.SSA</w:t>
      </w:r>
      <w:proofErr w:type="spellEnd"/>
      <w:r>
        <w:rPr>
          <w:rFonts w:ascii="Bradley Hand ITC" w:hAnsi="Bradley Hand ITC"/>
          <w:sz w:val="32"/>
          <w:szCs w:val="32"/>
        </w:rPr>
        <w:t xml:space="preserve"> NADIA CAROLI</w:t>
      </w:r>
    </w:p>
    <w:p w:rsidR="0064352B" w:rsidRDefault="0064352B" w:rsidP="0064352B">
      <w:pPr>
        <w:rPr>
          <w:rFonts w:ascii="Bradley Hand ITC" w:hAnsi="Bradley Hand ITC"/>
          <w:sz w:val="32"/>
          <w:szCs w:val="32"/>
        </w:rPr>
      </w:pPr>
      <w:r w:rsidRPr="00192F3C">
        <w:rPr>
          <w:rFonts w:ascii="Bradley Hand ITC" w:hAnsi="Bradley Hand ITC"/>
          <w:b/>
          <w:sz w:val="32"/>
          <w:szCs w:val="32"/>
        </w:rPr>
        <w:t>CLASSI COINVOLTE</w:t>
      </w:r>
      <w:r>
        <w:rPr>
          <w:rFonts w:ascii="Bradley Hand ITC" w:hAnsi="Bradley Hand ITC"/>
          <w:sz w:val="32"/>
          <w:szCs w:val="32"/>
        </w:rPr>
        <w:t>: 2 A- 2B</w:t>
      </w:r>
    </w:p>
    <w:p w:rsidR="0064352B" w:rsidRPr="00192F3C" w:rsidRDefault="0064352B" w:rsidP="0064352B">
      <w:pPr>
        <w:rPr>
          <w:rFonts w:ascii="Bradley Hand ITC" w:hAnsi="Bradley Hand ITC"/>
          <w:b/>
          <w:sz w:val="32"/>
          <w:szCs w:val="32"/>
        </w:rPr>
      </w:pPr>
      <w:r w:rsidRPr="00192F3C">
        <w:rPr>
          <w:rFonts w:ascii="Bradley Hand ITC" w:hAnsi="Bradley Hand ITC"/>
          <w:b/>
          <w:sz w:val="32"/>
          <w:szCs w:val="32"/>
        </w:rPr>
        <w:t>DOCENTI COINVOLTI:</w:t>
      </w:r>
    </w:p>
    <w:p w:rsidR="0064352B" w:rsidRDefault="0064352B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PROF.SSA</w:t>
      </w:r>
      <w:proofErr w:type="spellEnd"/>
      <w:r>
        <w:rPr>
          <w:rFonts w:ascii="Bradley Hand ITC" w:hAnsi="Bradley Hand ITC"/>
          <w:sz w:val="32"/>
          <w:szCs w:val="32"/>
        </w:rPr>
        <w:t xml:space="preserve"> CECCARELLI SANDRA</w:t>
      </w:r>
      <w:r w:rsidR="00762908">
        <w:rPr>
          <w:rFonts w:ascii="Bradley Hand ITC" w:hAnsi="Bradley Hand ITC"/>
          <w:sz w:val="32"/>
          <w:szCs w:val="32"/>
        </w:rPr>
        <w:t xml:space="preserve"> (Referente Progetto)</w:t>
      </w:r>
    </w:p>
    <w:p w:rsidR="0064352B" w:rsidRDefault="0064352B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PROF. DURANTE PAOLO</w:t>
      </w:r>
    </w:p>
    <w:p w:rsidR="00B44E37" w:rsidRDefault="0064352B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PROF.SSA PALAZZARI GIULIA</w:t>
      </w:r>
    </w:p>
    <w:p w:rsidR="0064352B" w:rsidRDefault="0064352B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PROF.SSA SIMONETTI MARIA LETIZIA</w:t>
      </w:r>
    </w:p>
    <w:p w:rsidR="0064352B" w:rsidRDefault="0064352B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                               </w:t>
      </w:r>
    </w:p>
    <w:p w:rsidR="0064352B" w:rsidRPr="00192F3C" w:rsidRDefault="0064352B" w:rsidP="0064352B">
      <w:pPr>
        <w:rPr>
          <w:rFonts w:ascii="Bradley Hand ITC" w:hAnsi="Bradley Hand ITC"/>
          <w:b/>
          <w:sz w:val="32"/>
          <w:szCs w:val="32"/>
        </w:rPr>
      </w:pPr>
      <w:r w:rsidRPr="00192F3C">
        <w:rPr>
          <w:rFonts w:ascii="Bradley Hand ITC" w:hAnsi="Bradley Hand ITC"/>
          <w:b/>
          <w:sz w:val="32"/>
          <w:szCs w:val="32"/>
        </w:rPr>
        <w:t xml:space="preserve">ALUNNI 2 A: </w:t>
      </w:r>
    </w:p>
    <w:p w:rsidR="0064352B" w:rsidRDefault="0064352B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APETRE CATALIN</w:t>
      </w:r>
    </w:p>
    <w:p w:rsidR="00B44E37" w:rsidRDefault="0064352B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BANI MARCO</w:t>
      </w:r>
    </w:p>
    <w:p w:rsidR="0064352B" w:rsidRDefault="0064352B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BERNARDINI VALENTINA </w:t>
      </w:r>
    </w:p>
    <w:p w:rsidR="0064352B" w:rsidRDefault="0064352B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lastRenderedPageBreak/>
        <w:t>BUZZICOTTI LEONARDO</w:t>
      </w:r>
    </w:p>
    <w:p w:rsidR="0064352B" w:rsidRDefault="0064352B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BUZZICOTTI SOPHIA</w:t>
      </w:r>
    </w:p>
    <w:p w:rsidR="00B44E37" w:rsidRDefault="00B44E37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GUAZZARONI SARA</w:t>
      </w:r>
    </w:p>
    <w:p w:rsidR="00B44E37" w:rsidRDefault="00B44E37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GUAZZARONI VALENTINA </w:t>
      </w:r>
    </w:p>
    <w:p w:rsidR="00B44E37" w:rsidRDefault="00B44E37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M</w:t>
      </w:r>
      <w:r w:rsidR="00192F3C">
        <w:rPr>
          <w:rFonts w:ascii="Bradley Hand ITC" w:hAnsi="Bradley Hand ITC"/>
          <w:sz w:val="32"/>
          <w:szCs w:val="32"/>
        </w:rPr>
        <w:t xml:space="preserve">ASTRIA LUCA 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MOSCATELLI ALESSIA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PORCACCHIA ALESSANDRO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TADDEI AGNESE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VALERI LUCIA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VESCARELLI LEONARDO</w:t>
      </w:r>
    </w:p>
    <w:p w:rsidR="0064352B" w:rsidRDefault="0064352B" w:rsidP="0064352B">
      <w:pPr>
        <w:rPr>
          <w:rFonts w:ascii="Bradley Hand ITC" w:hAnsi="Bradley Hand ITC"/>
          <w:sz w:val="32"/>
          <w:szCs w:val="32"/>
        </w:rPr>
      </w:pPr>
    </w:p>
    <w:p w:rsidR="00192F3C" w:rsidRDefault="00192F3C" w:rsidP="0064352B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ALUNNI 2 B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ARDENTI SARA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BERITOGNOLO CATERINA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BORDONI MICHAEL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CECCARELLI FEDERICO</w:t>
      </w:r>
      <w:r w:rsidR="00762908">
        <w:rPr>
          <w:rFonts w:ascii="Bradley Hand ITC" w:hAnsi="Bradley Hand ITC"/>
          <w:sz w:val="32"/>
          <w:szCs w:val="32"/>
        </w:rPr>
        <w:t xml:space="preserve"> ( Referente alunni)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DI MICHELANGELI STELLA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FABBRI ANDREA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FIENI FEDERICO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GUAZZARONI CHIARA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MARCUCCI ALESSANDRO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MATTEACCIO MARTINA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lastRenderedPageBreak/>
        <w:t>PAOULUCCI ANGELA ROSA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PICCHIO ELISA 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SENSINI ELISABETTA</w:t>
      </w:r>
    </w:p>
    <w:p w:rsidR="00192F3C" w:rsidRDefault="00192F3C" w:rsidP="0064352B">
      <w:pPr>
        <w:rPr>
          <w:rFonts w:ascii="Bradley Hand ITC" w:hAnsi="Bradley Hand ITC"/>
          <w:sz w:val="32"/>
          <w:szCs w:val="32"/>
        </w:rPr>
      </w:pPr>
    </w:p>
    <w:p w:rsidR="00192F3C" w:rsidRDefault="00192F3C" w:rsidP="00192F3C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METODOLOGIE USATE</w:t>
      </w:r>
    </w:p>
    <w:p w:rsidR="00192F3C" w:rsidRDefault="00F7410C" w:rsidP="00F7410C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Per la realizzazione di questo lavoro ci siamo avvalsi di varie tecnologie:</w:t>
      </w:r>
    </w:p>
    <w:p w:rsidR="00F7410C" w:rsidRDefault="00F7410C" w:rsidP="00F7410C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oltre a PowerPoint , </w:t>
      </w:r>
      <w:r w:rsidR="007F3333">
        <w:rPr>
          <w:rFonts w:ascii="Bradley Hand ITC" w:hAnsi="Bradley Hand ITC"/>
          <w:sz w:val="32"/>
          <w:szCs w:val="32"/>
        </w:rPr>
        <w:t xml:space="preserve">che ha permesso di dare “movimento” a foto e disegni, ci siamo serviti di </w:t>
      </w:r>
      <w:proofErr w:type="spellStart"/>
      <w:r w:rsidR="007F3333">
        <w:rPr>
          <w:rFonts w:ascii="Bradley Hand ITC" w:hAnsi="Bradley Hand ITC"/>
          <w:sz w:val="32"/>
          <w:szCs w:val="32"/>
        </w:rPr>
        <w:t>Cmap</w:t>
      </w:r>
      <w:proofErr w:type="spellEnd"/>
      <w:r w:rsidR="007F3333">
        <w:rPr>
          <w:rFonts w:ascii="Bradley Hand ITC" w:hAnsi="Bradley Hand ITC"/>
          <w:sz w:val="32"/>
          <w:szCs w:val="32"/>
        </w:rPr>
        <w:t xml:space="preserve"> per creare un ipertesto vivace e di facile consultazione: cliccando sulle varie icone è possibile aprire infatti i link e consultare le varie tematiche.</w:t>
      </w:r>
    </w:p>
    <w:p w:rsidR="007F3333" w:rsidRDefault="007F3333" w:rsidP="00F7410C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Sperando che il lavoro da noi presentato risulti interessante, Vi auguriamo buon lavoro.</w:t>
      </w:r>
    </w:p>
    <w:p w:rsidR="007F3333" w:rsidRDefault="007F3333" w:rsidP="00F7410C">
      <w:pPr>
        <w:jc w:val="both"/>
        <w:rPr>
          <w:rFonts w:ascii="Bradley Hand ITC" w:hAnsi="Bradley Hand ITC"/>
          <w:sz w:val="32"/>
          <w:szCs w:val="32"/>
        </w:rPr>
      </w:pPr>
    </w:p>
    <w:p w:rsidR="007F3333" w:rsidRDefault="007F3333" w:rsidP="00F7410C">
      <w:pPr>
        <w:jc w:val="both"/>
        <w:rPr>
          <w:rFonts w:ascii="Bradley Hand ITC" w:hAnsi="Bradley Hand ITC"/>
          <w:sz w:val="32"/>
          <w:szCs w:val="32"/>
        </w:rPr>
      </w:pPr>
    </w:p>
    <w:p w:rsidR="007F3333" w:rsidRDefault="007F3333" w:rsidP="00F7410C">
      <w:pPr>
        <w:jc w:val="both"/>
        <w:rPr>
          <w:rFonts w:ascii="Bradley Hand ITC" w:hAnsi="Bradley Hand ITC"/>
          <w:sz w:val="32"/>
          <w:szCs w:val="32"/>
        </w:rPr>
      </w:pPr>
    </w:p>
    <w:p w:rsidR="007F3333" w:rsidRDefault="007F3333" w:rsidP="00F7410C">
      <w:pPr>
        <w:jc w:val="both"/>
        <w:rPr>
          <w:rFonts w:ascii="Bradley Hand ITC" w:hAnsi="Bradley Hand ITC"/>
          <w:sz w:val="32"/>
          <w:szCs w:val="32"/>
        </w:rPr>
      </w:pPr>
    </w:p>
    <w:p w:rsidR="007F3333" w:rsidRDefault="007F3333" w:rsidP="00F7410C">
      <w:pPr>
        <w:jc w:val="both"/>
        <w:rPr>
          <w:rFonts w:ascii="Bradley Hand ITC" w:hAnsi="Bradley Hand ITC"/>
          <w:sz w:val="32"/>
          <w:szCs w:val="32"/>
        </w:rPr>
      </w:pPr>
    </w:p>
    <w:p w:rsidR="007F3333" w:rsidRDefault="007F3333" w:rsidP="00F7410C">
      <w:pPr>
        <w:jc w:val="both"/>
        <w:rPr>
          <w:rFonts w:ascii="Bradley Hand ITC" w:hAnsi="Bradley Hand ITC"/>
          <w:sz w:val="32"/>
          <w:szCs w:val="32"/>
        </w:rPr>
      </w:pPr>
    </w:p>
    <w:p w:rsidR="007F3333" w:rsidRDefault="007F3333" w:rsidP="007F3333">
      <w:pPr>
        <w:jc w:val="right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                 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I docenti e gli alunni della Scuola secondaria di I grado di Giove</w:t>
      </w:r>
    </w:p>
    <w:p w:rsidR="007F3333" w:rsidRPr="00192F3C" w:rsidRDefault="007F3333" w:rsidP="007F3333">
      <w:pPr>
        <w:jc w:val="right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(Istituto comprensivo di Attigliano)</w:t>
      </w:r>
    </w:p>
    <w:sectPr w:rsidR="007F3333" w:rsidRPr="00192F3C" w:rsidSect="006D5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11655"/>
    <w:rsid w:val="00034E60"/>
    <w:rsid w:val="00045836"/>
    <w:rsid w:val="00161BC3"/>
    <w:rsid w:val="00181258"/>
    <w:rsid w:val="00192F3C"/>
    <w:rsid w:val="001C4677"/>
    <w:rsid w:val="002A1986"/>
    <w:rsid w:val="00642594"/>
    <w:rsid w:val="0064352B"/>
    <w:rsid w:val="0064655A"/>
    <w:rsid w:val="00652A15"/>
    <w:rsid w:val="006D5794"/>
    <w:rsid w:val="00762908"/>
    <w:rsid w:val="007D4CED"/>
    <w:rsid w:val="007F3333"/>
    <w:rsid w:val="00824889"/>
    <w:rsid w:val="00A12150"/>
    <w:rsid w:val="00A835C6"/>
    <w:rsid w:val="00B25FF1"/>
    <w:rsid w:val="00B44E37"/>
    <w:rsid w:val="00B6077D"/>
    <w:rsid w:val="00C11655"/>
    <w:rsid w:val="00C55123"/>
    <w:rsid w:val="00CA7559"/>
    <w:rsid w:val="00EA2CA7"/>
    <w:rsid w:val="00F376E3"/>
    <w:rsid w:val="00F7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55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FF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55123"/>
    <w:rPr>
      <w:rFonts w:ascii="Courier New" w:eastAsia="Times New Roman" w:hAnsi="Courier New" w:cs="Courier New"/>
      <w:color w:val="0033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3748-66F9-4F5D-BFEF-052C9A42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2011-02-14T09:04:00Z</dcterms:created>
  <dcterms:modified xsi:type="dcterms:W3CDTF">2011-04-28T08:09:00Z</dcterms:modified>
</cp:coreProperties>
</file>