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F2" w:rsidRPr="002C7CF2" w:rsidRDefault="002C7CF2" w:rsidP="002C7CF2">
      <w:pPr>
        <w:pStyle w:val="NormalWeb"/>
        <w:jc w:val="center"/>
        <w:rPr>
          <w:rFonts w:asciiTheme="minorHAnsi" w:hAnsiTheme="minorHAnsi" w:cstheme="minorHAnsi"/>
          <w:b/>
          <w:lang w:val="es-ES"/>
        </w:rPr>
      </w:pPr>
      <w:r w:rsidRPr="002C7CF2">
        <w:rPr>
          <w:rFonts w:asciiTheme="minorHAnsi" w:hAnsiTheme="minorHAnsi" w:cstheme="minorHAnsi"/>
          <w:b/>
          <w:lang w:val="es-ES"/>
        </w:rPr>
        <w:t>PRINCIPIOS</w:t>
      </w:r>
    </w:p>
    <w:p w:rsidR="002C7CF2" w:rsidRPr="002C7CF2" w:rsidRDefault="002C7CF2" w:rsidP="002C7CF2">
      <w:pPr>
        <w:pStyle w:val="NormalWeb"/>
        <w:jc w:val="both"/>
        <w:rPr>
          <w:rFonts w:asciiTheme="minorHAnsi" w:hAnsiTheme="minorHAnsi" w:cstheme="minorHAnsi"/>
          <w:lang w:val="es-ES"/>
        </w:rPr>
      </w:pPr>
      <w:r w:rsidRPr="002C7CF2">
        <w:rPr>
          <w:rFonts w:asciiTheme="minorHAnsi" w:hAnsiTheme="minorHAnsi" w:cstheme="minorHAnsi"/>
          <w:lang w:val="es-ES"/>
        </w:rPr>
        <w:t xml:space="preserve">En </w:t>
      </w:r>
      <w:hyperlink r:id="rId4" w:tooltip="Ética" w:history="1">
        <w:r w:rsidRPr="002C7CF2">
          <w:rPr>
            <w:rStyle w:val="Hipervnculo"/>
            <w:rFonts w:asciiTheme="minorHAnsi" w:hAnsiTheme="minorHAnsi" w:cstheme="minorHAnsi"/>
            <w:color w:val="auto"/>
            <w:u w:val="none"/>
            <w:lang w:val="es-ES"/>
          </w:rPr>
          <w:t>ética</w:t>
        </w:r>
      </w:hyperlink>
      <w:r w:rsidRPr="002C7CF2">
        <w:rPr>
          <w:rFonts w:asciiTheme="minorHAnsi" w:hAnsiTheme="minorHAnsi" w:cstheme="minorHAnsi"/>
          <w:lang w:val="es-ES"/>
        </w:rPr>
        <w:t xml:space="preserve">, los </w:t>
      </w:r>
      <w:r w:rsidRPr="002C7CF2">
        <w:rPr>
          <w:rFonts w:asciiTheme="minorHAnsi" w:hAnsiTheme="minorHAnsi" w:cstheme="minorHAnsi"/>
          <w:b/>
          <w:bCs/>
          <w:lang w:val="es-ES"/>
        </w:rPr>
        <w:t>principios</w:t>
      </w:r>
      <w:r w:rsidRPr="002C7CF2">
        <w:rPr>
          <w:rFonts w:asciiTheme="minorHAnsi" w:hAnsiTheme="minorHAnsi" w:cstheme="minorHAnsi"/>
          <w:lang w:val="es-ES"/>
        </w:rPr>
        <w:t xml:space="preserve"> son reglas o normas de conducta que orientan la acción de un ser humano. Se trata de normas de carácter general, máximamente universales, como, por ejemplo: amar al prójimo, no mentir, respetar la vida, etc. Los principios morales también se llaman máximas o preceptos.</w:t>
      </w:r>
    </w:p>
    <w:p w:rsidR="002C7CF2" w:rsidRPr="002C7CF2" w:rsidRDefault="002C7CF2" w:rsidP="002C7CF2">
      <w:pPr>
        <w:pStyle w:val="NormalWeb"/>
        <w:jc w:val="both"/>
        <w:rPr>
          <w:rFonts w:asciiTheme="minorHAnsi" w:hAnsiTheme="minorHAnsi" w:cstheme="minorHAnsi"/>
          <w:lang w:val="es-ES"/>
        </w:rPr>
      </w:pPr>
      <w:r w:rsidRPr="002C7CF2">
        <w:rPr>
          <w:rFonts w:asciiTheme="minorHAnsi" w:hAnsiTheme="minorHAnsi" w:cstheme="minorHAnsi"/>
          <w:lang w:val="es-ES"/>
        </w:rPr>
        <w:t>Los principios son declaraciones propias del ser humano, que apoyan su necesidad de desarrollo y felicidad, los principios son universales y se los puede apreciar en la mayoría de las doctrinas y religiones a lo largo de la historia de la humanidad.</w:t>
      </w:r>
    </w:p>
    <w:p w:rsidR="002C7CF2" w:rsidRPr="002C7CF2" w:rsidRDefault="002C7CF2" w:rsidP="002C7CF2">
      <w:pPr>
        <w:pStyle w:val="NormalWeb"/>
        <w:jc w:val="both"/>
        <w:rPr>
          <w:rFonts w:asciiTheme="minorHAnsi" w:hAnsiTheme="minorHAnsi" w:cstheme="minorHAnsi"/>
          <w:lang w:val="es-ES"/>
        </w:rPr>
      </w:pPr>
      <w:hyperlink r:id="rId5" w:tooltip="Emanuel Kant" w:history="1">
        <w:r w:rsidRPr="002C7CF2">
          <w:rPr>
            <w:rStyle w:val="Hipervnculo"/>
            <w:rFonts w:asciiTheme="minorHAnsi" w:hAnsiTheme="minorHAnsi" w:cstheme="minorHAnsi"/>
            <w:color w:val="auto"/>
            <w:u w:val="none"/>
            <w:lang w:val="es-ES"/>
          </w:rPr>
          <w:t>Emanuel Kant</w:t>
        </w:r>
      </w:hyperlink>
      <w:r w:rsidRPr="002C7CF2">
        <w:rPr>
          <w:rFonts w:asciiTheme="minorHAnsi" w:hAnsiTheme="minorHAnsi" w:cstheme="minorHAnsi"/>
          <w:lang w:val="es-ES"/>
        </w:rPr>
        <w:t xml:space="preserve"> fundamenta la ética en la actividad propia de la </w:t>
      </w:r>
      <w:hyperlink r:id="rId6" w:tooltip="Razón" w:history="1">
        <w:r w:rsidRPr="002C7CF2">
          <w:rPr>
            <w:rStyle w:val="Hipervnculo"/>
            <w:rFonts w:asciiTheme="minorHAnsi" w:hAnsiTheme="minorHAnsi" w:cstheme="minorHAnsi"/>
            <w:color w:val="auto"/>
            <w:u w:val="none"/>
            <w:lang w:val="es-ES"/>
          </w:rPr>
          <w:t>razón</w:t>
        </w:r>
      </w:hyperlink>
      <w:r w:rsidRPr="002C7CF2">
        <w:rPr>
          <w:rFonts w:asciiTheme="minorHAnsi" w:hAnsiTheme="minorHAnsi" w:cstheme="minorHAnsi"/>
          <w:lang w:val="es-ES"/>
        </w:rPr>
        <w:t xml:space="preserve"> práctica. Considera </w:t>
      </w:r>
      <w:r w:rsidRPr="002C7CF2">
        <w:rPr>
          <w:rFonts w:asciiTheme="minorHAnsi" w:hAnsiTheme="minorHAnsi" w:cstheme="minorHAnsi"/>
          <w:b/>
          <w:bCs/>
          <w:lang w:val="es-ES"/>
        </w:rPr>
        <w:t>principios</w:t>
      </w:r>
      <w:r w:rsidRPr="002C7CF2">
        <w:rPr>
          <w:rFonts w:asciiTheme="minorHAnsi" w:hAnsiTheme="minorHAnsi" w:cstheme="minorHAnsi"/>
          <w:lang w:val="es-ES"/>
        </w:rPr>
        <w:t xml:space="preserve"> aquellas proposiciones que contienen la idea de una determinación general de la </w:t>
      </w:r>
      <w:hyperlink r:id="rId7" w:tooltip="Voluntad" w:history="1">
        <w:r w:rsidRPr="002C7CF2">
          <w:rPr>
            <w:rStyle w:val="Hipervnculo"/>
            <w:rFonts w:asciiTheme="minorHAnsi" w:hAnsiTheme="minorHAnsi" w:cstheme="minorHAnsi"/>
            <w:color w:val="auto"/>
            <w:u w:val="none"/>
            <w:lang w:val="es-ES"/>
          </w:rPr>
          <w:t>voluntad</w:t>
        </w:r>
      </w:hyperlink>
      <w:r w:rsidRPr="002C7CF2">
        <w:rPr>
          <w:rFonts w:asciiTheme="minorHAnsi" w:hAnsiTheme="minorHAnsi" w:cstheme="minorHAnsi"/>
          <w:lang w:val="es-ES"/>
        </w:rPr>
        <w:t xml:space="preserve"> que abraza muchas reglas prácticas. Los </w:t>
      </w:r>
      <w:proofErr w:type="spellStart"/>
      <w:r w:rsidRPr="002C7CF2">
        <w:rPr>
          <w:rFonts w:asciiTheme="minorHAnsi" w:hAnsiTheme="minorHAnsi" w:cstheme="minorHAnsi"/>
          <w:lang w:val="es-ES"/>
        </w:rPr>
        <w:t>clásifica</w:t>
      </w:r>
      <w:proofErr w:type="spellEnd"/>
      <w:r w:rsidRPr="002C7CF2">
        <w:rPr>
          <w:rFonts w:asciiTheme="minorHAnsi" w:hAnsiTheme="minorHAnsi" w:cstheme="minorHAnsi"/>
          <w:lang w:val="es-ES"/>
        </w:rPr>
        <w:t xml:space="preserve"> como máximas si son subjetivos o leyes si son objetivos.</w:t>
      </w:r>
      <w:hyperlink r:id="rId8" w:anchor="cite_note-0" w:history="1">
        <w:r w:rsidRPr="002C7CF2">
          <w:rPr>
            <w:rStyle w:val="corchete-llamada1"/>
            <w:rFonts w:asciiTheme="minorHAnsi" w:hAnsiTheme="minorHAnsi" w:cstheme="minorHAnsi"/>
            <w:vertAlign w:val="superscript"/>
            <w:lang w:val="es-ES"/>
          </w:rPr>
          <w:t>[</w:t>
        </w:r>
        <w:r w:rsidRPr="002C7CF2">
          <w:rPr>
            <w:rStyle w:val="Hipervnculo"/>
            <w:rFonts w:asciiTheme="minorHAnsi" w:hAnsiTheme="minorHAnsi" w:cstheme="minorHAnsi"/>
            <w:color w:val="auto"/>
            <w:u w:val="none"/>
            <w:vertAlign w:val="superscript"/>
            <w:lang w:val="es-ES"/>
          </w:rPr>
          <w:t>1</w:t>
        </w:r>
        <w:r w:rsidRPr="002C7CF2">
          <w:rPr>
            <w:rStyle w:val="corchete-llamada1"/>
            <w:rFonts w:asciiTheme="minorHAnsi" w:hAnsiTheme="minorHAnsi" w:cstheme="minorHAnsi"/>
            <w:vertAlign w:val="superscript"/>
            <w:lang w:val="es-ES"/>
          </w:rPr>
          <w:t>]</w:t>
        </w:r>
      </w:hyperlink>
    </w:p>
    <w:p w:rsidR="002C7CF2" w:rsidRPr="002C7CF2" w:rsidRDefault="002C7CF2" w:rsidP="002C7CF2">
      <w:pPr>
        <w:pStyle w:val="NormalWeb"/>
        <w:jc w:val="both"/>
        <w:rPr>
          <w:rFonts w:asciiTheme="minorHAnsi" w:hAnsiTheme="minorHAnsi" w:cstheme="minorHAnsi"/>
          <w:lang w:val="es-ES"/>
        </w:rPr>
      </w:pPr>
      <w:r w:rsidRPr="002C7CF2">
        <w:rPr>
          <w:rFonts w:asciiTheme="minorHAnsi" w:hAnsiTheme="minorHAnsi" w:cstheme="minorHAnsi"/>
          <w:lang w:val="es-ES"/>
        </w:rPr>
        <w:t>Los principios morales son una codificación de las cosas que el hombre ha descubierto que son malas para él mismo y para los demás en algún momento de su historia, y habiendo descubierto que estas cosas inhibían su propia supervivencia, creó entonces una ley sobre ellas.</w:t>
      </w:r>
    </w:p>
    <w:p w:rsidR="00BE3E52" w:rsidRPr="002C7CF2" w:rsidRDefault="00BE3E52" w:rsidP="002C7CF2">
      <w:pPr>
        <w:jc w:val="both"/>
        <w:rPr>
          <w:rFonts w:cstheme="minorHAnsi"/>
          <w:lang w:val="es-ES"/>
        </w:rPr>
      </w:pPr>
    </w:p>
    <w:sectPr w:rsidR="00BE3E52" w:rsidRPr="002C7CF2" w:rsidSect="00BE3E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C7CF2"/>
    <w:rsid w:val="002C7CF2"/>
    <w:rsid w:val="00B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7C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orchete-llamada1">
    <w:name w:val="corchete-llamada1"/>
    <w:basedOn w:val="Fuentedeprrafopredeter"/>
    <w:rsid w:val="002C7CF2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rincipio_(%C3%A9tica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Volunt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Raz%C3%B3n" TargetMode="External"/><Relationship Id="rId5" Type="http://schemas.openxmlformats.org/officeDocument/2006/relationships/hyperlink" Target="http://es.wikipedia.org/wiki/Emanuel_Ka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.wikipedia.org/wiki/%C3%89ti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2011-05-10T18:56:00Z</dcterms:created>
  <dcterms:modified xsi:type="dcterms:W3CDTF">2011-05-10T18:57:00Z</dcterms:modified>
</cp:coreProperties>
</file>