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F8B" w:rsidRDefault="00752F8B" w:rsidP="00805C9D">
      <w:pPr>
        <w:rPr>
          <w:rFonts w:ascii="Comic Sans MS" w:hAnsi="Comic Sans MS"/>
          <w:sz w:val="24"/>
          <w:szCs w:val="24"/>
        </w:rPr>
      </w:pPr>
      <w:r w:rsidRPr="00752F8B">
        <w:rPr>
          <w:noProof/>
          <w:sz w:val="24"/>
          <w:szCs w:val="2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88.7pt;margin-top:-24.4pt;width:444pt;height:51pt;z-index:251660288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AMBIENTE NATURALE"/>
            <w10:wrap type="square"/>
          </v:shape>
        </w:pict>
      </w:r>
      <w:r>
        <w:rPr>
          <w:rFonts w:ascii="Comic Sans MS" w:hAnsi="Comic Sans MS"/>
          <w:noProof/>
          <w:sz w:val="24"/>
          <w:szCs w:val="24"/>
          <w:lang w:eastAsia="it-IT"/>
        </w:rPr>
        <w:drawing>
          <wp:anchor distT="0" distB="0" distL="114300" distR="114300" simplePos="0" relativeHeight="251659263" behindDoc="0" locked="0" layoutInCell="1" allowOverlap="1">
            <wp:simplePos x="0" y="0"/>
            <wp:positionH relativeFrom="column">
              <wp:posOffset>-701040</wp:posOffset>
            </wp:positionH>
            <wp:positionV relativeFrom="paragraph">
              <wp:posOffset>-909320</wp:posOffset>
            </wp:positionV>
            <wp:extent cx="2943225" cy="2981325"/>
            <wp:effectExtent l="19050" t="0" r="9525" b="0"/>
            <wp:wrapSquare wrapText="bothSides"/>
            <wp:docPr id="3" name="Immagine 3" descr="http://www.comune.grottammare.ap.it/userfiles/image/Guida_ai_servizi/ambien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comune.grottammare.ap.it/userfiles/image/Guida_ai_servizi/ambient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225" cy="2981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87831" w:rsidRPr="00752F8B" w:rsidRDefault="00287831" w:rsidP="00805C9D">
      <w:pPr>
        <w:rPr>
          <w:rFonts w:ascii="Comic Sans MS" w:hAnsi="Comic Sans MS"/>
          <w:sz w:val="24"/>
          <w:szCs w:val="24"/>
        </w:rPr>
      </w:pPr>
      <w:r w:rsidRPr="00752F8B">
        <w:rPr>
          <w:rFonts w:ascii="Comic Sans MS" w:hAnsi="Comic Sans MS"/>
          <w:sz w:val="24"/>
          <w:szCs w:val="24"/>
        </w:rPr>
        <w:t xml:space="preserve">Ci sono vari tipi di ambienti naturali e ognuno è </w:t>
      </w:r>
      <w:r w:rsidR="00FB2E8D" w:rsidRPr="00752F8B">
        <w:rPr>
          <w:rFonts w:ascii="Comic Sans MS" w:hAnsi="Comic Sans MS"/>
          <w:sz w:val="24"/>
          <w:szCs w:val="24"/>
        </w:rPr>
        <w:t>una grande parte della Terra dotata di caratteristiche omogenee</w:t>
      </w:r>
      <w:r w:rsidR="002E2D0E" w:rsidRPr="00752F8B">
        <w:rPr>
          <w:rFonts w:ascii="Comic Sans MS" w:hAnsi="Comic Sans MS"/>
          <w:sz w:val="24"/>
          <w:szCs w:val="24"/>
        </w:rPr>
        <w:t xml:space="preserve">. </w:t>
      </w:r>
    </w:p>
    <w:p w:rsidR="001B3775" w:rsidRPr="00752F8B" w:rsidRDefault="001B3775" w:rsidP="00101F9F">
      <w:pPr>
        <w:rPr>
          <w:rFonts w:ascii="Comic Sans MS" w:hAnsi="Comic Sans MS"/>
          <w:sz w:val="24"/>
          <w:szCs w:val="24"/>
        </w:rPr>
      </w:pPr>
      <w:r w:rsidRPr="00752F8B">
        <w:rPr>
          <w:rFonts w:ascii="Comic Sans MS" w:hAnsi="Comic Sans MS"/>
          <w:sz w:val="24"/>
          <w:szCs w:val="24"/>
        </w:rPr>
        <w:t xml:space="preserve">L’ambiente </w:t>
      </w:r>
      <w:r w:rsidR="00101F9F" w:rsidRPr="00752F8B">
        <w:rPr>
          <w:rFonts w:ascii="Comic Sans MS" w:hAnsi="Comic Sans MS"/>
          <w:sz w:val="24"/>
          <w:szCs w:val="24"/>
        </w:rPr>
        <w:t xml:space="preserve">naturale </w:t>
      </w:r>
      <w:r w:rsidRPr="00752F8B">
        <w:rPr>
          <w:rFonts w:ascii="Comic Sans MS" w:hAnsi="Comic Sans MS"/>
          <w:sz w:val="24"/>
          <w:szCs w:val="24"/>
        </w:rPr>
        <w:t>in ecologia è l’insieme dei fattori fisici, chimici e biolo</w:t>
      </w:r>
      <w:r w:rsidR="00101F9F" w:rsidRPr="00752F8B">
        <w:rPr>
          <w:rFonts w:ascii="Comic Sans MS" w:hAnsi="Comic Sans MS"/>
          <w:sz w:val="24"/>
          <w:szCs w:val="24"/>
        </w:rPr>
        <w:t xml:space="preserve">gici </w:t>
      </w:r>
      <w:r w:rsidRPr="00752F8B">
        <w:rPr>
          <w:rFonts w:ascii="Comic Sans MS" w:hAnsi="Comic Sans MS"/>
          <w:sz w:val="24"/>
          <w:szCs w:val="24"/>
        </w:rPr>
        <w:t xml:space="preserve">che agiscono sugli organismi viventi. I fattori chimici </w:t>
      </w:r>
      <w:r w:rsidR="00195D5A" w:rsidRPr="00752F8B">
        <w:rPr>
          <w:rFonts w:ascii="Comic Sans MS" w:hAnsi="Comic Sans MS"/>
          <w:sz w:val="24"/>
          <w:szCs w:val="24"/>
        </w:rPr>
        <w:t xml:space="preserve">(abiotici) </w:t>
      </w:r>
      <w:r w:rsidRPr="00752F8B">
        <w:rPr>
          <w:rFonts w:ascii="Comic Sans MS" w:hAnsi="Comic Sans MS"/>
          <w:sz w:val="24"/>
          <w:szCs w:val="24"/>
        </w:rPr>
        <w:t>in questo caso sono: la temperatura, la pressione, la gravità, i venti e la radiazione solare. I fattori chimici</w:t>
      </w:r>
      <w:r w:rsidR="00195D5A" w:rsidRPr="00752F8B">
        <w:rPr>
          <w:rFonts w:ascii="Comic Sans MS" w:hAnsi="Comic Sans MS"/>
          <w:sz w:val="24"/>
          <w:szCs w:val="24"/>
        </w:rPr>
        <w:t xml:space="preserve"> (limitanti)</w:t>
      </w:r>
      <w:r w:rsidRPr="00752F8B">
        <w:rPr>
          <w:rFonts w:ascii="Comic Sans MS" w:hAnsi="Comic Sans MS"/>
          <w:sz w:val="24"/>
          <w:szCs w:val="24"/>
        </w:rPr>
        <w:t xml:space="preserve"> sono: l’</w:t>
      </w:r>
      <w:r w:rsidR="00195D5A" w:rsidRPr="00752F8B">
        <w:rPr>
          <w:rFonts w:ascii="Comic Sans MS" w:hAnsi="Comic Sans MS"/>
          <w:sz w:val="24"/>
          <w:szCs w:val="24"/>
        </w:rPr>
        <w:t>aria,</w:t>
      </w:r>
      <w:r w:rsidRPr="00752F8B">
        <w:rPr>
          <w:rFonts w:ascii="Comic Sans MS" w:hAnsi="Comic Sans MS"/>
          <w:sz w:val="24"/>
          <w:szCs w:val="24"/>
        </w:rPr>
        <w:t xml:space="preserve"> l’acqua</w:t>
      </w:r>
      <w:r w:rsidR="00195D5A" w:rsidRPr="00752F8B">
        <w:rPr>
          <w:rFonts w:ascii="Comic Sans MS" w:hAnsi="Comic Sans MS"/>
          <w:sz w:val="24"/>
          <w:szCs w:val="24"/>
        </w:rPr>
        <w:t xml:space="preserve"> e vari gas</w:t>
      </w:r>
      <w:r w:rsidRPr="00752F8B">
        <w:rPr>
          <w:rFonts w:ascii="Comic Sans MS" w:hAnsi="Comic Sans MS"/>
          <w:sz w:val="24"/>
          <w:szCs w:val="24"/>
        </w:rPr>
        <w:t xml:space="preserve">. I fattori biologici </w:t>
      </w:r>
      <w:r w:rsidR="00101F9F" w:rsidRPr="00752F8B">
        <w:rPr>
          <w:rFonts w:ascii="Comic Sans MS" w:hAnsi="Comic Sans MS"/>
          <w:sz w:val="24"/>
          <w:szCs w:val="24"/>
        </w:rPr>
        <w:t xml:space="preserve">(biotici) </w:t>
      </w:r>
      <w:r w:rsidRPr="00752F8B">
        <w:rPr>
          <w:rFonts w:ascii="Comic Sans MS" w:hAnsi="Comic Sans MS"/>
          <w:sz w:val="24"/>
          <w:szCs w:val="24"/>
        </w:rPr>
        <w:t xml:space="preserve">dipendono </w:t>
      </w:r>
      <w:r w:rsidR="00101F9F" w:rsidRPr="00752F8B">
        <w:rPr>
          <w:rFonts w:ascii="Comic Sans MS" w:hAnsi="Comic Sans MS"/>
          <w:sz w:val="24"/>
          <w:szCs w:val="24"/>
        </w:rPr>
        <w:t>dagli organismi stessi,</w:t>
      </w:r>
      <w:r w:rsidRPr="00752F8B">
        <w:rPr>
          <w:rFonts w:ascii="Comic Sans MS" w:hAnsi="Comic Sans MS"/>
          <w:sz w:val="24"/>
          <w:szCs w:val="24"/>
        </w:rPr>
        <w:t xml:space="preserve"> influenzano i fattori fisici e chimici e interagiscono </w:t>
      </w:r>
      <w:r w:rsidR="00101F9F" w:rsidRPr="00752F8B">
        <w:rPr>
          <w:rFonts w:ascii="Comic Sans MS" w:hAnsi="Comic Sans MS"/>
          <w:sz w:val="24"/>
          <w:szCs w:val="24"/>
        </w:rPr>
        <w:t>tra loro</w:t>
      </w:r>
      <w:r w:rsidRPr="00752F8B">
        <w:rPr>
          <w:rFonts w:ascii="Comic Sans MS" w:hAnsi="Comic Sans MS"/>
          <w:sz w:val="24"/>
          <w:szCs w:val="24"/>
        </w:rPr>
        <w:t>.</w:t>
      </w:r>
    </w:p>
    <w:p w:rsidR="00101F9F" w:rsidRPr="00752F8B" w:rsidRDefault="00101F9F" w:rsidP="00101F9F">
      <w:pPr>
        <w:rPr>
          <w:rFonts w:ascii="Comic Sans MS" w:hAnsi="Comic Sans MS"/>
          <w:sz w:val="24"/>
          <w:szCs w:val="24"/>
        </w:rPr>
      </w:pPr>
      <w:r w:rsidRPr="00752F8B">
        <w:rPr>
          <w:rFonts w:ascii="Comic Sans MS" w:hAnsi="Comic Sans MS"/>
          <w:sz w:val="24"/>
          <w:szCs w:val="24"/>
        </w:rPr>
        <w:t>L</w:t>
      </w:r>
      <w:r w:rsidR="001B3775" w:rsidRPr="00752F8B">
        <w:rPr>
          <w:rFonts w:ascii="Comic Sans MS" w:hAnsi="Comic Sans MS"/>
          <w:sz w:val="24"/>
          <w:szCs w:val="24"/>
        </w:rPr>
        <w:t>’insieme dell’ambiente</w:t>
      </w:r>
      <w:r w:rsidRPr="00752F8B">
        <w:rPr>
          <w:rFonts w:ascii="Comic Sans MS" w:hAnsi="Comic Sans MS"/>
          <w:sz w:val="24"/>
          <w:szCs w:val="24"/>
        </w:rPr>
        <w:t xml:space="preserve"> abiotico (non vivente)</w:t>
      </w:r>
      <w:r w:rsidR="001B3775" w:rsidRPr="00752F8B">
        <w:rPr>
          <w:rFonts w:ascii="Comic Sans MS" w:hAnsi="Comic Sans MS"/>
          <w:sz w:val="24"/>
          <w:szCs w:val="24"/>
        </w:rPr>
        <w:t xml:space="preserve"> e degli esseri viventi animali e vegetali </w:t>
      </w:r>
      <w:r w:rsidRPr="00752F8B">
        <w:rPr>
          <w:rFonts w:ascii="Comic Sans MS" w:hAnsi="Comic Sans MS"/>
          <w:sz w:val="24"/>
          <w:szCs w:val="24"/>
        </w:rPr>
        <w:t>è definito ecosistema</w:t>
      </w:r>
      <w:r w:rsidR="001B3775" w:rsidRPr="00752F8B">
        <w:rPr>
          <w:rFonts w:ascii="Comic Sans MS" w:hAnsi="Comic Sans MS"/>
          <w:sz w:val="24"/>
          <w:szCs w:val="24"/>
        </w:rPr>
        <w:t>. Nell’ecosistema  si distinguono le sostanze minerali od organiche non viventi</w:t>
      </w:r>
      <w:r w:rsidRPr="00752F8B">
        <w:rPr>
          <w:rFonts w:ascii="Comic Sans MS" w:hAnsi="Comic Sans MS"/>
          <w:sz w:val="24"/>
          <w:szCs w:val="24"/>
        </w:rPr>
        <w:t>, g</w:t>
      </w:r>
      <w:r w:rsidR="000F391F" w:rsidRPr="00752F8B">
        <w:rPr>
          <w:rFonts w:ascii="Comic Sans MS" w:hAnsi="Comic Sans MS"/>
          <w:sz w:val="24"/>
          <w:szCs w:val="24"/>
        </w:rPr>
        <w:t>li organismi autotrofi (piante verdi), gli organismi eterotrofi (animali: erbivori e carnivori) e gli organismi saprofiti (fungh</w:t>
      </w:r>
      <w:r w:rsidRPr="00752F8B">
        <w:rPr>
          <w:rFonts w:ascii="Comic Sans MS" w:hAnsi="Comic Sans MS"/>
          <w:sz w:val="24"/>
          <w:szCs w:val="24"/>
        </w:rPr>
        <w:t xml:space="preserve">i) che decompongono le sostanze </w:t>
      </w:r>
      <w:r w:rsidR="000F391F" w:rsidRPr="00752F8B">
        <w:rPr>
          <w:rFonts w:ascii="Comic Sans MS" w:hAnsi="Comic Sans MS"/>
          <w:sz w:val="24"/>
          <w:szCs w:val="24"/>
        </w:rPr>
        <w:t>organiche e inorganiche. Nell’insieme costituiscono una catena alimentare</w:t>
      </w:r>
      <w:r w:rsidRPr="00752F8B">
        <w:rPr>
          <w:rFonts w:ascii="Comic Sans MS" w:hAnsi="Comic Sans MS"/>
          <w:sz w:val="24"/>
          <w:szCs w:val="24"/>
        </w:rPr>
        <w:t xml:space="preserve"> </w:t>
      </w:r>
      <w:r w:rsidRPr="00752F8B">
        <w:rPr>
          <w:rFonts w:ascii="Comic Sans MS" w:hAnsi="Comic Sans MS"/>
          <w:b/>
          <w:bCs/>
          <w:sz w:val="24"/>
          <w:szCs w:val="24"/>
        </w:rPr>
        <w:t>insostituibile</w:t>
      </w:r>
      <w:r w:rsidR="000F391F" w:rsidRPr="00752F8B">
        <w:rPr>
          <w:rFonts w:ascii="Comic Sans MS" w:hAnsi="Comic Sans MS"/>
          <w:sz w:val="24"/>
          <w:szCs w:val="24"/>
        </w:rPr>
        <w:t>. Gli ecosistemi resterebbero in equilibrio</w:t>
      </w:r>
      <w:r w:rsidRPr="00752F8B">
        <w:rPr>
          <w:rFonts w:ascii="Comic Sans MS" w:hAnsi="Comic Sans MS"/>
          <w:sz w:val="24"/>
          <w:szCs w:val="24"/>
        </w:rPr>
        <w:t>,</w:t>
      </w:r>
      <w:r w:rsidR="000F391F" w:rsidRPr="00752F8B">
        <w:rPr>
          <w:rFonts w:ascii="Comic Sans MS" w:hAnsi="Comic Sans MS"/>
          <w:sz w:val="24"/>
          <w:szCs w:val="24"/>
        </w:rPr>
        <w:t xml:space="preserve"> se non intervenisse a spezzarlo l’uomo</w:t>
      </w:r>
      <w:r w:rsidRPr="00752F8B">
        <w:rPr>
          <w:rFonts w:ascii="Comic Sans MS" w:hAnsi="Comic Sans MS"/>
          <w:sz w:val="24"/>
          <w:szCs w:val="24"/>
        </w:rPr>
        <w:t>,</w:t>
      </w:r>
      <w:r w:rsidR="000F391F" w:rsidRPr="00752F8B">
        <w:rPr>
          <w:rFonts w:ascii="Comic Sans MS" w:hAnsi="Comic Sans MS"/>
          <w:sz w:val="24"/>
          <w:szCs w:val="24"/>
        </w:rPr>
        <w:t xml:space="preserve"> con gravi conseguenza per la stessa società umana (</w:t>
      </w:r>
      <w:r w:rsidRPr="00752F8B">
        <w:rPr>
          <w:rFonts w:ascii="Comic Sans MS" w:hAnsi="Comic Sans MS"/>
          <w:sz w:val="24"/>
          <w:szCs w:val="24"/>
        </w:rPr>
        <w:t>per esempio con l’</w:t>
      </w:r>
      <w:r w:rsidR="000F391F" w:rsidRPr="00752F8B">
        <w:rPr>
          <w:rFonts w:ascii="Comic Sans MS" w:hAnsi="Comic Sans MS"/>
          <w:sz w:val="24"/>
          <w:szCs w:val="24"/>
        </w:rPr>
        <w:t>inquinamento)</w:t>
      </w:r>
      <w:r w:rsidRPr="00752F8B">
        <w:rPr>
          <w:rFonts w:ascii="Comic Sans MS" w:hAnsi="Comic Sans MS"/>
          <w:sz w:val="24"/>
          <w:szCs w:val="24"/>
        </w:rPr>
        <w:t>. Essendo gli ecosistemi aperti, un importante aspetto del concetto di ecosistema è quello riguardante gli ambiente e di uscita.</w:t>
      </w:r>
    </w:p>
    <w:p w:rsidR="00805C9D" w:rsidRPr="00752F8B" w:rsidRDefault="00805C9D" w:rsidP="00101F9F">
      <w:pPr>
        <w:rPr>
          <w:rFonts w:ascii="Comic Sans MS" w:hAnsi="Comic Sans MS"/>
        </w:rPr>
      </w:pPr>
    </w:p>
    <w:p w:rsidR="00805C9D" w:rsidRPr="00752F8B" w:rsidRDefault="00805C9D" w:rsidP="00101F9F">
      <w:pPr>
        <w:rPr>
          <w:rFonts w:ascii="Comic Sans MS" w:hAnsi="Comic Sans MS"/>
        </w:rPr>
      </w:pPr>
    </w:p>
    <w:p w:rsidR="00805C9D" w:rsidRPr="00752F8B" w:rsidRDefault="00805C9D" w:rsidP="00101F9F">
      <w:pPr>
        <w:rPr>
          <w:rFonts w:ascii="Comic Sans MS" w:hAnsi="Comic Sans MS"/>
        </w:rPr>
      </w:pPr>
    </w:p>
    <w:p w:rsidR="00805C9D" w:rsidRPr="00752F8B" w:rsidRDefault="00805C9D" w:rsidP="00101F9F">
      <w:pPr>
        <w:rPr>
          <w:rFonts w:ascii="Comic Sans MS" w:hAnsi="Comic Sans MS"/>
        </w:rPr>
      </w:pPr>
    </w:p>
    <w:p w:rsidR="00805C9D" w:rsidRPr="00752F8B" w:rsidRDefault="00805C9D" w:rsidP="00101F9F">
      <w:pPr>
        <w:rPr>
          <w:rFonts w:ascii="Comic Sans MS" w:hAnsi="Comic Sans MS"/>
        </w:rPr>
      </w:pPr>
    </w:p>
    <w:p w:rsidR="00805C9D" w:rsidRPr="00752F8B" w:rsidRDefault="00805C9D" w:rsidP="00101F9F">
      <w:pPr>
        <w:rPr>
          <w:rFonts w:ascii="Comic Sans MS" w:hAnsi="Comic Sans MS"/>
        </w:rPr>
      </w:pPr>
    </w:p>
    <w:p w:rsidR="00752F8B" w:rsidRDefault="00752F8B" w:rsidP="00101F9F">
      <w:pPr>
        <w:rPr>
          <w:rFonts w:ascii="Comic Sans MS" w:hAnsi="Comic Sans MS"/>
        </w:rPr>
      </w:pPr>
    </w:p>
    <w:p w:rsidR="00752F8B" w:rsidRDefault="00752F8B" w:rsidP="00101F9F">
      <w:pPr>
        <w:rPr>
          <w:rFonts w:ascii="Comic Sans MS" w:hAnsi="Comic Sans MS"/>
        </w:rPr>
      </w:pPr>
    </w:p>
    <w:p w:rsidR="00752F8B" w:rsidRDefault="00752F8B" w:rsidP="00101F9F">
      <w:pPr>
        <w:rPr>
          <w:rFonts w:ascii="Comic Sans MS" w:hAnsi="Comic Sans MS"/>
        </w:rPr>
      </w:pPr>
    </w:p>
    <w:p w:rsidR="00752F8B" w:rsidRDefault="00752F8B" w:rsidP="00101F9F">
      <w:pPr>
        <w:rPr>
          <w:rFonts w:ascii="Comic Sans MS" w:hAnsi="Comic Sans MS"/>
        </w:rPr>
      </w:pPr>
    </w:p>
    <w:p w:rsidR="00752F8B" w:rsidRDefault="00752F8B" w:rsidP="00101F9F">
      <w:pPr>
        <w:rPr>
          <w:rFonts w:ascii="Comic Sans MS" w:hAnsi="Comic Sans MS"/>
        </w:rPr>
      </w:pPr>
    </w:p>
    <w:p w:rsidR="00752F8B" w:rsidRDefault="00752F8B" w:rsidP="00101F9F">
      <w:pPr>
        <w:rPr>
          <w:rFonts w:ascii="Comic Sans MS" w:hAnsi="Comic Sans MS"/>
        </w:rPr>
      </w:pPr>
    </w:p>
    <w:p w:rsidR="00752F8B" w:rsidRDefault="00752F8B" w:rsidP="00101F9F">
      <w:pPr>
        <w:rPr>
          <w:rFonts w:ascii="Comic Sans MS" w:hAnsi="Comic Sans MS"/>
        </w:rPr>
      </w:pPr>
    </w:p>
    <w:p w:rsidR="002D3249" w:rsidRPr="00752F8B" w:rsidRDefault="00752F8B" w:rsidP="00101F9F">
      <w:pPr>
        <w:rPr>
          <w:rFonts w:ascii="Comic Sans MS" w:hAnsi="Comic Sans MS"/>
          <w:sz w:val="24"/>
          <w:szCs w:val="24"/>
        </w:rPr>
      </w:pPr>
      <w:r w:rsidRPr="00752F8B">
        <w:rPr>
          <w:rFonts w:ascii="Comic Sans MS" w:hAnsi="Comic Sans MS"/>
          <w:noProof/>
          <w:sz w:val="24"/>
          <w:szCs w:val="24"/>
          <w:lang w:eastAsia="it-IT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-234315</wp:posOffset>
            </wp:positionH>
            <wp:positionV relativeFrom="paragraph">
              <wp:posOffset>358775</wp:posOffset>
            </wp:positionV>
            <wp:extent cx="3571875" cy="3048000"/>
            <wp:effectExtent l="19050" t="0" r="9525" b="0"/>
            <wp:wrapSquare wrapText="bothSides"/>
            <wp:docPr id="1" name="il_fi" descr="http://www.comunecarimate.it/images/stories/ecolog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comunecarimate.it/images/stories/ecologi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875" cy="304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D0CF5" w:rsidRPr="00752F8B">
        <w:rPr>
          <w:rFonts w:ascii="Comic Sans MS" w:hAnsi="Comic Sans MS"/>
          <w:sz w:val="24"/>
          <w:szCs w:val="24"/>
        </w:rPr>
        <w:t xml:space="preserve">L’ecologia è lo studio dell’ambiente </w:t>
      </w:r>
      <w:proofErr w:type="spellStart"/>
      <w:r w:rsidR="001D0CF5" w:rsidRPr="00752F8B">
        <w:rPr>
          <w:rFonts w:ascii="Comic Sans MS" w:hAnsi="Comic Sans MS"/>
          <w:sz w:val="24"/>
          <w:szCs w:val="24"/>
        </w:rPr>
        <w:t>naturale.</w:t>
      </w:r>
      <w:r w:rsidR="00101F9F" w:rsidRPr="00752F8B">
        <w:rPr>
          <w:rFonts w:ascii="Comic Sans MS" w:hAnsi="Comic Sans MS"/>
          <w:sz w:val="24"/>
          <w:szCs w:val="24"/>
        </w:rPr>
        <w:t>Letteralmente</w:t>
      </w:r>
      <w:proofErr w:type="spellEnd"/>
      <w:r w:rsidR="00101F9F" w:rsidRPr="00752F8B">
        <w:rPr>
          <w:rFonts w:ascii="Comic Sans MS" w:hAnsi="Comic Sans MS"/>
          <w:sz w:val="24"/>
          <w:szCs w:val="24"/>
        </w:rPr>
        <w:t xml:space="preserve"> l’ecologia è lo studio della “vita nella casa” con particolare enfasi su “tutte le relazioni tra gli organismi e il loro ambiente” infatti l</w:t>
      </w:r>
      <w:r w:rsidR="000F391F" w:rsidRPr="00752F8B">
        <w:rPr>
          <w:rFonts w:ascii="Comic Sans MS" w:hAnsi="Comic Sans MS"/>
          <w:sz w:val="24"/>
          <w:szCs w:val="24"/>
        </w:rPr>
        <w:t>a parola ecologia deriva dal greco OIKOS, che significa casa, posto per vivere</w:t>
      </w:r>
      <w:r w:rsidR="00101F9F" w:rsidRPr="00752F8B">
        <w:rPr>
          <w:rFonts w:ascii="Comic Sans MS" w:hAnsi="Comic Sans MS"/>
          <w:sz w:val="24"/>
          <w:szCs w:val="24"/>
        </w:rPr>
        <w:t xml:space="preserve"> e LOGOS che significa discorso</w:t>
      </w:r>
      <w:r w:rsidR="000F391F" w:rsidRPr="00752F8B">
        <w:rPr>
          <w:rFonts w:ascii="Comic Sans MS" w:hAnsi="Comic Sans MS"/>
          <w:sz w:val="24"/>
          <w:szCs w:val="24"/>
        </w:rPr>
        <w:t>.</w:t>
      </w:r>
      <w:r w:rsidR="006F477B" w:rsidRPr="00752F8B">
        <w:rPr>
          <w:rFonts w:ascii="Comic Sans MS" w:hAnsi="Comic Sans MS"/>
          <w:sz w:val="24"/>
          <w:szCs w:val="24"/>
        </w:rPr>
        <w:t xml:space="preserve"> L’ecologia ha storicamente sempre avuto un interesse pratico per l’uomo. </w:t>
      </w:r>
      <w:r w:rsidR="00101F9F" w:rsidRPr="00752F8B">
        <w:rPr>
          <w:rFonts w:ascii="Comic Sans MS" w:hAnsi="Comic Sans MS"/>
          <w:sz w:val="24"/>
          <w:szCs w:val="24"/>
        </w:rPr>
        <w:t>Ma l</w:t>
      </w:r>
      <w:r w:rsidR="002D3249" w:rsidRPr="00752F8B">
        <w:rPr>
          <w:rFonts w:ascii="Comic Sans MS" w:hAnsi="Comic Sans MS"/>
          <w:sz w:val="24"/>
          <w:szCs w:val="24"/>
        </w:rPr>
        <w:t xml:space="preserve">e conquiste tecnologiche ci fanno sentire sempre meno dipendenti dall’ambiente naturale per le nostre necessità quotidiane e così dimentichiamo la nostra dipendenza dalla natura. Tuttora, la civiltà dipende dall’ambiente naturale, non solo per l’energia e i materiali ma anche per i fondamentali processi di mantenimento della vita come i </w:t>
      </w:r>
      <w:proofErr w:type="spellStart"/>
      <w:r w:rsidR="002D3249" w:rsidRPr="00752F8B">
        <w:rPr>
          <w:rFonts w:ascii="Comic Sans MS" w:hAnsi="Comic Sans MS"/>
          <w:sz w:val="24"/>
          <w:szCs w:val="24"/>
        </w:rPr>
        <w:t>clicli</w:t>
      </w:r>
      <w:proofErr w:type="spellEnd"/>
      <w:r w:rsidR="002D3249" w:rsidRPr="00752F8B">
        <w:rPr>
          <w:rFonts w:ascii="Comic Sans MS" w:hAnsi="Comic Sans MS"/>
          <w:sz w:val="24"/>
          <w:szCs w:val="24"/>
        </w:rPr>
        <w:t xml:space="preserve"> dell’acqua e dell’aria</w:t>
      </w:r>
      <w:r w:rsidR="005A689D" w:rsidRPr="00752F8B">
        <w:rPr>
          <w:rFonts w:ascii="Comic Sans MS" w:hAnsi="Comic Sans MS"/>
          <w:sz w:val="24"/>
          <w:szCs w:val="24"/>
        </w:rPr>
        <w:t>.</w:t>
      </w:r>
    </w:p>
    <w:p w:rsidR="005A689D" w:rsidRDefault="005A689D" w:rsidP="000F391F">
      <w:pPr>
        <w:rPr>
          <w:rFonts w:ascii="Comic Sans MS" w:hAnsi="Comic Sans MS"/>
          <w:sz w:val="28"/>
          <w:szCs w:val="28"/>
        </w:rPr>
      </w:pPr>
    </w:p>
    <w:p w:rsidR="00445DC7" w:rsidRPr="002E2D0E" w:rsidRDefault="00445DC7" w:rsidP="00287831">
      <w:pPr>
        <w:rPr>
          <w:rFonts w:ascii="Comic Sans MS" w:hAnsi="Comic Sans MS"/>
        </w:rPr>
      </w:pPr>
    </w:p>
    <w:p w:rsidR="002218CF" w:rsidRPr="002E2D0E" w:rsidRDefault="002218CF" w:rsidP="002E2D0E">
      <w:pPr>
        <w:rPr>
          <w:rFonts w:ascii="Comic Sans MS" w:hAnsi="Comic Sans MS"/>
        </w:rPr>
      </w:pPr>
    </w:p>
    <w:sectPr w:rsidR="002218CF" w:rsidRPr="002E2D0E" w:rsidSect="0024166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ED55A8"/>
    <w:multiLevelType w:val="hybridMultilevel"/>
    <w:tmpl w:val="D102D6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FB2E8D"/>
    <w:rsid w:val="00071240"/>
    <w:rsid w:val="000F391F"/>
    <w:rsid w:val="00101F9F"/>
    <w:rsid w:val="00195D5A"/>
    <w:rsid w:val="001B3775"/>
    <w:rsid w:val="001D0CF5"/>
    <w:rsid w:val="002218CF"/>
    <w:rsid w:val="00241665"/>
    <w:rsid w:val="00287831"/>
    <w:rsid w:val="002D3249"/>
    <w:rsid w:val="002E2D0E"/>
    <w:rsid w:val="002E6D71"/>
    <w:rsid w:val="003C4B71"/>
    <w:rsid w:val="00445DC7"/>
    <w:rsid w:val="005A689D"/>
    <w:rsid w:val="005E2075"/>
    <w:rsid w:val="006F477B"/>
    <w:rsid w:val="00752F8B"/>
    <w:rsid w:val="0076107C"/>
    <w:rsid w:val="00796CB5"/>
    <w:rsid w:val="00805C9D"/>
    <w:rsid w:val="00811096"/>
    <w:rsid w:val="009A371E"/>
    <w:rsid w:val="009B7B83"/>
    <w:rsid w:val="00AF337A"/>
    <w:rsid w:val="00C532AF"/>
    <w:rsid w:val="00C660D5"/>
    <w:rsid w:val="00E477CA"/>
    <w:rsid w:val="00F9702A"/>
    <w:rsid w:val="00FB2E8D"/>
    <w:rsid w:val="00FE2D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4166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E2075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218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218C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2011-04-10T11:35:00Z</dcterms:created>
  <dcterms:modified xsi:type="dcterms:W3CDTF">2011-05-25T14:46:00Z</dcterms:modified>
</cp:coreProperties>
</file>