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3B4" w:rsidRPr="007153B4" w:rsidRDefault="007153B4" w:rsidP="00715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3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  <w:t> Triángulos y cuadriláteros</w:t>
      </w:r>
      <w:r w:rsidRPr="007153B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9"/>
      </w:tblGrid>
      <w:tr w:rsidR="007153B4" w:rsidRPr="007153B4" w:rsidTr="007153B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5"/>
              <w:gridCol w:w="6244"/>
            </w:tblGrid>
            <w:tr w:rsidR="007153B4" w:rsidRPr="007153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53B4" w:rsidRPr="007153B4" w:rsidRDefault="007153B4" w:rsidP="00715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7153B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MX"/>
                    </w:rPr>
                    <w:drawing>
                      <wp:inline distT="0" distB="0" distL="0" distR="0" wp14:anchorId="4661590A" wp14:editId="1FA1C22E">
                        <wp:extent cx="1485265" cy="1938655"/>
                        <wp:effectExtent l="0" t="0" r="635" b="4445"/>
                        <wp:docPr id="1" name="Imagen 1" descr="http://www.si-educa.net/basico/img/mat/8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si-educa.net/basico/img/mat/8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265" cy="1938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53B4" w:rsidRPr="007153B4" w:rsidRDefault="007153B4" w:rsidP="007153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7153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MX"/>
                    </w:rPr>
                    <w:t xml:space="preserve">Todos los ángulos </w:t>
                  </w:r>
                </w:p>
                <w:p w:rsidR="007153B4" w:rsidRPr="007153B4" w:rsidRDefault="007153B4" w:rsidP="007153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7153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 xml:space="preserve">En este número, profundizaremos el conocimiento de algunos polígonos como los triángulos y cuadriláteros. Para identificar algunas características de sus ángulos, empezaremos conociendo los ángulos que se forman con 2 rectas paralelas y una recta secante. </w:t>
                  </w:r>
                </w:p>
                <w:p w:rsidR="007153B4" w:rsidRPr="007153B4" w:rsidRDefault="007153B4" w:rsidP="007153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7153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MX"/>
                    </w:rPr>
                    <w:t xml:space="preserve">Observa con atención: </w:t>
                  </w:r>
                </w:p>
              </w:tc>
            </w:tr>
          </w:tbl>
          <w:p w:rsidR="007153B4" w:rsidRPr="007153B4" w:rsidRDefault="007153B4" w:rsidP="007153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38DCAB0" wp14:editId="11A57B1C">
                  <wp:extent cx="1865630" cy="1851025"/>
                  <wp:effectExtent l="0" t="0" r="1270" b="0"/>
                  <wp:docPr id="2" name="Imagen 2" descr="http://www.si-educa.net/basico/img/mat/hoja/ficha81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i-educa.net/basico/img/mat/hoja/ficha81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185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3B4" w:rsidRPr="007153B4" w:rsidRDefault="007153B4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Se han formado 8 ángulos -usaremos &lt; como símbolo de ángulo-, que tienen relación con sus medidas. Hay ángulos congruentes y ángulos suplementarios. </w:t>
            </w:r>
          </w:p>
          <w:p w:rsidR="007153B4" w:rsidRPr="007153B4" w:rsidRDefault="00276EDD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Ángulos</w:t>
            </w:r>
            <w:bookmarkStart w:id="0" w:name="_GoBack"/>
            <w:bookmarkEnd w:id="0"/>
            <w:r w:rsidR="007153B4" w:rsidRPr="0071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 congruentes </w:t>
            </w:r>
          </w:p>
          <w:p w:rsidR="007153B4" w:rsidRPr="007153B4" w:rsidRDefault="007153B4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Nos guiaremos por nuestro ejemplo. Primero, revisaremos los ángulos congruentes. Es decir, los que miden lo mismo. Tenemos varios casos. </w:t>
            </w:r>
          </w:p>
          <w:p w:rsidR="007153B4" w:rsidRPr="007153B4" w:rsidRDefault="007153B4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C2B5D06" wp14:editId="569CAB56">
                  <wp:extent cx="2063115" cy="124460"/>
                  <wp:effectExtent l="0" t="0" r="0" b="8890"/>
                  <wp:docPr id="3" name="Imagen 3" descr="http://www.si-educa.net/basico/img/mat/hoja/ficha81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i-educa.net/basico/img/mat/hoja/ficha81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11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3B4" w:rsidRPr="007153B4" w:rsidRDefault="007153B4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Cada par de ángulos es congruente, porque son opuestos por el vértice. </w:t>
            </w:r>
          </w:p>
          <w:p w:rsidR="007153B4" w:rsidRPr="007153B4" w:rsidRDefault="007153B4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5234B774" wp14:editId="4B6ECDFB">
                  <wp:extent cx="2063115" cy="124460"/>
                  <wp:effectExtent l="0" t="0" r="0" b="8890"/>
                  <wp:docPr id="4" name="Imagen 4" descr="http://www.si-educa.net/basico/img/mat/hoja/ficha81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i-educa.net/basico/img/mat/hoja/ficha81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11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3B4" w:rsidRPr="007153B4" w:rsidRDefault="007153B4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A estos ángulos, se les llama </w:t>
            </w:r>
            <w:r w:rsidR="00276EDD"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correspondientes,</w:t>
            </w:r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porque están en la misma ubicación con respecto a cada paralela, y al mismo lado de la secante. </w:t>
            </w:r>
          </w:p>
          <w:p w:rsidR="007153B4" w:rsidRPr="007153B4" w:rsidRDefault="007153B4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En nuestro ejemplo, el &lt; 1 está arriba de L1 y a la izquierda de </w:t>
            </w:r>
            <w:proofErr w:type="gramStart"/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L3 .</w:t>
            </w:r>
            <w:proofErr w:type="gramEnd"/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El &lt; 5 está arriba de la otra paralela, y también a la izquierda de la secante. </w:t>
            </w:r>
          </w:p>
          <w:p w:rsidR="007153B4" w:rsidRPr="007153B4" w:rsidRDefault="007153B4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Se puede comprobar que son congruentes, si hacemos un corte a la secante y </w:t>
            </w:r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 xml:space="preserve">superponemos los ángulos así: </w:t>
            </w:r>
          </w:p>
          <w:p w:rsidR="007153B4" w:rsidRPr="007153B4" w:rsidRDefault="007153B4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D7ACB85" wp14:editId="1ADEB012">
                  <wp:extent cx="1989455" cy="1718945"/>
                  <wp:effectExtent l="0" t="0" r="0" b="0"/>
                  <wp:docPr id="5" name="Imagen 5" descr="http://www.si-educa.net/basico/img/mat/hoja/ficha81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i-educa.net/basico/img/mat/hoja/ficha81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455" cy="171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3B4" w:rsidRPr="007153B4" w:rsidRDefault="007153B4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095DEB75" wp14:editId="731E97FB">
                  <wp:extent cx="922020" cy="124460"/>
                  <wp:effectExtent l="0" t="0" r="0" b="8890"/>
                  <wp:docPr id="6" name="Imagen 6" descr="http://www.si-educa.net/basico/img/mat/hoja/ficha81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i-educa.net/basico/img/mat/hoja/ficha81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3B4" w:rsidRPr="007153B4" w:rsidRDefault="007153B4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Estos ángulos son alternos internos entre paralelas. ¿Por qué son congruentes? Si el </w:t>
            </w:r>
            <w:r w:rsidRPr="007153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E8BFF79" wp14:editId="7BD49234">
                  <wp:extent cx="438785" cy="124460"/>
                  <wp:effectExtent l="0" t="0" r="0" b="8890"/>
                  <wp:docPr id="7" name="Imagen 7" descr="http://www.si-educa.net/basico/img/mat/hoja/ficha81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i-educa.net/basico/img/mat/hoja/ficha81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por ser opuestos por el vértice y </w:t>
            </w:r>
            <w:r w:rsidRPr="007153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4F9DF83" wp14:editId="21005991">
                  <wp:extent cx="438785" cy="124460"/>
                  <wp:effectExtent l="0" t="0" r="0" b="8890"/>
                  <wp:docPr id="8" name="Imagen 8" descr="http://www.si-educa.net/basico/img/mat/hoja/ficha81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i-educa.net/basico/img/mat/hoja/ficha81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por ser correspondientes, quiere decir que </w:t>
            </w:r>
            <w:proofErr w:type="spellStart"/>
            <w:proofErr w:type="gramStart"/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el</w:t>
            </w:r>
            <w:proofErr w:type="spellEnd"/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gramEnd"/>
            <w:r w:rsidRPr="007153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578D343" wp14:editId="274D8509">
                  <wp:extent cx="438785" cy="124460"/>
                  <wp:effectExtent l="0" t="0" r="0" b="8890"/>
                  <wp:docPr id="9" name="Imagen 9" descr="http://www.si-educa.net/basico/img/mat/hoja/ficha81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si-educa.net/basico/img/mat/hoja/ficha81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.</w:t>
            </w:r>
          </w:p>
          <w:p w:rsidR="007153B4" w:rsidRPr="007153B4" w:rsidRDefault="007153B4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5C3BDEF5" wp14:editId="7FE532DE">
                  <wp:extent cx="922020" cy="124460"/>
                  <wp:effectExtent l="0" t="0" r="0" b="8890"/>
                  <wp:docPr id="10" name="Imagen 10" descr="http://www.si-educa.net/basico/img/mat/hoja/ficha81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i-educa.net/basico/img/mat/hoja/ficha81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3B4" w:rsidRPr="007153B4" w:rsidRDefault="007153B4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Son alternos externos. </w:t>
            </w:r>
          </w:p>
          <w:p w:rsidR="007153B4" w:rsidRPr="007153B4" w:rsidRDefault="007153B4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71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Angulos</w:t>
            </w:r>
            <w:proofErr w:type="spellEnd"/>
            <w:r w:rsidRPr="0071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 suplementarios </w:t>
            </w:r>
          </w:p>
          <w:p w:rsidR="007153B4" w:rsidRPr="007153B4" w:rsidRDefault="007153B4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A continuación, revisaremos los ángulos suplementarios , es decir los que suman 180° </w:t>
            </w:r>
          </w:p>
          <w:p w:rsidR="007153B4" w:rsidRPr="007153B4" w:rsidRDefault="007153B4" w:rsidP="007153B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Todos los ángulos adyacentes, es decir, los que tienen un lado común son suplementarios. En nuestro ejemplo, tenemos que: </w:t>
            </w:r>
          </w:p>
          <w:p w:rsidR="007153B4" w:rsidRPr="007153B4" w:rsidRDefault="007153B4" w:rsidP="0071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0F51F286" wp14:editId="55D1CB1B">
                  <wp:extent cx="2597150" cy="424180"/>
                  <wp:effectExtent l="0" t="0" r="0" b="0"/>
                  <wp:docPr id="11" name="Imagen 11" descr="http://www.si-educa.net/basico/img/mat/hoja/ficha81j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si-educa.net/basico/img/mat/hoja/ficha81j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3B4" w:rsidRPr="007153B4" w:rsidRDefault="007153B4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Lo mismo pasa con los otros 4 ángulos </w:t>
            </w:r>
          </w:p>
          <w:p w:rsidR="007153B4" w:rsidRPr="007153B4" w:rsidRDefault="007153B4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57B14A0D" wp14:editId="4772BEF9">
                  <wp:extent cx="2545715" cy="87630"/>
                  <wp:effectExtent l="0" t="0" r="6985" b="7620"/>
                  <wp:docPr id="12" name="Imagen 12" descr="http://www.si-educa.net/basico/img/mat/hoja/ficha81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i-educa.net/basico/img/mat/hoja/ficha81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71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3B4" w:rsidRPr="007153B4" w:rsidRDefault="00276EDD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Son interiores del mismo lado</w:t>
            </w:r>
            <w:r w:rsidR="007153B4"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. Van dentro de las paralelas y al mismo lado de la secante. </w:t>
            </w:r>
          </w:p>
          <w:p w:rsidR="007153B4" w:rsidRPr="007153B4" w:rsidRDefault="007153B4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6C3C0D2" wp14:editId="5EC90025">
                  <wp:extent cx="2545715" cy="87630"/>
                  <wp:effectExtent l="0" t="0" r="6985" b="7620"/>
                  <wp:docPr id="13" name="Imagen 13" descr="http://www.si-educa.net/basico/img/mat/hoja/ficha81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i-educa.net/basico/img/mat/hoja/ficha81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71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3B4" w:rsidRPr="007153B4" w:rsidRDefault="007153B4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Son exteriores del mismo lado. Van fuera de las paralelas y al mismo lado de la secante. </w:t>
            </w:r>
          </w:p>
          <w:p w:rsidR="007153B4" w:rsidRPr="007153B4" w:rsidRDefault="007153B4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BEC2D95" wp14:editId="1E9D7A15">
                  <wp:extent cx="2545715" cy="255905"/>
                  <wp:effectExtent l="0" t="0" r="6985" b="0"/>
                  <wp:docPr id="14" name="Imagen 14" descr="http://www.si-educa.net/basico/img/mat/hoja/ficha81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si-educa.net/basico/img/mat/hoja/ficha81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71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3B4" w:rsidRPr="007153B4" w:rsidRDefault="007153B4" w:rsidP="00715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 xml:space="preserve">Se llaman contrarios o </w:t>
            </w:r>
            <w:r w:rsidR="00276EDD"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conjugados,</w:t>
            </w:r>
            <w:r w:rsidRPr="007153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porque van en distinta posición de las paralelas y a distinto lado de la secante. </w:t>
            </w:r>
          </w:p>
        </w:tc>
      </w:tr>
    </w:tbl>
    <w:p w:rsidR="00CD3587" w:rsidRDefault="00CD3587"/>
    <w:sectPr w:rsidR="00CD35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573B9"/>
    <w:multiLevelType w:val="multilevel"/>
    <w:tmpl w:val="9748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B4"/>
    <w:rsid w:val="00276EDD"/>
    <w:rsid w:val="007153B4"/>
    <w:rsid w:val="00CD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</dc:creator>
  <cp:lastModifiedBy>humberto</cp:lastModifiedBy>
  <cp:revision>2</cp:revision>
  <dcterms:created xsi:type="dcterms:W3CDTF">2011-05-27T17:37:00Z</dcterms:created>
  <dcterms:modified xsi:type="dcterms:W3CDTF">2011-05-27T23:26:00Z</dcterms:modified>
</cp:coreProperties>
</file>