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0A" w:rsidRDefault="006C290A" w:rsidP="006C290A">
      <w:pPr>
        <w:widowControl w:val="0"/>
        <w:jc w:val="both"/>
        <w:rPr>
          <w:snapToGrid w:val="0"/>
          <w:sz w:val="28"/>
          <w:szCs w:val="28"/>
          <w:lang w:val="es-ES_tradnl"/>
        </w:rPr>
      </w:pPr>
      <w:r>
        <w:rPr>
          <w:snapToGrid w:val="0"/>
          <w:sz w:val="28"/>
          <w:szCs w:val="28"/>
          <w:lang w:val="es-ES_tradnl"/>
        </w:rPr>
        <w:t xml:space="preserve">CAPITULO IV </w:t>
      </w:r>
    </w:p>
    <w:p w:rsidR="006C290A" w:rsidRDefault="006C290A" w:rsidP="006C290A">
      <w:pPr>
        <w:widowControl w:val="0"/>
        <w:jc w:val="both"/>
        <w:rPr>
          <w:snapToGrid w:val="0"/>
          <w:sz w:val="28"/>
          <w:szCs w:val="28"/>
          <w:lang w:val="es-ES_tradnl"/>
        </w:rPr>
      </w:pPr>
      <w:r>
        <w:rPr>
          <w:snapToGrid w:val="0"/>
          <w:sz w:val="28"/>
          <w:szCs w:val="28"/>
          <w:lang w:val="es-ES_tradnl"/>
        </w:rPr>
        <w:t xml:space="preserve"> De las obligaciones del locador  (artículos 1514 al 1553)</w:t>
      </w:r>
    </w:p>
    <w:p w:rsidR="006C290A" w:rsidRDefault="006C290A" w:rsidP="006C290A">
      <w:pPr>
        <w:widowControl w:val="0"/>
        <w:jc w:val="both"/>
        <w:rPr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1514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.-El  locador está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obligado a entregar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la cosa al locatario con todos los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 xml:space="preserve">accesorios 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que  dependan  de ella al tiempo del contrato, en buen estado de reparación para ser  propia  al  uso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para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 el  cual  ha  sido  contratada, salvo si conviniesen en que se entregue en el estado en que  se  halle.   Este  convenio se presume, cuando  se  arriendan  edificios arruinados, y cuando  se  entra  en posesión de la cosa sin exigir reparaciones en ella.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1515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    Después  que  el locador entregue la cosa, está obligado a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conservarla en buen estado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 y  a mantener al locatario en el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goce  pacífico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 de  ella  por  todo el tiempo  de  la  locación,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haciendo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todos los actos necesarios  a su objeto, y absteniéndose de impedir,  minorar,  o  crear  embarazos  al    goce  del  locatario.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1516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  La obligación de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mantener la cosa en buen estado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consiste en  hacer  las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 xml:space="preserve">reparaciones 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que exigiere el deterioro de la cosa, por caso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fortuito  o  de fuerza mayor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o el que se causare por la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calidad propia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de la cosa,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vicio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 o  defecto de ella, cualquiera que fuese, o el que proviniere del efecto  natural  del  uso  o goce estipulado, o el que sucediere por culpa del locador, sus agentes  o dependientes.</w:t>
      </w:r>
    </w:p>
    <w:p w:rsidR="006C290A" w:rsidRDefault="006C290A" w:rsidP="006C290A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1517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.-Es  caso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fortuito,  a  cargo  del  locador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el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deterioro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de la cosa causado por hechos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de terceros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aunque  sea por motivos de enemistad o de odio al locatario.</w:t>
      </w:r>
    </w:p>
    <w:p w:rsidR="000F263F" w:rsidRDefault="000F263F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0F263F" w:rsidRDefault="000F263F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0F263F" w:rsidRDefault="000F263F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0F263F" w:rsidRDefault="000F263F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0F263F" w:rsidRDefault="000F263F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lastRenderedPageBreak/>
        <w:t>Artículo 1518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.-Cuando  el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 xml:space="preserve">locador  no  hiciere,  o  retardare ejecutar  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las  reparaciones o los trabajos que le incumbe hacer,  el locatario está autorizado a </w:t>
      </w:r>
      <w:r>
        <w:rPr>
          <w:rFonts w:ascii="Courier New" w:hAnsi="Courier New" w:cs="Courier New"/>
          <w:b/>
          <w:bCs/>
          <w:snapToGrid w:val="0"/>
          <w:sz w:val="28"/>
          <w:szCs w:val="28"/>
          <w:u w:val="single"/>
          <w:lang w:val="es-ES_tradnl"/>
        </w:rPr>
        <w:t>retener la parte del precio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correspondiente  al costo de las reparaciones o trabajos, y si éstos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fuesen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 urgentes,  puede ejecutarlos  de  cuenta  del  locador.</w:t>
      </w:r>
    </w:p>
    <w:p w:rsidR="000F263F" w:rsidRDefault="000F263F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1519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.-Si  el  locador  se  dispusiese  a  hacer  las reparaciones  que  son  de su cargo, y ellas interrumpiesen el uso o goce estipulado, en todo  o  en  parte,  o  fuesen  muy incómodas al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locatario,  podrá  éste  exigir,  según  las  circunstancias,  o  la cesación del arrendamiento, o una baja proporcional  al  tiempo  que duren  las  reparaciones.  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Si el locador no conviniere en la cesación del pago del  precio,  o  en  la  baja  de  él,  podrá  el locatario devolver la cosa, quedando disuelto el contrato.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1520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.-El  locatario  tendrá  los  mismos derechos del artículo  anterior,  cuando  el  locador  fuese obligado  a  tolerar trabajo del propietario vecino, en las paredes  divisorias,  o hacer éstas  de  nuevo,  inutilizando  por  algún  tiempo parte de la cosa arrendada.</w:t>
      </w: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1521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.-Si  durante el contrato la cosa arrendada fuere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destruida en su totalidad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 por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caso  fortuito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 el  contrato  queda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rescindido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   </w:t>
      </w:r>
    </w:p>
    <w:p w:rsidR="006C290A" w:rsidRDefault="006C290A" w:rsidP="006C290A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Si lo fuere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sólo en parte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puede el locatario pedir  la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disminución del  precio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o la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rescisión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del contrato, según fuese la importancia de la  parte  destruida.   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Si la cosa estuviere solamente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deteriorada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el contrato subsistirá, pero  el  locador está obligado a  reparar  el  deterioro,  hasta  poner  la  cosa  en buen  estado.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lastRenderedPageBreak/>
        <w:t>Artículo 1522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.-Si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por  un caso fortuito o de fuerza mayor,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el locatario es obligado a no usar  o gozar de la cosa, o ésta no puede servir para el objeto de la convención,  </w:t>
      </w:r>
      <w:r>
        <w:rPr>
          <w:rFonts w:ascii="Courier New" w:hAnsi="Courier New" w:cs="Courier New"/>
          <w:b/>
          <w:bCs/>
          <w:snapToGrid w:val="0"/>
          <w:sz w:val="28"/>
          <w:szCs w:val="28"/>
          <w:lang w:val="es-ES_tradnl"/>
        </w:rPr>
        <w:t>puede  pedir  la  rescisión del  contrato, o la cesación del pago del precio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por el tiempo  que no pueda  usar  o  gozar  de  la  cosa.   Pero si el caso fortuito no afecta  a la cosa misma, sus obligaciones continuarán  como  antes.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1523</w:t>
      </w:r>
    </w:p>
    <w:p w:rsidR="006C290A" w:rsidRDefault="006C290A" w:rsidP="000F263F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ARTICULO  1.523.-El locador no puede cambiar la forma de la cosa arrendada, aunque los  cambios  que hiciere no causaren perjuicio alguno al locatario; pero puede hacerlos en los accesorios  de </w:t>
      </w:r>
      <w:proofErr w:type="spell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ella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,con</w:t>
      </w:r>
      <w:proofErr w:type="spellEnd"/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tal que no cause perjuicio al locatario.</w:t>
      </w:r>
    </w:p>
    <w:p w:rsidR="000F263F" w:rsidRDefault="000F263F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1524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ARTICULO 1.524.-Si  el  locador  quisiere  hacer  en  la  cosa arrendada,  innovaciones  u obras que no sean reparaciones, o si las hubiese hecho contra la voluntad del locatario, puede éste oponerse a que las haga, o demandar la demolición  de  ellas,  o restituir la cosa y pedir indemnización de pérdidas e intereses.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1525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ARTICULO  1.525.- El  locador  responde  de los vicios o defectos graves de la cosa arrendada que impidieran el  uso  de  ella, aunque él  no los hubiese conocido, o hubiesen sobrevenido en el  curso  de la locación,  y  el locatario puede pedir la disminución del precio, o la rescisión del  contrato, salvo si hubiese conocido los vicios o defectos de la cosa.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0F263F" w:rsidRDefault="000F263F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0F263F" w:rsidRDefault="000F263F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0F263F" w:rsidRDefault="000F263F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0F263F" w:rsidRDefault="000F263F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lastRenderedPageBreak/>
        <w:t>Artículo 1526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ARTICULO 1.526.-El locador responde igualmente de los impedimentos  que  se  opongan al locatario para el uso o goce de la cosa arrendada, aunque sean  por  fuerza  mayor,  o  por acciones de</w:t>
      </w:r>
    </w:p>
    <w:p w:rsidR="006C290A" w:rsidRDefault="006C290A" w:rsidP="006C290A">
      <w:pPr>
        <w:widowControl w:val="0"/>
        <w:ind w:right="36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terceros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en los límites de sus derechos.</w:t>
      </w: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1527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ARTICULO1.527.-El locador está obligado a defender, y en su caso a indemnizar  al  locatario,  cuando éste sea demandado por terceros</w:t>
      </w:r>
    </w:p>
    <w:p w:rsidR="006C290A" w:rsidRDefault="006C290A" w:rsidP="000F263F">
      <w:pPr>
        <w:widowControl w:val="0"/>
        <w:ind w:right="36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que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reclamen, sobre la cosa arrendada,  derechos  de  propiedad o de servidumbre o de uso o goce de la cosa.</w:t>
      </w: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1528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ARTICULO1.528.-El  locador  no  está  obligado  a  garantir al locatario  de  las  vías  de hecho de terceros, que no pretendan  la propiedad, servidumbre, uso  o  goce  de  la  cosa.   El locatario no tiene acción sino contra los autores de los hechos, y  aunque  éstos fuesen insolventes, no tendrá acción contra el locador.</w:t>
      </w: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1529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ARTICULO  1.529.-Si  las  vías  de  hecho de terceros tomasen el carácter de fuerza mayor, como devastaciones  de  la  guerra, bandos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armados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 etcétera,  entonces  regirá lo dispuesto en el art.  1517.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1530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ARTICULO 1.530.-El locatario está obligado a poner en conocimiento  del  locador,  en  el  más  breve tiempo posible, toda usurpación, o novedad dañosa a su derecho,  como  toda acción que se dirija sobre la propiedad, uso o goce de la cosa, bajo  la  pena  de responder  de    los  daños  y  perjuicios, y de ser privado de toda garantía por parte del locador.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lastRenderedPageBreak/>
        <w:t>Artículo 1531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ARTICULO  1.531.- Si el locador fuese vencido en juicio sobre una parte  de  la  cosa  arrendada,  puede  el  locatario  reclamar  una disminución del precio,  o la rescisión del contrato, si la parte de que se le priva fuese una  parte  principal de la cosa, o del objeto del arrendamiento, y los daños y perjuicios  que  le  sobreviniesen.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1532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ARTICULO1.532.-El derecho del locatario para pedir pérdidas e intereses, en el caso del  artículo  </w:t>
      </w:r>
      <w:proofErr w:type="spell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anterior,no</w:t>
      </w:r>
      <w:proofErr w:type="spell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tiene lugar, si al hacer  el  contrato  hubiese conocido el  peligro  de  la  evicción.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1533</w:t>
      </w:r>
    </w:p>
    <w:p w:rsidR="006C290A" w:rsidRDefault="006C290A" w:rsidP="006C290A">
      <w:pPr>
        <w:widowControl w:val="0"/>
        <w:ind w:right="36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ARTICULO  1.533.-No  habiendo  prohibición  en  el  contrato, el locatario,  sin  necesidad  de  autorización  especial  del locador, puede hacer en la cosa arrendada, con tal que no altere su  forma  o que  no haya sido citado para la restitución de la cosa, las mejoras que tuviere  a  bien  para su utilidad o comodidad.  Después de hecho el contrato, el locador  no  puede  prohibir  al  locatario que haga mejoras.</w:t>
      </w: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1534</w:t>
      </w:r>
    </w:p>
    <w:p w:rsidR="006C290A" w:rsidRDefault="00051018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ARTICULO  1.534.-</w:t>
      </w:r>
      <w:r w:rsidR="006C290A">
        <w:rPr>
          <w:rFonts w:ascii="Courier New" w:hAnsi="Courier New" w:cs="Courier New"/>
          <w:snapToGrid w:val="0"/>
          <w:sz w:val="28"/>
          <w:szCs w:val="28"/>
          <w:lang w:val="es-ES_tradnl"/>
        </w:rPr>
        <w:t>En  las  casas  y  predios  urbanos,  y  en los edificios  de  los  predios  rústicos,  no  podrá el inquilino hacer obras  que  perjudiquen  la  solidez del edificio,  o  causen  algún inconveniente, como el rompimiento  de  paredes  maestras para abrir puertas  o  ventanas.  Puede, sin embargo, quitar o mudar  divisiones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internas, abrir  en  esas  divisiones  puertas  o  ventanas, o hacer obras análogas, con tal que desocupada la casa, la restituya  en  el estado  en  que  se obligó a restituirla o en que la recibió, si así lo exigiese el locador.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1535</w:t>
      </w:r>
    </w:p>
    <w:p w:rsidR="006C290A" w:rsidRDefault="006C290A" w:rsidP="00051018">
      <w:pPr>
        <w:widowControl w:val="0"/>
        <w:ind w:right="36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ARTICULO  1535.-Si la locación fuese de terrenos en las ciudades o pueblos de  campaña,  </w:t>
      </w:r>
      <w:proofErr w:type="spell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entiéndese</w:t>
      </w:r>
      <w:proofErr w:type="spell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 que ha sido hecha con autorización al  locatario  de  poder edificar en ellos,  siendo  de  cuenta  del locador las mejoras necesarias o útiles.</w:t>
      </w: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1536</w:t>
      </w:r>
    </w:p>
    <w:p w:rsidR="006C290A" w:rsidRDefault="006C290A" w:rsidP="006C290A">
      <w:pPr>
        <w:widowControl w:val="0"/>
        <w:ind w:right="36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ARTICULO1536.-Si la locación  ha  sido de terrenos incultos, </w:t>
      </w:r>
      <w:proofErr w:type="spell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entiéndese</w:t>
      </w:r>
      <w:proofErr w:type="spell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también que ha sido hecha con autorización  al  locatario de poder hacer en ellos cualquier trabajo de cultivo, o cualesquiera mejoras rústicas.</w:t>
      </w: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1537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ARTICULO 1537.-El locatario no puede hacer mejoras que alteren la forma de la  cosa, si no fue expresamente autorizado por el contrato para hacerlas, o si el locador no lo hubiese autorizado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posteriormente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1538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ARTICULO1538.-Habiendo en el contrato prohibición general de hacer  mejoras,  o  prohibición de hacer  mejoras  determinadas,  el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locatario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no puede en  el primer caso hacer mejoras algunas, y en el segundo, no podrá hacer  las mejoras prohibidas, si el locador no lo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hubiere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autorizado posteriormente.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1539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ARTICULO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 1539.-Sólo  es a cargo del locador pagar las mejoras y gastos hechos por el locatario: 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1.  Si en el contrato o posteriormente,  lo  autorizó para hacerlas y se  obligó  a  pagarlas, obligándose o no el locatario  a  hacerlas;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2.Si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lo autorizó  para  hacerlas,  y  después de hechas se obligó a pagarlas; 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lastRenderedPageBreak/>
        <w:t xml:space="preserve"> 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3.Si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fuesen reparaciones o gastos a su  cargo,  que  el  locatario hiciese en caso de urgencia; 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4.Si  fuesen  necesarias  o  útiles  y  sin  culpa del locatario se resolviese  el contrato, aunque no se hubiese obligado  a  pagarlas, ni dado autorización para hacerlas; 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5.  Si fuesen  mejoras  voluntarias, si por su culpa se resolviese la locación; 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6.Si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la locación fuese  por  tiempo  indeterminado,  si lo autorizó para  hacerlas  y  exigió la restitución de la cosa, no habiendo  el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locatario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disfrutado de ellas.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1540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ARTICULO  1540.- No  basta  para  que  el  locador deba pagar las mejoras  o  gastos  hechos  por el locatario, el haberle  autorizado para hacerlos, si a más de esto  no  constase  expresamente  que  se obligó  a  pagarlos, salvo los casos del artículo anterior, </w:t>
      </w:r>
      <w:proofErr w:type="spell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núms</w:t>
      </w:r>
      <w:proofErr w:type="spell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 4, 5 y 6. 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Esta disposición  comprende  el  premio pagado por el locatario como seguro  de la cosa arrendada, si no  constase  expresamente  que  se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obligó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a asegurarla por cuenta del locador.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1541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ARTICULO  1541.-Si en el contrato o posteriormente, el locador hubiere  autorizado  al  locatario  para  hacer  mejoras,  sin  otra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declaración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, </w:t>
      </w:r>
      <w:proofErr w:type="spell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entiéndese</w:t>
      </w:r>
      <w:proofErr w:type="spell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que  tal  autorización se refiere únicamente a las mejoras que el locatario tiene  derecho  a  hacer sin depender de autorización especial.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1542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ARTICULO  1542.-Autorizándose  mejoras que el locatario no tiene derecho  para  hacer  sin  autorización  </w:t>
      </w:r>
      <w:proofErr w:type="spell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expresa,debe</w:t>
      </w:r>
      <w:proofErr w:type="spell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designarse expresamente </w:t>
      </w: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lastRenderedPageBreak/>
        <w:t xml:space="preserve">cuales </w:t>
      </w:r>
      <w:proofErr w:type="spell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sean.Autorizándose</w:t>
      </w:r>
      <w:proofErr w:type="spell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mejoras que  el  locador se obliga  a  pagar, debe designarse el máximum que el locatario  puede gastar, y los  alquileres o rentas que deban aplicarse a ese objeto. 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No observándose  las  disposiciones  anteriores,  la autorización se reputará no escrita, si fue estipulada en el contrato,  y  será nula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si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fue estipulada por separado.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1543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ARTICULO1543.-Las  autorizaciones  para  hacer  mejoras,  con obligación  de  pagarlas el locador, y con obligación de hacerlas el locatario, o sin  ella,  no  pueden  ser  probadas sino por escrito.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1544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ARTICULO  1544.- Las reparaciones o gastos a cargo del locador, se reputarán hechas por  el  locatario en caso de urgencia, cuando, sin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daño  de la cosa arrendada,  no  podían  ser  demoradas,  y  le  era imposible  al  locatario avisar al locador para que las hiciera o lo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autorizase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para  hacerlas.   También  se reputan gastos de esta clase los que el locatario hubiese hecho, como  pago de impuestos a que la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cosa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arrendada estaba sujeta.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1545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ARTICULO  1545.-  Todas las mejoras hechas en el caso de urgencia, y todas las de  los  casos  del  art.  1539,  núm.  5 y 6, deberán ser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pagadas  por el locador, no obstante que en el contrato  se  hubiese estipulado   que  las  mejoras  cediesen  a  beneficio  de  la  cosa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arrendada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o de no poder el locatario exigir por ellas indemnización alguna.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1546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ARTICULO  1546.- En los casos del art. 1539, </w:t>
      </w:r>
      <w:proofErr w:type="spell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núms</w:t>
      </w:r>
      <w:proofErr w:type="spell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 1, 2 y 3, si la locación hubiese de  continuar, el valor de las mejoras y gastos, se compensará  hasta  la concurrente  cantidad  con  los  alquileres  o rentas ya vencidos,  o que el locatario debiese, y sucesivamente con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los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alquileres o rentas que  se fueren venciendo, sin perjuicio del derecho del locatario para pedir el pago inmediato.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1547</w:t>
      </w:r>
    </w:p>
    <w:p w:rsidR="006C290A" w:rsidRDefault="006C290A" w:rsidP="006C290A">
      <w:pPr>
        <w:widowControl w:val="0"/>
        <w:ind w:right="36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ARTICULO  1547.-En los mismos casos del art. 1539, </w:t>
      </w:r>
      <w:proofErr w:type="spell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núms</w:t>
      </w:r>
      <w:proofErr w:type="spell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 1, 2 y 3, si la  locación  no hubiese de continuar, y también en los casos del mismo artículo, </w:t>
      </w:r>
      <w:proofErr w:type="spell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núms</w:t>
      </w:r>
      <w:proofErr w:type="spell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.  4,  5 y 6, compete al locatario el derecho de retener la cosa arrendada, hasta  que  sea  pagado  del valor de las mejoras y gastos.</w:t>
      </w: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1548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ARTICULO  1548.-En  los casos del art. 1539, </w:t>
      </w:r>
      <w:proofErr w:type="spell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núms</w:t>
      </w:r>
      <w:proofErr w:type="spell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 1, 2 y 3, las mejoras,  existan o no, serán  pagadas  por lo que hubieren costado, y no probándose el costo, serán pagadas por  arbitramiento judicial. 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El pago en los casos del art. 1539, núm. 1, no  excederá  el máximum designado  en el contrato, aunque el locatario pruebe haber  gastado más, o el costo de las mejoras se arbitre en mayor suma.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1549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lastRenderedPageBreak/>
        <w:t xml:space="preserve">ARTICULO  1549.- En los casos del art. 1539, </w:t>
      </w:r>
      <w:proofErr w:type="spell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núms</w:t>
      </w:r>
      <w:proofErr w:type="spell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. 4, 5 y 6, serán pagadas solamente las  mejoras  que  existiesen  por el precio de su </w:t>
      </w:r>
      <w:proofErr w:type="spell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avaluación</w:t>
      </w:r>
      <w:proofErr w:type="spell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, sea cual fuere el valor de su costo.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1550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ARTICULO  1550.-Resolviéndose la locación sin culpa del locador, no incumbe a éste pagar: 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1.Las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mejoras del art.  1539,  núm.  4, si estipuló que las mejoras habían de ceder a beneficio de la cosa  arrendada,  o de no poder el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locatario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exigir indemnizaciones por ellas; 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2.   Las  mejoras  que  el  locatario  hizo,  por haberse obligado  a hacerlas, aunque no conste haber para ello recibido  alguna cantidad u obtenido una baja en el precio de la locación; 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3.   Las  mejoras  voluntarias  que  no  se  obligó  a  pagar, aunque autorizase el locatario para hacerlas.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1551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ARTICULO  1551.-Resolviéndose la locación por culpa del locador, incumbe a éste pagar  todas  las  mejoras  y  gastos,  con excepción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</w:t>
      </w:r>
      <w:proofErr w:type="gramStart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únicamente</w:t>
      </w:r>
      <w:proofErr w:type="gramEnd"/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de las que el locatario hubiese hecho, sin tener  derecho para hacerlas.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1552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ARTICULO  1552.-  Resolviéndose la locación por culpa del locatario,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 xml:space="preserve"> no incumbe  al  locador  pagar sino las mejoras y gastos a cuyo pago se  obligó, y las hechas por  el  locatario  en  caso  de  urgencia.</w:t>
      </w:r>
    </w:p>
    <w:p w:rsidR="006C290A" w:rsidRDefault="006C290A" w:rsidP="006C290A">
      <w:pPr>
        <w:widowControl w:val="0"/>
        <w:jc w:val="both"/>
        <w:rPr>
          <w:b/>
          <w:bCs/>
          <w:snapToGrid w:val="0"/>
          <w:sz w:val="28"/>
          <w:szCs w:val="28"/>
          <w:lang w:val="es-ES_tradnl"/>
        </w:rPr>
      </w:pPr>
      <w:r>
        <w:rPr>
          <w:b/>
          <w:bCs/>
          <w:snapToGrid w:val="0"/>
          <w:sz w:val="28"/>
          <w:szCs w:val="28"/>
          <w:lang w:val="es-ES_tradnl"/>
        </w:rPr>
        <w:t>Artículo 1553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  <w:r>
        <w:rPr>
          <w:rFonts w:ascii="Courier New" w:hAnsi="Courier New" w:cs="Courier New"/>
          <w:snapToGrid w:val="0"/>
          <w:sz w:val="28"/>
          <w:szCs w:val="28"/>
          <w:lang w:val="es-ES_tradnl"/>
        </w:rPr>
        <w:t>ARTICULO 1553.- El locador está obligado a pagar las cargas y contribuciones que graviten sobre la cosa arrendada.</w:t>
      </w:r>
    </w:p>
    <w:p w:rsidR="006C290A" w:rsidRDefault="006C290A" w:rsidP="006C290A">
      <w:pPr>
        <w:widowControl w:val="0"/>
        <w:ind w:right="360"/>
        <w:jc w:val="both"/>
        <w:rPr>
          <w:rFonts w:ascii="Courier New" w:hAnsi="Courier New" w:cs="Courier New"/>
          <w:snapToGrid w:val="0"/>
          <w:sz w:val="28"/>
          <w:szCs w:val="28"/>
          <w:lang w:val="es-ES_tradnl"/>
        </w:rPr>
      </w:pPr>
    </w:p>
    <w:p w:rsidR="006C290A" w:rsidRDefault="006C290A" w:rsidP="006C290A">
      <w:pPr>
        <w:widowControl w:val="0"/>
        <w:jc w:val="both"/>
        <w:rPr>
          <w:snapToGrid w:val="0"/>
          <w:sz w:val="28"/>
          <w:szCs w:val="28"/>
          <w:lang w:val="es-ES_tradnl"/>
        </w:rPr>
      </w:pPr>
    </w:p>
    <w:p w:rsidR="00F6586A" w:rsidRDefault="00F6586A"/>
    <w:sectPr w:rsidR="00F6586A" w:rsidSect="00F65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90A"/>
    <w:rsid w:val="00051018"/>
    <w:rsid w:val="000F263F"/>
    <w:rsid w:val="002973FE"/>
    <w:rsid w:val="0063544E"/>
    <w:rsid w:val="006C290A"/>
    <w:rsid w:val="00F254DE"/>
    <w:rsid w:val="00F6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2202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2011-06-11T15:47:00Z</dcterms:created>
  <dcterms:modified xsi:type="dcterms:W3CDTF">2011-06-12T00:16:00Z</dcterms:modified>
</cp:coreProperties>
</file>