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2A" w:rsidRDefault="0014292A" w:rsidP="0014292A">
      <w:pPr>
        <w:spacing w:after="0" w:line="240" w:lineRule="auto"/>
        <w:rPr>
          <w:rStyle w:val="apple-style-span"/>
          <w:rFonts w:ascii="Verdana" w:hAnsi="Verdana"/>
          <w:b/>
          <w:bCs/>
          <w:color w:val="000000"/>
          <w:spacing w:val="-15"/>
          <w:sz w:val="24"/>
          <w:szCs w:val="24"/>
        </w:rPr>
      </w:pPr>
      <w:r w:rsidRPr="0014292A">
        <w:rPr>
          <w:rStyle w:val="apple-style-span"/>
          <w:rFonts w:ascii="Verdana" w:hAnsi="Verdana"/>
          <w:b/>
          <w:bCs/>
          <w:color w:val="000000"/>
          <w:spacing w:val="-15"/>
          <w:sz w:val="24"/>
          <w:szCs w:val="24"/>
        </w:rPr>
        <w:t>TITULO IX</w:t>
      </w:r>
    </w:p>
    <w:p w:rsidR="0014292A" w:rsidRDefault="0014292A" w:rsidP="0014292A">
      <w:pPr>
        <w:spacing w:after="0" w:line="240" w:lineRule="auto"/>
        <w:rPr>
          <w:rStyle w:val="apple-style-span"/>
          <w:rFonts w:ascii="Verdana" w:hAnsi="Verdana"/>
          <w:b/>
          <w:bCs/>
          <w:color w:val="000000"/>
          <w:spacing w:val="-15"/>
          <w:sz w:val="24"/>
          <w:szCs w:val="24"/>
        </w:rPr>
      </w:pPr>
    </w:p>
    <w:p w:rsidR="0014292A" w:rsidRDefault="0014292A" w:rsidP="0014292A">
      <w:pPr>
        <w:spacing w:after="0" w:line="240" w:lineRule="auto"/>
        <w:rPr>
          <w:rFonts w:ascii="Verdana" w:eastAsia="Times New Roman" w:hAnsi="Verdana" w:cs="Arial"/>
          <w:b/>
          <w:bCs/>
          <w:color w:val="000000"/>
          <w:spacing w:val="-15"/>
          <w:sz w:val="24"/>
          <w:szCs w:val="24"/>
          <w:lang w:eastAsia="es-AR"/>
        </w:rPr>
      </w:pPr>
      <w:r w:rsidRPr="0014292A">
        <w:rPr>
          <w:rFonts w:ascii="Verdana" w:eastAsia="Times New Roman" w:hAnsi="Verdana" w:cs="Arial"/>
          <w:b/>
          <w:bCs/>
          <w:color w:val="000000"/>
          <w:spacing w:val="-15"/>
          <w:sz w:val="24"/>
          <w:szCs w:val="24"/>
          <w:lang w:eastAsia="es-AR"/>
        </w:rPr>
        <w:t>CONCURSO DE DELITOS</w:t>
      </w:r>
    </w:p>
    <w:p w:rsidR="0014292A" w:rsidRDefault="0014292A" w:rsidP="0014292A">
      <w:pPr>
        <w:spacing w:after="0" w:line="240" w:lineRule="auto"/>
        <w:rPr>
          <w:rFonts w:ascii="Verdana" w:eastAsia="Times New Roman" w:hAnsi="Verdana" w:cs="Arial"/>
          <w:b/>
          <w:bCs/>
          <w:color w:val="000000"/>
          <w:spacing w:val="-15"/>
          <w:sz w:val="24"/>
          <w:szCs w:val="24"/>
          <w:lang w:eastAsia="es-AR"/>
        </w:rPr>
      </w:pPr>
    </w:p>
    <w:p w:rsidR="0014292A" w:rsidRPr="0014292A" w:rsidRDefault="0014292A" w:rsidP="0014292A">
      <w:pPr>
        <w:spacing w:after="0" w:line="240" w:lineRule="auto"/>
        <w:rPr>
          <w:rFonts w:ascii="Verdana" w:eastAsia="Times New Roman" w:hAnsi="Verdana" w:cs="Arial"/>
          <w:b/>
          <w:bCs/>
          <w:color w:val="000000"/>
          <w:sz w:val="24"/>
          <w:szCs w:val="24"/>
          <w:lang w:eastAsia="es-AR"/>
        </w:rPr>
      </w:pPr>
      <w:r w:rsidRPr="0014292A">
        <w:rPr>
          <w:rFonts w:ascii="Verdana" w:eastAsia="Times New Roman" w:hAnsi="Verdana" w:cs="Arial"/>
          <w:b/>
          <w:bCs/>
          <w:color w:val="000000"/>
          <w:spacing w:val="-15"/>
          <w:sz w:val="24"/>
          <w:szCs w:val="24"/>
          <w:lang w:eastAsia="es-AR"/>
        </w:rPr>
        <w:t>ARTICULO 54.-</w:t>
      </w:r>
    </w:p>
    <w:p w:rsidR="0014292A" w:rsidRDefault="0014292A" w:rsidP="0014292A">
      <w:pPr>
        <w:spacing w:after="0" w:line="240" w:lineRule="auto"/>
        <w:rPr>
          <w:rFonts w:ascii="Verdana" w:eastAsia="Times New Roman" w:hAnsi="Verdana" w:cs="Arial"/>
          <w:color w:val="000000"/>
          <w:sz w:val="24"/>
          <w:szCs w:val="24"/>
          <w:lang w:eastAsia="es-AR"/>
        </w:rPr>
      </w:pPr>
    </w:p>
    <w:p w:rsidR="0014292A" w:rsidRPr="0014292A" w:rsidRDefault="0014292A" w:rsidP="0014292A">
      <w:pPr>
        <w:spacing w:after="0" w:line="240" w:lineRule="auto"/>
        <w:rPr>
          <w:rFonts w:ascii="Verdana" w:eastAsia="Times New Roman" w:hAnsi="Verdana" w:cs="Arial"/>
          <w:color w:val="000000"/>
          <w:sz w:val="24"/>
          <w:szCs w:val="24"/>
          <w:lang w:eastAsia="es-AR"/>
        </w:rPr>
      </w:pPr>
      <w:r w:rsidRPr="0014292A">
        <w:rPr>
          <w:rFonts w:ascii="Verdana" w:eastAsia="Times New Roman" w:hAnsi="Verdana" w:cs="Arial"/>
          <w:color w:val="000000"/>
          <w:sz w:val="24"/>
          <w:szCs w:val="24"/>
          <w:lang w:eastAsia="es-AR"/>
        </w:rPr>
        <w:t>Cuando un hecho cayere bajo más de una sanción penal, se aplicarásolamente la que fijare pena mayor.</w:t>
      </w:r>
    </w:p>
    <w:p w:rsidR="0014292A" w:rsidRDefault="0014292A" w:rsidP="0014292A">
      <w:pPr>
        <w:spacing w:after="0" w:line="240" w:lineRule="auto"/>
        <w:rPr>
          <w:rFonts w:ascii="Verdana" w:eastAsia="Times New Roman" w:hAnsi="Verdana" w:cs="Arial"/>
          <w:b/>
          <w:bCs/>
          <w:color w:val="000000"/>
          <w:spacing w:val="-15"/>
          <w:sz w:val="24"/>
          <w:szCs w:val="24"/>
          <w:lang w:eastAsia="es-AR"/>
        </w:rPr>
      </w:pPr>
    </w:p>
    <w:p w:rsidR="0014292A" w:rsidRPr="0014292A" w:rsidRDefault="0014292A" w:rsidP="0014292A">
      <w:pPr>
        <w:spacing w:after="0" w:line="240" w:lineRule="auto"/>
        <w:rPr>
          <w:rFonts w:ascii="Verdana" w:eastAsia="Times New Roman" w:hAnsi="Verdana" w:cs="Arial"/>
          <w:b/>
          <w:bCs/>
          <w:color w:val="000000"/>
          <w:sz w:val="24"/>
          <w:szCs w:val="24"/>
          <w:lang w:eastAsia="es-AR"/>
        </w:rPr>
      </w:pPr>
      <w:r w:rsidRPr="0014292A">
        <w:rPr>
          <w:rFonts w:ascii="Verdana" w:eastAsia="Times New Roman" w:hAnsi="Verdana" w:cs="Arial"/>
          <w:b/>
          <w:bCs/>
          <w:color w:val="000000"/>
          <w:spacing w:val="-15"/>
          <w:sz w:val="24"/>
          <w:szCs w:val="24"/>
          <w:lang w:eastAsia="es-AR"/>
        </w:rPr>
        <w:t>ARTICULO 55.-</w:t>
      </w:r>
    </w:p>
    <w:p w:rsidR="0014292A" w:rsidRDefault="0014292A" w:rsidP="0014292A">
      <w:pPr>
        <w:spacing w:after="0" w:line="240" w:lineRule="auto"/>
        <w:rPr>
          <w:rFonts w:ascii="Verdana" w:eastAsia="Times New Roman" w:hAnsi="Verdana" w:cs="Arial"/>
          <w:color w:val="000000"/>
          <w:sz w:val="24"/>
          <w:szCs w:val="24"/>
          <w:lang w:eastAsia="es-AR"/>
        </w:rPr>
      </w:pPr>
    </w:p>
    <w:p w:rsidR="0014292A" w:rsidRPr="0014292A" w:rsidRDefault="0014292A" w:rsidP="0014292A">
      <w:pPr>
        <w:spacing w:after="0" w:line="240" w:lineRule="auto"/>
        <w:rPr>
          <w:rFonts w:ascii="Georgia" w:eastAsia="Times New Roman" w:hAnsi="Georgia" w:cs="Arial"/>
          <w:color w:val="000000"/>
          <w:sz w:val="24"/>
          <w:szCs w:val="24"/>
          <w:lang w:eastAsia="es-AR"/>
        </w:rPr>
      </w:pPr>
      <w:r w:rsidRPr="0014292A">
        <w:rPr>
          <w:rFonts w:ascii="Verdana" w:eastAsia="Times New Roman" w:hAnsi="Verdana" w:cs="Arial"/>
          <w:color w:val="000000"/>
          <w:sz w:val="24"/>
          <w:szCs w:val="24"/>
          <w:lang w:eastAsia="es-AR"/>
        </w:rPr>
        <w:t>Cuando concurrieren varios hechos independientes reprimidos con unamisma especie de pena, la pena aplicable al reo tendrá como mínimo, el mínimo mayor ycomo máximo, la suma aritmética de las penas máximas correspondientes a los diversoshechos.Sin embargo, esta suma no podrá exceder de (50) cincuenta años de reclusión o prisión</w:t>
      </w:r>
      <w:proofErr w:type="gramStart"/>
      <w:r w:rsidRPr="0014292A">
        <w:rPr>
          <w:rFonts w:ascii="Verdana" w:eastAsia="Times New Roman" w:hAnsi="Verdana" w:cs="Arial"/>
          <w:color w:val="000000"/>
          <w:sz w:val="24"/>
          <w:szCs w:val="24"/>
          <w:lang w:eastAsia="es-AR"/>
        </w:rPr>
        <w:t>.</w:t>
      </w:r>
      <w:r w:rsidRPr="0014292A">
        <w:rPr>
          <w:rFonts w:ascii="Georgia" w:eastAsia="Times New Roman" w:hAnsi="Georgia" w:cs="Arial"/>
          <w:color w:val="000000"/>
          <w:sz w:val="24"/>
          <w:szCs w:val="24"/>
          <w:lang w:eastAsia="es-AR"/>
        </w:rPr>
        <w:t>(</w:t>
      </w:r>
      <w:proofErr w:type="gramEnd"/>
      <w:r w:rsidRPr="0014292A">
        <w:rPr>
          <w:rFonts w:ascii="Georgia" w:eastAsia="Times New Roman" w:hAnsi="Georgia" w:cs="Arial"/>
          <w:color w:val="000000"/>
          <w:sz w:val="24"/>
          <w:szCs w:val="24"/>
          <w:lang w:eastAsia="es-AR"/>
        </w:rPr>
        <w:t>Artículo sustituido por art. 1° de la</w:t>
      </w:r>
      <w:hyperlink r:id="rId4" w:tgtFrame="_blank" w:history="1">
        <w:r w:rsidRPr="0014292A">
          <w:rPr>
            <w:rFonts w:ascii="Georgia" w:eastAsia="Times New Roman" w:hAnsi="Georgia" w:cs="Arial"/>
            <w:color w:val="0000FF"/>
            <w:sz w:val="24"/>
            <w:szCs w:val="24"/>
            <w:u w:val="single"/>
            <w:lang w:eastAsia="es-AR"/>
          </w:rPr>
          <w:t>Ley N° 25.928</w:t>
        </w:r>
      </w:hyperlink>
      <w:r w:rsidRPr="0014292A">
        <w:rPr>
          <w:rFonts w:ascii="Georgia" w:eastAsia="Times New Roman" w:hAnsi="Georgia" w:cs="Arial"/>
          <w:color w:val="000000"/>
          <w:sz w:val="24"/>
          <w:szCs w:val="24"/>
          <w:lang w:eastAsia="es-AR"/>
        </w:rPr>
        <w:t>B.O. 10/9/2004)</w:t>
      </w:r>
    </w:p>
    <w:p w:rsidR="0014292A" w:rsidRDefault="0014292A" w:rsidP="0014292A">
      <w:pPr>
        <w:spacing w:after="0" w:line="240" w:lineRule="auto"/>
        <w:rPr>
          <w:rFonts w:ascii="Verdana" w:eastAsia="Times New Roman" w:hAnsi="Verdana" w:cs="Arial"/>
          <w:b/>
          <w:bCs/>
          <w:color w:val="000000"/>
          <w:spacing w:val="-15"/>
          <w:sz w:val="24"/>
          <w:szCs w:val="24"/>
          <w:lang w:eastAsia="es-AR"/>
        </w:rPr>
      </w:pPr>
    </w:p>
    <w:p w:rsidR="0014292A" w:rsidRPr="0014292A" w:rsidRDefault="0014292A" w:rsidP="0014292A">
      <w:pPr>
        <w:spacing w:after="0" w:line="240" w:lineRule="auto"/>
        <w:rPr>
          <w:rFonts w:ascii="Verdana" w:eastAsia="Times New Roman" w:hAnsi="Verdana" w:cs="Arial"/>
          <w:b/>
          <w:bCs/>
          <w:color w:val="000000"/>
          <w:sz w:val="24"/>
          <w:szCs w:val="24"/>
          <w:lang w:eastAsia="es-AR"/>
        </w:rPr>
      </w:pPr>
      <w:r w:rsidRPr="0014292A">
        <w:rPr>
          <w:rFonts w:ascii="Verdana" w:eastAsia="Times New Roman" w:hAnsi="Verdana" w:cs="Arial"/>
          <w:b/>
          <w:bCs/>
          <w:color w:val="000000"/>
          <w:spacing w:val="-15"/>
          <w:sz w:val="24"/>
          <w:szCs w:val="24"/>
          <w:lang w:eastAsia="es-AR"/>
        </w:rPr>
        <w:t>ARTICULO 56.-</w:t>
      </w:r>
    </w:p>
    <w:p w:rsidR="0014292A" w:rsidRDefault="0014292A" w:rsidP="0014292A">
      <w:pPr>
        <w:spacing w:after="0" w:line="240" w:lineRule="auto"/>
        <w:rPr>
          <w:rFonts w:ascii="Verdana" w:eastAsia="Times New Roman" w:hAnsi="Verdana" w:cs="Arial"/>
          <w:color w:val="000000"/>
          <w:sz w:val="24"/>
          <w:szCs w:val="24"/>
          <w:lang w:eastAsia="es-AR"/>
        </w:rPr>
      </w:pPr>
    </w:p>
    <w:p w:rsidR="0014292A" w:rsidRPr="0014292A" w:rsidRDefault="0014292A" w:rsidP="0014292A">
      <w:pPr>
        <w:spacing w:after="0" w:line="240" w:lineRule="auto"/>
        <w:rPr>
          <w:rFonts w:ascii="Verdana" w:eastAsia="Times New Roman" w:hAnsi="Verdana" w:cs="Arial"/>
          <w:color w:val="000000"/>
          <w:sz w:val="24"/>
          <w:szCs w:val="24"/>
          <w:lang w:eastAsia="es-AR"/>
        </w:rPr>
      </w:pPr>
      <w:r w:rsidRPr="0014292A">
        <w:rPr>
          <w:rFonts w:ascii="Verdana" w:eastAsia="Times New Roman" w:hAnsi="Verdana" w:cs="Arial"/>
          <w:color w:val="000000"/>
          <w:sz w:val="24"/>
          <w:szCs w:val="24"/>
          <w:lang w:eastAsia="es-AR"/>
        </w:rPr>
        <w:t xml:space="preserve">Cuando concurrieren varios hechos independientes reprimidos con penasdivisibles de reclusión o prisión se </w:t>
      </w:r>
      <w:proofErr w:type="gramStart"/>
      <w:r w:rsidRPr="0014292A">
        <w:rPr>
          <w:rFonts w:ascii="Verdana" w:eastAsia="Times New Roman" w:hAnsi="Verdana" w:cs="Arial"/>
          <w:color w:val="000000"/>
          <w:sz w:val="24"/>
          <w:szCs w:val="24"/>
          <w:lang w:eastAsia="es-AR"/>
        </w:rPr>
        <w:t>aplicará</w:t>
      </w:r>
      <w:proofErr w:type="gramEnd"/>
      <w:r w:rsidRPr="0014292A">
        <w:rPr>
          <w:rFonts w:ascii="Verdana" w:eastAsia="Times New Roman" w:hAnsi="Verdana" w:cs="Arial"/>
          <w:color w:val="000000"/>
          <w:sz w:val="24"/>
          <w:szCs w:val="24"/>
          <w:lang w:eastAsia="es-AR"/>
        </w:rPr>
        <w:t xml:space="preserve"> la pena más grave, teniendo en cuenta los delitosde pena menor.Si alguna de las penas no fuere divisible, se aplicará ésta únicamente, salvo el caso en queconcurrieren la de prisión perpetua y la de reclusión temporal, en que se aplicará reclusiónperpetua. La inhabilitación y la multa se aplicarán siempre, sin sujeción a lo dispuesto en elpárrafo primero.</w:t>
      </w:r>
    </w:p>
    <w:p w:rsidR="0014292A" w:rsidRDefault="0014292A" w:rsidP="0014292A">
      <w:pPr>
        <w:spacing w:after="0" w:line="240" w:lineRule="auto"/>
        <w:rPr>
          <w:rFonts w:ascii="Verdana" w:eastAsia="Times New Roman" w:hAnsi="Verdana" w:cs="Arial"/>
          <w:b/>
          <w:bCs/>
          <w:color w:val="000000"/>
          <w:spacing w:val="-15"/>
          <w:sz w:val="24"/>
          <w:szCs w:val="24"/>
          <w:lang w:eastAsia="es-AR"/>
        </w:rPr>
      </w:pPr>
    </w:p>
    <w:p w:rsidR="0014292A" w:rsidRPr="0014292A" w:rsidRDefault="0014292A" w:rsidP="0014292A">
      <w:pPr>
        <w:spacing w:after="0" w:line="240" w:lineRule="auto"/>
        <w:rPr>
          <w:rFonts w:ascii="Verdana" w:eastAsia="Times New Roman" w:hAnsi="Verdana" w:cs="Arial"/>
          <w:b/>
          <w:bCs/>
          <w:color w:val="000000"/>
          <w:sz w:val="24"/>
          <w:szCs w:val="24"/>
          <w:lang w:eastAsia="es-AR"/>
        </w:rPr>
      </w:pPr>
      <w:r w:rsidRPr="0014292A">
        <w:rPr>
          <w:rFonts w:ascii="Verdana" w:eastAsia="Times New Roman" w:hAnsi="Verdana" w:cs="Arial"/>
          <w:b/>
          <w:bCs/>
          <w:color w:val="000000"/>
          <w:spacing w:val="-15"/>
          <w:sz w:val="24"/>
          <w:szCs w:val="24"/>
          <w:lang w:eastAsia="es-AR"/>
        </w:rPr>
        <w:t>ARTICULO 57.-</w:t>
      </w:r>
    </w:p>
    <w:p w:rsidR="0014292A" w:rsidRDefault="0014292A" w:rsidP="0014292A">
      <w:pPr>
        <w:spacing w:after="0" w:line="240" w:lineRule="auto"/>
        <w:rPr>
          <w:rFonts w:ascii="Verdana" w:eastAsia="Times New Roman" w:hAnsi="Verdana" w:cs="Arial"/>
          <w:color w:val="000000"/>
          <w:sz w:val="24"/>
          <w:szCs w:val="24"/>
          <w:lang w:eastAsia="es-AR"/>
        </w:rPr>
      </w:pPr>
    </w:p>
    <w:p w:rsidR="0014292A" w:rsidRPr="0014292A" w:rsidRDefault="0014292A" w:rsidP="0014292A">
      <w:pPr>
        <w:spacing w:after="0" w:line="240" w:lineRule="auto"/>
        <w:rPr>
          <w:rFonts w:ascii="Verdana" w:eastAsia="Times New Roman" w:hAnsi="Verdana" w:cs="Arial"/>
          <w:color w:val="000000"/>
          <w:sz w:val="24"/>
          <w:szCs w:val="24"/>
          <w:lang w:eastAsia="es-AR"/>
        </w:rPr>
      </w:pPr>
      <w:r w:rsidRPr="0014292A">
        <w:rPr>
          <w:rFonts w:ascii="Verdana" w:eastAsia="Times New Roman" w:hAnsi="Verdana" w:cs="Arial"/>
          <w:color w:val="000000"/>
          <w:sz w:val="24"/>
          <w:szCs w:val="24"/>
          <w:lang w:eastAsia="es-AR"/>
        </w:rPr>
        <w:t>A los efectos del artículo anterior, la gravedad relativa de las penas dediferente naturaleza se determinará por el orden en que se hallan enumeradas en el artículo5º.</w:t>
      </w:r>
    </w:p>
    <w:p w:rsidR="0014292A" w:rsidRDefault="0014292A" w:rsidP="0014292A">
      <w:pPr>
        <w:spacing w:after="0" w:line="240" w:lineRule="auto"/>
        <w:rPr>
          <w:rFonts w:ascii="Verdana" w:eastAsia="Times New Roman" w:hAnsi="Verdana" w:cs="Arial"/>
          <w:b/>
          <w:bCs/>
          <w:color w:val="000000"/>
          <w:spacing w:val="-15"/>
          <w:sz w:val="24"/>
          <w:szCs w:val="24"/>
          <w:lang w:eastAsia="es-AR"/>
        </w:rPr>
      </w:pPr>
    </w:p>
    <w:p w:rsidR="0014292A" w:rsidRPr="0014292A" w:rsidRDefault="0014292A" w:rsidP="0014292A">
      <w:pPr>
        <w:spacing w:after="0" w:line="240" w:lineRule="auto"/>
        <w:rPr>
          <w:rFonts w:ascii="Verdana" w:eastAsia="Times New Roman" w:hAnsi="Verdana" w:cs="Arial"/>
          <w:b/>
          <w:bCs/>
          <w:color w:val="000000"/>
          <w:sz w:val="24"/>
          <w:szCs w:val="24"/>
          <w:lang w:eastAsia="es-AR"/>
        </w:rPr>
      </w:pPr>
      <w:r w:rsidRPr="0014292A">
        <w:rPr>
          <w:rFonts w:ascii="Verdana" w:eastAsia="Times New Roman" w:hAnsi="Verdana" w:cs="Arial"/>
          <w:b/>
          <w:bCs/>
          <w:color w:val="000000"/>
          <w:spacing w:val="-15"/>
          <w:sz w:val="24"/>
          <w:szCs w:val="24"/>
          <w:lang w:eastAsia="es-AR"/>
        </w:rPr>
        <w:t>ARTICULO 58.-</w:t>
      </w:r>
    </w:p>
    <w:p w:rsidR="0014292A" w:rsidRDefault="0014292A" w:rsidP="0014292A">
      <w:pPr>
        <w:spacing w:after="0" w:line="240" w:lineRule="auto"/>
        <w:rPr>
          <w:rFonts w:ascii="Verdana" w:eastAsia="Times New Roman" w:hAnsi="Verdana" w:cs="Arial"/>
          <w:color w:val="000000"/>
          <w:sz w:val="24"/>
          <w:szCs w:val="24"/>
          <w:lang w:eastAsia="es-AR"/>
        </w:rPr>
      </w:pPr>
    </w:p>
    <w:p w:rsidR="0014292A" w:rsidRPr="0014292A" w:rsidRDefault="0014292A" w:rsidP="0014292A">
      <w:pPr>
        <w:spacing w:after="0" w:line="240" w:lineRule="auto"/>
        <w:rPr>
          <w:rFonts w:ascii="Verdana" w:eastAsia="Times New Roman" w:hAnsi="Verdana" w:cs="Arial"/>
          <w:color w:val="000000"/>
          <w:sz w:val="20"/>
          <w:szCs w:val="20"/>
          <w:lang w:eastAsia="es-AR"/>
        </w:rPr>
      </w:pPr>
      <w:r w:rsidRPr="0014292A">
        <w:rPr>
          <w:rFonts w:ascii="Verdana" w:eastAsia="Times New Roman" w:hAnsi="Verdana" w:cs="Arial"/>
          <w:color w:val="000000"/>
          <w:sz w:val="20"/>
          <w:szCs w:val="20"/>
          <w:lang w:eastAsia="es-AR"/>
        </w:rPr>
        <w:t>Las reglas precedentes se aplicarán también en el caso en que después deuna condena pronunciada por sentencia firme se deba juzgar a la misma persona que estécumpliendo pena por otro hecho distinto; o cuando se hubieren dictado dos o más sentenciasfirmes con violación de dichas reglas. Corresponderá al juez que haya aplicado la penamayor dictar, a pedido de parte, su única sentencia, sin alterar las declaraciones de hechoscontenidas en las otras.Cuando por cualquier causa la justicia federal, en autos en que ella haya intervenido, nopueda aplicar esta regla, lo hará la justicia ordinaria nacional o provincial que conoció de lainfracción penal, según sea el caso</w:t>
      </w:r>
    </w:p>
    <w:p w:rsidR="0009758F" w:rsidRPr="0014292A" w:rsidRDefault="0009758F">
      <w:pPr>
        <w:rPr>
          <w:sz w:val="20"/>
          <w:szCs w:val="20"/>
        </w:rPr>
      </w:pPr>
    </w:p>
    <w:sectPr w:rsidR="0009758F" w:rsidRPr="0014292A" w:rsidSect="000975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292A"/>
    <w:rsid w:val="0009758F"/>
    <w:rsid w:val="0014292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14292A"/>
  </w:style>
  <w:style w:type="character" w:customStyle="1" w:styleId="apple-converted-space">
    <w:name w:val="apple-converted-space"/>
    <w:basedOn w:val="Fuentedeprrafopredeter"/>
    <w:rsid w:val="0014292A"/>
  </w:style>
  <w:style w:type="character" w:styleId="Hipervnculo">
    <w:name w:val="Hyperlink"/>
    <w:basedOn w:val="Fuentedeprrafopredeter"/>
    <w:uiPriority w:val="99"/>
    <w:semiHidden/>
    <w:unhideWhenUsed/>
    <w:rsid w:val="0014292A"/>
    <w:rPr>
      <w:color w:val="0000FF"/>
      <w:u w:val="single"/>
    </w:rPr>
  </w:style>
  <w:style w:type="character" w:customStyle="1" w:styleId="apple-style-span">
    <w:name w:val="apple-style-span"/>
    <w:basedOn w:val="Fuentedeprrafopredeter"/>
    <w:rsid w:val="0014292A"/>
  </w:style>
</w:styles>
</file>

<file path=word/webSettings.xml><?xml version="1.0" encoding="utf-8"?>
<w:webSettings xmlns:r="http://schemas.openxmlformats.org/officeDocument/2006/relationships" xmlns:w="http://schemas.openxmlformats.org/wordprocessingml/2006/main">
  <w:divs>
    <w:div w:id="336731480">
      <w:bodyDiv w:val="1"/>
      <w:marLeft w:val="0"/>
      <w:marRight w:val="0"/>
      <w:marTop w:val="0"/>
      <w:marBottom w:val="0"/>
      <w:divBdr>
        <w:top w:val="none" w:sz="0" w:space="0" w:color="auto"/>
        <w:left w:val="none" w:sz="0" w:space="0" w:color="auto"/>
        <w:bottom w:val="none" w:sz="0" w:space="0" w:color="auto"/>
        <w:right w:val="none" w:sz="0" w:space="0" w:color="auto"/>
      </w:divBdr>
      <w:divsChild>
        <w:div w:id="1046292355">
          <w:marLeft w:val="0"/>
          <w:marRight w:val="0"/>
          <w:marTop w:val="0"/>
          <w:marBottom w:val="0"/>
          <w:divBdr>
            <w:top w:val="none" w:sz="0" w:space="0" w:color="auto"/>
            <w:left w:val="none" w:sz="0" w:space="0" w:color="auto"/>
            <w:bottom w:val="none" w:sz="0" w:space="0" w:color="auto"/>
            <w:right w:val="none" w:sz="0" w:space="0" w:color="auto"/>
          </w:divBdr>
        </w:div>
        <w:div w:id="1759208889">
          <w:marLeft w:val="0"/>
          <w:marRight w:val="0"/>
          <w:marTop w:val="0"/>
          <w:marBottom w:val="0"/>
          <w:divBdr>
            <w:top w:val="none" w:sz="0" w:space="0" w:color="auto"/>
            <w:left w:val="none" w:sz="0" w:space="0" w:color="auto"/>
            <w:bottom w:val="none" w:sz="0" w:space="0" w:color="auto"/>
            <w:right w:val="none" w:sz="0" w:space="0" w:color="auto"/>
          </w:divBdr>
        </w:div>
        <w:div w:id="3677476">
          <w:marLeft w:val="0"/>
          <w:marRight w:val="0"/>
          <w:marTop w:val="0"/>
          <w:marBottom w:val="0"/>
          <w:divBdr>
            <w:top w:val="none" w:sz="0" w:space="0" w:color="auto"/>
            <w:left w:val="none" w:sz="0" w:space="0" w:color="auto"/>
            <w:bottom w:val="none" w:sz="0" w:space="0" w:color="auto"/>
            <w:right w:val="none" w:sz="0" w:space="0" w:color="auto"/>
          </w:divBdr>
        </w:div>
        <w:div w:id="29956977">
          <w:marLeft w:val="0"/>
          <w:marRight w:val="0"/>
          <w:marTop w:val="0"/>
          <w:marBottom w:val="0"/>
          <w:divBdr>
            <w:top w:val="none" w:sz="0" w:space="0" w:color="auto"/>
            <w:left w:val="none" w:sz="0" w:space="0" w:color="auto"/>
            <w:bottom w:val="none" w:sz="0" w:space="0" w:color="auto"/>
            <w:right w:val="none" w:sz="0" w:space="0" w:color="auto"/>
          </w:divBdr>
        </w:div>
        <w:div w:id="1555045924">
          <w:marLeft w:val="0"/>
          <w:marRight w:val="0"/>
          <w:marTop w:val="0"/>
          <w:marBottom w:val="0"/>
          <w:divBdr>
            <w:top w:val="none" w:sz="0" w:space="0" w:color="auto"/>
            <w:left w:val="none" w:sz="0" w:space="0" w:color="auto"/>
            <w:bottom w:val="none" w:sz="0" w:space="0" w:color="auto"/>
            <w:right w:val="none" w:sz="0" w:space="0" w:color="auto"/>
          </w:divBdr>
        </w:div>
        <w:div w:id="1235704116">
          <w:marLeft w:val="0"/>
          <w:marRight w:val="0"/>
          <w:marTop w:val="0"/>
          <w:marBottom w:val="0"/>
          <w:divBdr>
            <w:top w:val="none" w:sz="0" w:space="0" w:color="auto"/>
            <w:left w:val="none" w:sz="0" w:space="0" w:color="auto"/>
            <w:bottom w:val="none" w:sz="0" w:space="0" w:color="auto"/>
            <w:right w:val="none" w:sz="0" w:space="0" w:color="auto"/>
          </w:divBdr>
        </w:div>
        <w:div w:id="1131942577">
          <w:marLeft w:val="0"/>
          <w:marRight w:val="0"/>
          <w:marTop w:val="0"/>
          <w:marBottom w:val="0"/>
          <w:divBdr>
            <w:top w:val="none" w:sz="0" w:space="0" w:color="auto"/>
            <w:left w:val="none" w:sz="0" w:space="0" w:color="auto"/>
            <w:bottom w:val="none" w:sz="0" w:space="0" w:color="auto"/>
            <w:right w:val="none" w:sz="0" w:space="0" w:color="auto"/>
          </w:divBdr>
        </w:div>
        <w:div w:id="227500833">
          <w:marLeft w:val="0"/>
          <w:marRight w:val="0"/>
          <w:marTop w:val="0"/>
          <w:marBottom w:val="0"/>
          <w:divBdr>
            <w:top w:val="none" w:sz="0" w:space="0" w:color="auto"/>
            <w:left w:val="none" w:sz="0" w:space="0" w:color="auto"/>
            <w:bottom w:val="none" w:sz="0" w:space="0" w:color="auto"/>
            <w:right w:val="none" w:sz="0" w:space="0" w:color="auto"/>
          </w:divBdr>
        </w:div>
        <w:div w:id="173106886">
          <w:marLeft w:val="0"/>
          <w:marRight w:val="0"/>
          <w:marTop w:val="0"/>
          <w:marBottom w:val="0"/>
          <w:divBdr>
            <w:top w:val="none" w:sz="0" w:space="0" w:color="auto"/>
            <w:left w:val="none" w:sz="0" w:space="0" w:color="auto"/>
            <w:bottom w:val="none" w:sz="0" w:space="0" w:color="auto"/>
            <w:right w:val="none" w:sz="0" w:space="0" w:color="auto"/>
          </w:divBdr>
        </w:div>
        <w:div w:id="1605922129">
          <w:marLeft w:val="0"/>
          <w:marRight w:val="0"/>
          <w:marTop w:val="0"/>
          <w:marBottom w:val="0"/>
          <w:divBdr>
            <w:top w:val="none" w:sz="0" w:space="0" w:color="auto"/>
            <w:left w:val="none" w:sz="0" w:space="0" w:color="auto"/>
            <w:bottom w:val="none" w:sz="0" w:space="0" w:color="auto"/>
            <w:right w:val="none" w:sz="0" w:space="0" w:color="auto"/>
          </w:divBdr>
        </w:div>
        <w:div w:id="179463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leg.mecon.gov.ar/scripts1/busquedas/norma.asp?num=985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1705</Characters>
  <Application>Microsoft Office Word</Application>
  <DocSecurity>0</DocSecurity>
  <Lines>14</Lines>
  <Paragraphs>4</Paragraphs>
  <ScaleCrop>false</ScaleCrop>
  <Company>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2011-08-21T17:03:00Z</dcterms:created>
  <dcterms:modified xsi:type="dcterms:W3CDTF">2011-08-21T17:09:00Z</dcterms:modified>
</cp:coreProperties>
</file>