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664" w:rsidRPr="00E74664" w:rsidRDefault="00E74664" w:rsidP="00E74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PE"/>
        </w:rPr>
      </w:pPr>
      <w:r w:rsidRPr="00E746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PE"/>
        </w:rPr>
        <w:t>Extranet</w:t>
      </w:r>
    </w:p>
    <w:p w:rsidR="00E74664" w:rsidRPr="00E74664" w:rsidRDefault="00E74664" w:rsidP="00E74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Una </w:t>
      </w:r>
      <w:r w:rsidRPr="00E74664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PE"/>
        </w:rPr>
        <w:t>extranet</w:t>
      </w:r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es una red privada que utiliza protocolos de Internet, protocolos de comunicación y probablemente infraestructura pública de comunicación para compartir de forma segura parte de la información u operación propia de una organización con proveedores, compradores, socios, clientes o cualquier otro negocio u organización. Se puede decir en otras palabras que una extranet es parte de la Intranet de una organización que se extiende a usuarios fuera de ella. Usualmente utilizando Internet. La extranet suele tener un acceso semiprivado, para acceder a la extranet de una empresa no necesariamente el usuario ha de ser trabajador de la empresa, pero si tener un vínculo con la entidad. Es por ello que una extranet requiere o necesita un grado de seguridad, para que no pueda acceder cualquier persona. Otra característica de la extranet es que se puede utilizar como una Intranet de colaboración con otras compañías.</w:t>
      </w:r>
    </w:p>
    <w:p w:rsidR="00E74664" w:rsidRPr="00E74664" w:rsidRDefault="00E74664" w:rsidP="00E74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2"/>
      </w:tblGrid>
      <w:tr w:rsidR="00E74664" w:rsidRPr="00E74664" w:rsidTr="00E746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4664" w:rsidRPr="00E74664" w:rsidRDefault="00E74664" w:rsidP="00E74664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PE"/>
              </w:rPr>
            </w:pPr>
            <w:r w:rsidRPr="00E7466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PE"/>
              </w:rPr>
              <w:t>Contenido</w:t>
            </w:r>
          </w:p>
          <w:p w:rsidR="00E74664" w:rsidRPr="00E74664" w:rsidRDefault="00E74664" w:rsidP="00E7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74664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[</w:t>
            </w:r>
            <w:hyperlink r:id="rId6" w:history="1">
              <w:r w:rsidRPr="00E746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ocultar</w:t>
              </w:r>
            </w:hyperlink>
            <w:r w:rsidRPr="00E74664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] </w:t>
            </w:r>
          </w:p>
          <w:p w:rsidR="00E74664" w:rsidRPr="00E74664" w:rsidRDefault="00E74664" w:rsidP="00E7466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7" w:anchor="Aplicaciones_extranet" w:history="1">
              <w:r w:rsidRPr="00E746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1 Aplicaciones extranet</w:t>
              </w:r>
            </w:hyperlink>
          </w:p>
          <w:p w:rsidR="00E74664" w:rsidRPr="00E74664" w:rsidRDefault="00E74664" w:rsidP="00E7466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8" w:anchor="Beneficios_empresariales_de_la_extranet" w:history="1">
              <w:r w:rsidRPr="00E746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2 Beneficios empresariales de la extranet</w:t>
              </w:r>
            </w:hyperlink>
          </w:p>
          <w:p w:rsidR="00E74664" w:rsidRPr="00E74664" w:rsidRDefault="00E74664" w:rsidP="00E7466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9" w:anchor="Creadores" w:history="1">
              <w:r w:rsidRPr="00E746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3 Creadores</w:t>
              </w:r>
            </w:hyperlink>
          </w:p>
          <w:p w:rsidR="00E74664" w:rsidRPr="00E74664" w:rsidRDefault="00E74664" w:rsidP="00E7466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10" w:anchor="Similitudes_y_diferencias_con_Internet_e_Intranet" w:history="1">
              <w:r w:rsidRPr="00E746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4 Similitudes y diferencias con Internet e Intranet</w:t>
              </w:r>
            </w:hyperlink>
          </w:p>
          <w:p w:rsidR="00E74664" w:rsidRPr="00E74664" w:rsidRDefault="00E74664" w:rsidP="00E7466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11" w:anchor="V.C3.A9ase_tambi.C3.A9n" w:history="1">
              <w:r w:rsidRPr="00E746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5 Véase también</w:t>
              </w:r>
            </w:hyperlink>
          </w:p>
        </w:tc>
      </w:tr>
    </w:tbl>
    <w:p w:rsidR="00E74664" w:rsidRPr="00E74664" w:rsidRDefault="00E74664" w:rsidP="00E746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PE"/>
        </w:rPr>
      </w:pPr>
      <w:r w:rsidRPr="00E74664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PE"/>
        </w:rPr>
        <w:t>[</w:t>
      </w:r>
      <w:hyperlink r:id="rId12" w:tooltip="Editar sección: Aplicaciones extranet" w:history="1">
        <w:proofErr w:type="gramStart"/>
        <w:r w:rsidRPr="00E74664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s-ES" w:eastAsia="es-PE"/>
          </w:rPr>
          <w:t>editar</w:t>
        </w:r>
        <w:proofErr w:type="gramEnd"/>
      </w:hyperlink>
      <w:r w:rsidRPr="00E74664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PE"/>
        </w:rPr>
        <w:t>] Aplicaciones extranet</w:t>
      </w:r>
    </w:p>
    <w:p w:rsidR="00E74664" w:rsidRPr="00E74664" w:rsidRDefault="00E74664" w:rsidP="00E74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Los siguientes ejemplos muestran las aplicaciones de la extranet, ya que pueden ser muy variadas dichas aplicaciones:</w:t>
      </w:r>
    </w:p>
    <w:p w:rsidR="00E74664" w:rsidRPr="00E74664" w:rsidRDefault="00E74664" w:rsidP="00E746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hyperlink r:id="rId13" w:tooltip="Groupware" w:history="1">
        <w:r w:rsidRPr="00E746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PE"/>
          </w:rPr>
          <w:t>Groupware</w:t>
        </w:r>
      </w:hyperlink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, diversas compañías participan en el desarrollo de nuevas aplicaciones con un objetivo común.</w:t>
      </w:r>
    </w:p>
    <w:p w:rsidR="00E74664" w:rsidRPr="00E74664" w:rsidRDefault="00E74664" w:rsidP="00E746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Creación de foros.</w:t>
      </w:r>
    </w:p>
    <w:p w:rsidR="00E74664" w:rsidRPr="00E74664" w:rsidRDefault="00E74664" w:rsidP="00E746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Compañías empresariales participan y desarrollan programas educativos o de formación.</w:t>
      </w:r>
    </w:p>
    <w:p w:rsidR="00E74664" w:rsidRPr="00E74664" w:rsidRDefault="00E74664" w:rsidP="00E746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Para compañías que son parte de un objetivo común de trabajo, mediante la extranet, pueden dirigir y controlar los proyectos comunes.</w:t>
      </w:r>
    </w:p>
    <w:p w:rsidR="00E74664" w:rsidRPr="00E74664" w:rsidRDefault="00E74664" w:rsidP="00E746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lastRenderedPageBreak/>
        <w:t>Una empresa puede participar en redes de conocimiento junto con universidades, asociaciones y demás centros en programas de formación, en actividades de investigación y desarrollo, en bolsas de trabajo, etc.</w:t>
      </w:r>
    </w:p>
    <w:p w:rsidR="00E74664" w:rsidRPr="00E74664" w:rsidRDefault="00E74664" w:rsidP="00E74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PE"/>
        </w:rPr>
        <w:drawing>
          <wp:inline distT="0" distB="0" distL="0" distR="0">
            <wp:extent cx="1333500" cy="1333500"/>
            <wp:effectExtent l="0" t="0" r="0" b="0"/>
            <wp:docPr id="2" name="Imagen 2" descr="http://upload.wikimedia.org/wikipedia/commons/thumb/c/c1/Computer-aj_aj_ashton_01.svg/140px-Computer-aj_aj_ashton_01.svg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c/c1/Computer-aj_aj_ashton_01.svg/140px-Computer-aj_aj_ashton_01.svg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664" w:rsidRPr="00E74664" w:rsidRDefault="00E74664" w:rsidP="00E74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PE"/>
        </w:rPr>
        <w:drawing>
          <wp:inline distT="0" distB="0" distL="0" distR="0">
            <wp:extent cx="142875" cy="104775"/>
            <wp:effectExtent l="0" t="0" r="9525" b="9525"/>
            <wp:docPr id="1" name="Imagen 1" descr="http://bits.wikimedia.org/skins-1.18/common/images/magnify-clip.png">
              <a:hlinkClick xmlns:a="http://schemas.openxmlformats.org/drawingml/2006/main" r:id="rId14" tooltip="&quot;Aumenta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ts.wikimedia.org/skins-1.18/common/images/magnify-clip.png">
                      <a:hlinkClick r:id="rId14" tooltip="&quot;Aumenta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664" w:rsidRPr="00E74664" w:rsidRDefault="00E74664" w:rsidP="00E74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El computador es indispensable para las conexiones a la extranet</w:t>
      </w:r>
    </w:p>
    <w:p w:rsidR="00E74664" w:rsidRPr="00E74664" w:rsidRDefault="00E74664" w:rsidP="00E746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PE"/>
        </w:rPr>
      </w:pPr>
      <w:r w:rsidRPr="00E74664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PE"/>
        </w:rPr>
        <w:t>[</w:t>
      </w:r>
      <w:hyperlink r:id="rId17" w:tooltip="Editar sección: Beneficios empresariales de la extranet" w:history="1">
        <w:proofErr w:type="gramStart"/>
        <w:r w:rsidRPr="00E74664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s-ES" w:eastAsia="es-PE"/>
          </w:rPr>
          <w:t>editar</w:t>
        </w:r>
        <w:proofErr w:type="gramEnd"/>
      </w:hyperlink>
      <w:r w:rsidRPr="00E74664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PE"/>
        </w:rPr>
        <w:t>] Beneficios empresariales de la extranet</w:t>
      </w:r>
    </w:p>
    <w:p w:rsidR="00E74664" w:rsidRPr="00E74664" w:rsidRDefault="00E74664" w:rsidP="00E746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Permite hacer transacciones seguras entre los sistemas internos de la empresa.</w:t>
      </w:r>
    </w:p>
    <w:p w:rsidR="00E74664" w:rsidRPr="00E74664" w:rsidRDefault="00E74664" w:rsidP="00E746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Mediante aplicaciones de la extranet los trabajadores de la empresa pueden obtener fácil y rápidamente la información sobre los clientes, proveedores y socios.</w:t>
      </w:r>
    </w:p>
    <w:p w:rsidR="00E74664" w:rsidRPr="00E74664" w:rsidRDefault="00E74664" w:rsidP="00E746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Reducción de costos y ahorro temporal como económico para la empresa</w:t>
      </w:r>
    </w:p>
    <w:p w:rsidR="00E74664" w:rsidRPr="00E74664" w:rsidRDefault="00E74664" w:rsidP="00E746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Totalmente basada en Internet</w:t>
      </w:r>
    </w:p>
    <w:p w:rsidR="00E74664" w:rsidRPr="00E74664" w:rsidRDefault="00E74664" w:rsidP="00E746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Desarrollado en cualquier herramienta de programación</w:t>
      </w:r>
    </w:p>
    <w:p w:rsidR="00E74664" w:rsidRPr="00E74664" w:rsidRDefault="00E74664" w:rsidP="00E746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Independiente del motor de Base de datos</w:t>
      </w:r>
    </w:p>
    <w:p w:rsidR="00E74664" w:rsidRPr="00E74664" w:rsidRDefault="00E74664" w:rsidP="00E746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Dirección en Internet bajo su propio dominio</w:t>
      </w:r>
    </w:p>
    <w:p w:rsidR="00E74664" w:rsidRPr="00E74664" w:rsidRDefault="00E74664" w:rsidP="00E746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Conexión de base de datos del sistema contable de la empresa al sistema ‹ opcional ›</w:t>
      </w:r>
    </w:p>
    <w:p w:rsidR="00E74664" w:rsidRPr="00E74664" w:rsidRDefault="00E74664" w:rsidP="00E746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Diseñada armónicamente con el mismo estilo del sitio web de su empresa</w:t>
      </w:r>
    </w:p>
    <w:p w:rsidR="00E74664" w:rsidRPr="00E74664" w:rsidRDefault="00E74664" w:rsidP="00E746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PE"/>
        </w:rPr>
      </w:pPr>
      <w:r w:rsidRPr="00E74664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PE"/>
        </w:rPr>
        <w:t>[</w:t>
      </w:r>
      <w:hyperlink r:id="rId18" w:tooltip="Editar sección: Creadores" w:history="1">
        <w:proofErr w:type="gramStart"/>
        <w:r w:rsidRPr="00E74664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s-ES" w:eastAsia="es-PE"/>
          </w:rPr>
          <w:t>editar</w:t>
        </w:r>
        <w:proofErr w:type="gramEnd"/>
      </w:hyperlink>
      <w:r w:rsidRPr="00E74664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PE"/>
        </w:rPr>
        <w:t>] Creadores</w:t>
      </w:r>
    </w:p>
    <w:p w:rsidR="00E74664" w:rsidRPr="00E74664" w:rsidRDefault="00E74664" w:rsidP="00E74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El término de la extranet fue utilizado por primera vez a finales de los años 90, se empezó a utilizar en varias industrias y empresas, con el fin de que a ciertos documentos pudieran acceder vía red ciertos trabajadores autorizados de estas empresas.</w:t>
      </w:r>
    </w:p>
    <w:p w:rsidR="00E74664" w:rsidRPr="00E74664" w:rsidRDefault="00E74664" w:rsidP="00E74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Pero, el término de la extranet fue definido por el que fuera primer ejecutivo de Netscape </w:t>
      </w:r>
      <w:proofErr w:type="spellStart"/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Communications</w:t>
      </w:r>
      <w:proofErr w:type="spellEnd"/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</w:t>
      </w:r>
      <w:proofErr w:type="spellStart"/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Corporation</w:t>
      </w:r>
      <w:proofErr w:type="spellEnd"/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</w:t>
      </w:r>
      <w:proofErr w:type="spellStart"/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Jim</w:t>
      </w:r>
      <w:proofErr w:type="spellEnd"/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</w:t>
      </w:r>
      <w:proofErr w:type="spellStart"/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Barksdale</w:t>
      </w:r>
      <w:proofErr w:type="spellEnd"/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y el cofundador de dicha empresa Mark </w:t>
      </w:r>
      <w:proofErr w:type="spellStart"/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Andreesen</w:t>
      </w:r>
      <w:proofErr w:type="spellEnd"/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.</w:t>
      </w:r>
    </w:p>
    <w:p w:rsidR="00E74664" w:rsidRPr="00E74664" w:rsidRDefault="00E74664" w:rsidP="00E746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PE"/>
        </w:rPr>
      </w:pPr>
      <w:r w:rsidRPr="00E74664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PE"/>
        </w:rPr>
        <w:t>[</w:t>
      </w:r>
      <w:hyperlink r:id="rId19" w:tooltip="Editar sección: Similitudes y diferencias con Internet e Intranet" w:history="1">
        <w:proofErr w:type="gramStart"/>
        <w:r w:rsidRPr="00E74664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s-ES" w:eastAsia="es-PE"/>
          </w:rPr>
          <w:t>editar</w:t>
        </w:r>
        <w:proofErr w:type="gramEnd"/>
      </w:hyperlink>
      <w:r w:rsidRPr="00E74664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PE"/>
        </w:rPr>
        <w:t>] Similitudes y diferencias con Internet e Intranet</w:t>
      </w:r>
    </w:p>
    <w:p w:rsidR="00E74664" w:rsidRPr="00E74664" w:rsidRDefault="00E74664" w:rsidP="00E74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lastRenderedPageBreak/>
        <w:t>El principal aspecto en común entre estos tres términos es que los tres utilizan la misma tecnología.</w:t>
      </w:r>
    </w:p>
    <w:p w:rsidR="00E74664" w:rsidRPr="00E74664" w:rsidRDefault="00E74664" w:rsidP="00E74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Las diferencias de la extranet con </w:t>
      </w:r>
      <w:hyperlink r:id="rId20" w:tooltip="Internet" w:history="1">
        <w:r w:rsidRPr="00E746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PE"/>
          </w:rPr>
          <w:t>Internet</w:t>
        </w:r>
      </w:hyperlink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y la </w:t>
      </w:r>
      <w:hyperlink r:id="rId21" w:tooltip="Intranet" w:history="1">
        <w:r w:rsidRPr="00E746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PE"/>
          </w:rPr>
          <w:t>Intranet</w:t>
        </w:r>
      </w:hyperlink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 xml:space="preserve"> se dan principalmente en el tipo de información y en el acceso a ella. Además, una extranet requiere mayor seguridad e implica acceso en tiempo real a los datos, ya que estos tienen que estar actualizados.</w:t>
      </w:r>
    </w:p>
    <w:p w:rsidR="00E74664" w:rsidRPr="00E74664" w:rsidRDefault="00E74664" w:rsidP="00E74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La extranet se dirige a usuarios tanto de la empresa como externos, pero la información que se encuentra en la extranet es restringida, solo tienen acceso a esta red aquellos que tengan permiso. En cambio a la intranet solo acceden los empleados y las áreas internas de la empresa y permite el intercambio de información entre los trabajadores. Por último, a la internet puede dirigirse cualquier usuario y tiene distintos usos, como recabar información de los productos, contactar con cualquier persona de la empresa, etc.</w:t>
      </w:r>
    </w:p>
    <w:p w:rsidR="00E74664" w:rsidRPr="00E74664" w:rsidRDefault="00E74664" w:rsidP="00E74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  <w:r w:rsidRPr="00E74664"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  <w:t>En la siguiente tabla se muestran de manera resumida las diferencias entre las aplicaciones en una empresa:</w:t>
      </w:r>
    </w:p>
    <w:p w:rsidR="00B22320" w:rsidRPr="00E74664" w:rsidRDefault="00B22320">
      <w:pPr>
        <w:rPr>
          <w:lang w:val="es-ES"/>
        </w:rPr>
      </w:pPr>
      <w:bookmarkStart w:id="0" w:name="_GoBack"/>
      <w:bookmarkEnd w:id="0"/>
    </w:p>
    <w:sectPr w:rsidR="00B22320" w:rsidRPr="00E746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58EF"/>
    <w:multiLevelType w:val="multilevel"/>
    <w:tmpl w:val="01A0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125DE"/>
    <w:multiLevelType w:val="multilevel"/>
    <w:tmpl w:val="C7EC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B61F74"/>
    <w:multiLevelType w:val="multilevel"/>
    <w:tmpl w:val="AEFC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D06ED0"/>
    <w:multiLevelType w:val="multilevel"/>
    <w:tmpl w:val="D75C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491BB9"/>
    <w:multiLevelType w:val="multilevel"/>
    <w:tmpl w:val="67F8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173227"/>
    <w:multiLevelType w:val="multilevel"/>
    <w:tmpl w:val="7916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A63F5E"/>
    <w:multiLevelType w:val="multilevel"/>
    <w:tmpl w:val="64E6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F11C46"/>
    <w:multiLevelType w:val="multilevel"/>
    <w:tmpl w:val="9FA8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1A1666"/>
    <w:multiLevelType w:val="multilevel"/>
    <w:tmpl w:val="EF90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1D6BB5"/>
    <w:multiLevelType w:val="multilevel"/>
    <w:tmpl w:val="BD70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64"/>
    <w:rsid w:val="00B22320"/>
    <w:rsid w:val="00E7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746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E746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4664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E74664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E7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octoggle">
    <w:name w:val="toctoggle"/>
    <w:basedOn w:val="Fuentedeprrafopredeter"/>
    <w:rsid w:val="00E74664"/>
  </w:style>
  <w:style w:type="character" w:styleId="Hipervnculo">
    <w:name w:val="Hyperlink"/>
    <w:basedOn w:val="Fuentedeprrafopredeter"/>
    <w:uiPriority w:val="99"/>
    <w:semiHidden/>
    <w:unhideWhenUsed/>
    <w:rsid w:val="00E74664"/>
    <w:rPr>
      <w:color w:val="0000FF"/>
      <w:u w:val="single"/>
    </w:rPr>
  </w:style>
  <w:style w:type="character" w:customStyle="1" w:styleId="tocnumber">
    <w:name w:val="tocnumber"/>
    <w:basedOn w:val="Fuentedeprrafopredeter"/>
    <w:rsid w:val="00E74664"/>
  </w:style>
  <w:style w:type="character" w:customStyle="1" w:styleId="toctext">
    <w:name w:val="toctext"/>
    <w:basedOn w:val="Fuentedeprrafopredeter"/>
    <w:rsid w:val="00E74664"/>
  </w:style>
  <w:style w:type="character" w:customStyle="1" w:styleId="editsection">
    <w:name w:val="editsection"/>
    <w:basedOn w:val="Fuentedeprrafopredeter"/>
    <w:rsid w:val="00E74664"/>
  </w:style>
  <w:style w:type="character" w:customStyle="1" w:styleId="mw-headline">
    <w:name w:val="mw-headline"/>
    <w:basedOn w:val="Fuentedeprrafopredeter"/>
    <w:rsid w:val="00E74664"/>
  </w:style>
  <w:style w:type="paragraph" w:styleId="Textodeglobo">
    <w:name w:val="Balloon Text"/>
    <w:basedOn w:val="Normal"/>
    <w:link w:val="TextodegloboCar"/>
    <w:uiPriority w:val="99"/>
    <w:semiHidden/>
    <w:unhideWhenUsed/>
    <w:rsid w:val="00E7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746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E746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4664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E74664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E7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octoggle">
    <w:name w:val="toctoggle"/>
    <w:basedOn w:val="Fuentedeprrafopredeter"/>
    <w:rsid w:val="00E74664"/>
  </w:style>
  <w:style w:type="character" w:styleId="Hipervnculo">
    <w:name w:val="Hyperlink"/>
    <w:basedOn w:val="Fuentedeprrafopredeter"/>
    <w:uiPriority w:val="99"/>
    <w:semiHidden/>
    <w:unhideWhenUsed/>
    <w:rsid w:val="00E74664"/>
    <w:rPr>
      <w:color w:val="0000FF"/>
      <w:u w:val="single"/>
    </w:rPr>
  </w:style>
  <w:style w:type="character" w:customStyle="1" w:styleId="tocnumber">
    <w:name w:val="tocnumber"/>
    <w:basedOn w:val="Fuentedeprrafopredeter"/>
    <w:rsid w:val="00E74664"/>
  </w:style>
  <w:style w:type="character" w:customStyle="1" w:styleId="toctext">
    <w:name w:val="toctext"/>
    <w:basedOn w:val="Fuentedeprrafopredeter"/>
    <w:rsid w:val="00E74664"/>
  </w:style>
  <w:style w:type="character" w:customStyle="1" w:styleId="editsection">
    <w:name w:val="editsection"/>
    <w:basedOn w:val="Fuentedeprrafopredeter"/>
    <w:rsid w:val="00E74664"/>
  </w:style>
  <w:style w:type="character" w:customStyle="1" w:styleId="mw-headline">
    <w:name w:val="mw-headline"/>
    <w:basedOn w:val="Fuentedeprrafopredeter"/>
    <w:rsid w:val="00E74664"/>
  </w:style>
  <w:style w:type="paragraph" w:styleId="Textodeglobo">
    <w:name w:val="Balloon Text"/>
    <w:basedOn w:val="Normal"/>
    <w:link w:val="TextodegloboCar"/>
    <w:uiPriority w:val="99"/>
    <w:semiHidden/>
    <w:unhideWhenUsed/>
    <w:rsid w:val="00E7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5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4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Extranet" TargetMode="External"/><Relationship Id="rId13" Type="http://schemas.openxmlformats.org/officeDocument/2006/relationships/hyperlink" Target="http://es.wikipedia.org/wiki/Groupware" TargetMode="External"/><Relationship Id="rId18" Type="http://schemas.openxmlformats.org/officeDocument/2006/relationships/hyperlink" Target="http://es.wikipedia.org/w/index.php?title=Extranet&amp;action=edit&amp;section=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s.wikipedia.org/wiki/Intranet" TargetMode="External"/><Relationship Id="rId7" Type="http://schemas.openxmlformats.org/officeDocument/2006/relationships/hyperlink" Target="http://es.wikipedia.org/wiki/Extranet" TargetMode="External"/><Relationship Id="rId12" Type="http://schemas.openxmlformats.org/officeDocument/2006/relationships/hyperlink" Target="http://es.wikipedia.org/w/index.php?title=Extranet&amp;action=edit&amp;section=1" TargetMode="External"/><Relationship Id="rId17" Type="http://schemas.openxmlformats.org/officeDocument/2006/relationships/hyperlink" Target="http://es.wikipedia.org/w/index.php?title=Extranet&amp;action=edit&amp;section=2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://es.wikipedia.org/wiki/Interne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Extranet" TargetMode="External"/><Relationship Id="rId11" Type="http://schemas.openxmlformats.org/officeDocument/2006/relationships/hyperlink" Target="http://es.wikipedia.org/wiki/Extrane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http://es.wikipedia.org/wiki/Extranet" TargetMode="External"/><Relationship Id="rId19" Type="http://schemas.openxmlformats.org/officeDocument/2006/relationships/hyperlink" Target="http://es.wikipedia.org/w/index.php?title=Extranet&amp;action=edit&amp;section=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Extranet" TargetMode="External"/><Relationship Id="rId14" Type="http://schemas.openxmlformats.org/officeDocument/2006/relationships/hyperlink" Target="http://es.wikipedia.org/wiki/Archivo:Computer-aj_aj_ashton_01.sv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820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2011-11-02T22:07:00Z</dcterms:created>
  <dcterms:modified xsi:type="dcterms:W3CDTF">2011-11-02T22:12:00Z</dcterms:modified>
</cp:coreProperties>
</file>