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94" w:rsidRDefault="001F7296" w:rsidP="001F7296">
      <w:pPr>
        <w:jc w:val="center"/>
        <w:rPr>
          <w:rFonts w:ascii="Arial" w:hAnsi="Arial" w:cs="Arial"/>
          <w:b/>
          <w:sz w:val="36"/>
          <w:u w:val="single"/>
        </w:rPr>
      </w:pPr>
      <w:r w:rsidRPr="001F7296">
        <w:rPr>
          <w:rFonts w:ascii="Arial" w:hAnsi="Arial" w:cs="Arial"/>
          <w:b/>
          <w:sz w:val="36"/>
          <w:u w:val="single"/>
        </w:rPr>
        <w:t>CONCLUSIONES</w:t>
      </w:r>
    </w:p>
    <w:p w:rsidR="001F7296" w:rsidRDefault="001F7296" w:rsidP="001F7296">
      <w:pPr>
        <w:jc w:val="center"/>
        <w:rPr>
          <w:rFonts w:ascii="Arial" w:hAnsi="Arial" w:cs="Arial"/>
          <w:b/>
          <w:sz w:val="36"/>
          <w:u w:val="single"/>
        </w:rPr>
      </w:pPr>
    </w:p>
    <w:p w:rsidR="00820A40" w:rsidRPr="00DF5212" w:rsidRDefault="001F7296" w:rsidP="00DF521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7296">
        <w:rPr>
          <w:rFonts w:ascii="Arial" w:hAnsi="Arial" w:cs="Arial"/>
          <w:sz w:val="24"/>
          <w:szCs w:val="24"/>
        </w:rPr>
        <w:t>Google es el motor de búsqueda mas usado a nivel mundial en internet</w:t>
      </w:r>
    </w:p>
    <w:p w:rsidR="001F7296" w:rsidRDefault="001F7296" w:rsidP="00820A4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7296">
        <w:rPr>
          <w:rFonts w:ascii="Arial" w:hAnsi="Arial" w:cs="Arial"/>
          <w:sz w:val="24"/>
          <w:szCs w:val="24"/>
        </w:rPr>
        <w:t>Uno de los aspectos más destacables del modelo de negocio de Google es su alto margen de operaciones (30%) frente a otros negocios de Internet.</w:t>
      </w:r>
    </w:p>
    <w:p w:rsidR="00820A40" w:rsidRPr="00DF5212" w:rsidRDefault="001F7296" w:rsidP="00DF521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7296">
        <w:rPr>
          <w:rFonts w:ascii="Arial" w:hAnsi="Arial" w:cs="Arial"/>
          <w:sz w:val="24"/>
          <w:szCs w:val="24"/>
        </w:rPr>
        <w:t xml:space="preserve">Google ofrece al usuario </w:t>
      </w:r>
      <w:r w:rsidR="00DF5212" w:rsidRPr="001F7296">
        <w:rPr>
          <w:rFonts w:ascii="Arial" w:hAnsi="Arial" w:cs="Arial"/>
          <w:sz w:val="24"/>
          <w:szCs w:val="24"/>
        </w:rPr>
        <w:t>múltiples</w:t>
      </w:r>
      <w:r w:rsidRPr="001F7296">
        <w:rPr>
          <w:rFonts w:ascii="Arial" w:hAnsi="Arial" w:cs="Arial"/>
          <w:sz w:val="24"/>
          <w:szCs w:val="24"/>
        </w:rPr>
        <w:t xml:space="preserve"> servicios</w:t>
      </w:r>
      <w:r w:rsidR="00820A40">
        <w:rPr>
          <w:rFonts w:ascii="Arial" w:hAnsi="Arial" w:cs="Arial"/>
          <w:sz w:val="24"/>
          <w:szCs w:val="24"/>
        </w:rPr>
        <w:t xml:space="preserve"> que facilitan la navegación en internet</w:t>
      </w:r>
      <w:r w:rsidRPr="001F7296">
        <w:rPr>
          <w:rFonts w:ascii="Arial" w:hAnsi="Arial" w:cs="Arial"/>
          <w:sz w:val="24"/>
          <w:szCs w:val="24"/>
        </w:rPr>
        <w:t xml:space="preserve"> como gmail, Google earth, Google Instant Search, entre otros.</w:t>
      </w:r>
    </w:p>
    <w:p w:rsidR="00820A40" w:rsidRPr="001F7296" w:rsidRDefault="00820A40" w:rsidP="00820A4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Google  siempre esta innovando y desarrollando proyectos para ofrecer mayores servicios a los usuarios.</w:t>
      </w:r>
      <w:bookmarkStart w:id="0" w:name="_GoBack"/>
      <w:bookmarkEnd w:id="0"/>
    </w:p>
    <w:sectPr w:rsidR="00820A40" w:rsidRPr="001F7296" w:rsidSect="00BE5E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E710E"/>
    <w:multiLevelType w:val="hybridMultilevel"/>
    <w:tmpl w:val="CB0C43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7296"/>
    <w:rsid w:val="001F7296"/>
    <w:rsid w:val="00820A40"/>
    <w:rsid w:val="00BE5E94"/>
    <w:rsid w:val="00DF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E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7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Gamers</cp:lastModifiedBy>
  <cp:revision>2</cp:revision>
  <dcterms:created xsi:type="dcterms:W3CDTF">2011-11-06T04:18:00Z</dcterms:created>
  <dcterms:modified xsi:type="dcterms:W3CDTF">2011-11-08T03:11:00Z</dcterms:modified>
</cp:coreProperties>
</file>