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5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613"/>
        <w:gridCol w:w="850"/>
        <w:gridCol w:w="851"/>
        <w:gridCol w:w="850"/>
        <w:gridCol w:w="751"/>
      </w:tblGrid>
      <w:tr w:rsidR="00F8298A" w:rsidRPr="00684B93" w:rsidTr="000C0177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F8298A" w:rsidRPr="00684B93" w:rsidRDefault="009F45A7" w:rsidP="000C0177">
            <w:pPr>
              <w:spacing w:before="60" w:after="60"/>
              <w:jc w:val="center"/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fldChar w:fldCharType="begin"/>
            </w:r>
            <w:r w:rsidR="00F8298A">
              <w:rPr>
                <w:sz w:val="20"/>
                <w:lang w:val="es-ES"/>
              </w:rPr>
              <w:instrText>PRIVATE</w:instrText>
            </w:r>
            <w:r>
              <w:rPr>
                <w:sz w:val="20"/>
                <w:lang w:val="es-ES"/>
              </w:rPr>
              <w:fldChar w:fldCharType="end"/>
            </w:r>
            <w:r w:rsidR="00F8298A">
              <w:rPr>
                <w:b/>
                <w:sz w:val="20"/>
                <w:lang w:val="es-ES"/>
              </w:rPr>
              <w:t>FICHA DE CATALOGACIÓN Y EVALUACIÓN MULTIMEDIA</w:t>
            </w:r>
          </w:p>
        </w:tc>
      </w:tr>
      <w:tr w:rsidR="00F8298A" w:rsidTr="000C0177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Pr="00A06DEB" w:rsidRDefault="00F8298A" w:rsidP="000C0177">
            <w:pPr>
              <w:rPr>
                <w:b/>
                <w:color w:val="FF000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Título del material </w:t>
            </w:r>
            <w:r>
              <w:rPr>
                <w:rStyle w:val="HTMLMarkup"/>
                <w:b/>
                <w:sz w:val="20"/>
                <w:lang w:val="es-ES"/>
              </w:rPr>
              <w:t>&lt;/small&gt;&lt;small&gt;</w:t>
            </w:r>
            <w:r>
              <w:rPr>
                <w:b/>
                <w:sz w:val="20"/>
                <w:lang w:val="es-ES"/>
              </w:rPr>
              <w:t xml:space="preserve">: </w:t>
            </w:r>
            <w:proofErr w:type="spellStart"/>
            <w:r>
              <w:rPr>
                <w:b/>
                <w:sz w:val="20"/>
                <w:lang w:val="es-ES"/>
              </w:rPr>
              <w:t>Webquest</w:t>
            </w:r>
            <w:proofErr w:type="spellEnd"/>
            <w:r w:rsidR="00A06DEB">
              <w:rPr>
                <w:rStyle w:val="HTMLMarkup"/>
                <w:b/>
                <w:sz w:val="20"/>
                <w:lang w:val="es-ES"/>
              </w:rPr>
              <w:t>&lt;/small</w:t>
            </w:r>
            <w:r>
              <w:rPr>
                <w:rStyle w:val="HTMLMarkup"/>
                <w:b/>
                <w:sz w:val="20"/>
                <w:lang w:val="es-ES"/>
              </w:rPr>
              <w:t>&lt;small&gt;</w:t>
            </w:r>
          </w:p>
        </w:tc>
      </w:tr>
      <w:tr w:rsidR="00F8298A" w:rsidRPr="009D07FC" w:rsidTr="000C0177">
        <w:trPr>
          <w:jc w:val="center"/>
          <w:hidden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Pr="009D07FC" w:rsidRDefault="009F45A7" w:rsidP="000C0177">
            <w:pPr>
              <w:rPr>
                <w:b/>
                <w:vanish/>
                <w:color w:val="FF0000"/>
                <w:sz w:val="20"/>
                <w:lang w:val="es-ES"/>
              </w:rPr>
            </w:pPr>
            <w:r w:rsidRPr="009D07FC">
              <w:rPr>
                <w:b/>
                <w:vanish/>
                <w:color w:val="FF0000"/>
                <w:sz w:val="20"/>
                <w:lang w:val="es-ES"/>
              </w:rPr>
              <w:fldChar w:fldCharType="begin"/>
            </w:r>
            <w:r w:rsidR="00F8298A" w:rsidRPr="009D07FC">
              <w:rPr>
                <w:b/>
                <w:vanish/>
                <w:color w:val="FF0000"/>
                <w:sz w:val="20"/>
                <w:lang w:val="es-ES"/>
              </w:rPr>
              <w:instrText>PRIVATE</w:instrText>
            </w:r>
            <w:r w:rsidRPr="009D07FC">
              <w:rPr>
                <w:b/>
                <w:vanish/>
                <w:color w:val="FF0000"/>
                <w:sz w:val="20"/>
                <w:lang w:val="es-ES"/>
              </w:rPr>
              <w:fldChar w:fldCharType="end"/>
            </w:r>
            <w:r w:rsidR="00F8298A" w:rsidRPr="009D07FC">
              <w:rPr>
                <w:b/>
                <w:vanish/>
                <w:color w:val="FF0000"/>
                <w:sz w:val="20"/>
                <w:lang w:val="es-ES"/>
              </w:rPr>
              <w:t>ASPECTOS FUNCIONALES. UTILIDAD        marcar con una X, donde proceda, la valoración</w:t>
            </w:r>
          </w:p>
        </w:tc>
      </w:tr>
      <w:tr w:rsidR="00F8298A" w:rsidTr="000C0177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 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Eficacia didáctica, </w:t>
            </w:r>
            <w:r>
              <w:rPr>
                <w:rStyle w:val="HTMLMarkup"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puede facilitar el logro de sus objetivos………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>Relevancia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de los aprendizajes, contenidos…………………………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Facilidad de uso</w:t>
            </w:r>
            <w:r>
              <w:rPr>
                <w:sz w:val="20"/>
                <w:lang w:val="es-ES"/>
              </w:rPr>
              <w:t>………………………………………………….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Facilidad de instalación </w:t>
            </w:r>
            <w:r>
              <w:rPr>
                <w:sz w:val="18"/>
                <w:lang w:val="es-ES"/>
              </w:rPr>
              <w:t>de programas y  complementos</w:t>
            </w:r>
            <w:r>
              <w:rPr>
                <w:sz w:val="20"/>
                <w:lang w:val="es-ES"/>
              </w:rPr>
              <w:t>……....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Versatilidad didáctica:</w:t>
            </w:r>
            <w:r>
              <w:rPr>
                <w:b/>
                <w:sz w:val="18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modificable, niveles, ajustes, informes…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Carácter multilingüe</w:t>
            </w:r>
            <w:r>
              <w:rPr>
                <w:sz w:val="18"/>
                <w:lang w:val="es-ES"/>
              </w:rPr>
              <w:t>, al menos algunos apartados principales...</w:t>
            </w:r>
          </w:p>
          <w:p w:rsidR="00F8298A" w:rsidRDefault="00F8298A" w:rsidP="000C0177">
            <w:pPr>
              <w:spacing w:after="100"/>
              <w:rPr>
                <w:rStyle w:val="nfasis"/>
                <w:i w:val="0"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Múltiples enlaces externos 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rStyle w:val="nfasis"/>
                <w:sz w:val="18"/>
                <w:lang w:val="es-ES"/>
              </w:rPr>
              <w:t>(si es un material on-line)</w:t>
            </w:r>
            <w:r>
              <w:rPr>
                <w:rStyle w:val="nfasis"/>
                <w:i w:val="0"/>
                <w:sz w:val="18"/>
                <w:lang w:val="es-ES"/>
              </w:rPr>
              <w:t>..............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Canales de comunicación bidireccional </w:t>
            </w:r>
            <w:r>
              <w:rPr>
                <w:i/>
                <w:sz w:val="18"/>
                <w:lang w:val="es-ES"/>
              </w:rPr>
              <w:t>(</w:t>
            </w:r>
            <w:proofErr w:type="spellStart"/>
            <w:r>
              <w:rPr>
                <w:i/>
                <w:sz w:val="18"/>
                <w:lang w:val="es-ES"/>
              </w:rPr>
              <w:t>idem</w:t>
            </w:r>
            <w:proofErr w:type="spellEnd"/>
            <w:r>
              <w:rPr>
                <w:i/>
                <w:sz w:val="18"/>
                <w:lang w:val="es-ES"/>
              </w:rPr>
              <w:t>.)</w:t>
            </w:r>
            <w:r>
              <w:rPr>
                <w:sz w:val="18"/>
                <w:lang w:val="es-ES"/>
              </w:rPr>
              <w:t>....................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Documentación, guía </w:t>
            </w:r>
            <w:r>
              <w:rPr>
                <w:sz w:val="18"/>
                <w:lang w:val="es-ES"/>
              </w:rPr>
              <w:t>didáctica o de estudio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 xml:space="preserve"> </w:t>
            </w:r>
            <w:r>
              <w:rPr>
                <w:i/>
                <w:sz w:val="18"/>
                <w:lang w:val="es-ES"/>
              </w:rPr>
              <w:t>(si tiene)</w:t>
            </w:r>
            <w:r>
              <w:rPr>
                <w:sz w:val="18"/>
                <w:lang w:val="es-ES"/>
              </w:rPr>
              <w:t>……….....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Servicios de apoyo on-line </w:t>
            </w:r>
            <w:r>
              <w:rPr>
                <w:rStyle w:val="HTMLMarkup"/>
                <w:b/>
                <w:i/>
                <w:sz w:val="18"/>
                <w:lang w:val="es-ES"/>
              </w:rPr>
              <w:t>&lt;/small&gt;</w:t>
            </w:r>
            <w:r>
              <w:rPr>
                <w:i/>
                <w:sz w:val="18"/>
                <w:lang w:val="es-ES"/>
              </w:rPr>
              <w:t>(</w:t>
            </w:r>
            <w:proofErr w:type="spellStart"/>
            <w:r>
              <w:rPr>
                <w:i/>
                <w:sz w:val="18"/>
                <w:lang w:val="es-ES"/>
              </w:rPr>
              <w:t>idem</w:t>
            </w:r>
            <w:proofErr w:type="spellEnd"/>
            <w:r>
              <w:rPr>
                <w:i/>
                <w:sz w:val="18"/>
                <w:lang w:val="es-ES"/>
              </w:rPr>
              <w:t>)</w:t>
            </w:r>
            <w:r>
              <w:rPr>
                <w:sz w:val="18"/>
                <w:lang w:val="es-ES"/>
              </w:rPr>
              <w:t>……………………………....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Créditos: </w:t>
            </w:r>
            <w:r>
              <w:rPr>
                <w:sz w:val="18"/>
                <w:lang w:val="es-ES"/>
              </w:rPr>
              <w:t>fecha de la actualización, autores, patrocinadores</w:t>
            </w:r>
            <w:r>
              <w:rPr>
                <w:sz w:val="20"/>
                <w:lang w:val="es-ES"/>
              </w:rPr>
              <w:t>…......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Ausencia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o poca presencia</w:t>
            </w:r>
            <w:r>
              <w:rPr>
                <w:b/>
                <w:sz w:val="20"/>
                <w:lang w:val="es-ES"/>
              </w:rPr>
              <w:t xml:space="preserve"> de publicidad</w:t>
            </w:r>
            <w:r>
              <w:rPr>
                <w:rStyle w:val="HTMLMarkup"/>
                <w:b/>
                <w:sz w:val="20"/>
                <w:lang w:val="es-ES"/>
              </w:rPr>
              <w:t xml:space="preserve"> &lt;small&gt;</w:t>
            </w:r>
            <w:r>
              <w:rPr>
                <w:rStyle w:val="HTMLMarkup"/>
                <w:b/>
                <w:vanish w:val="0"/>
                <w:sz w:val="20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……………………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Pr="00FB15A1" w:rsidRDefault="00F8298A" w:rsidP="000C0177">
            <w:pPr>
              <w:jc w:val="center"/>
              <w:rPr>
                <w:sz w:val="12"/>
                <w:lang w:val="es-ES"/>
              </w:rPr>
            </w:pPr>
            <w:r w:rsidRPr="00FB15A1">
              <w:rPr>
                <w:rStyle w:val="HTMLMarkup"/>
                <w:sz w:val="12"/>
                <w:lang w:val="es-ES"/>
              </w:rPr>
              <w:t>&lt;small&gt;&lt;small&gt;</w:t>
            </w:r>
            <w:r w:rsidRPr="00FB15A1">
              <w:rPr>
                <w:sz w:val="12"/>
                <w:lang w:val="es-ES"/>
              </w:rPr>
              <w:t>.</w:t>
            </w:r>
            <w:r w:rsidRPr="00FB15A1"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A66166" w:rsidP="000C0177">
            <w:pPr>
              <w:jc w:val="center"/>
              <w:rPr>
                <w:sz w:val="12"/>
                <w:lang w:val="es-ES"/>
              </w:rPr>
            </w:pPr>
            <w:r w:rsidRPr="00A66166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  <w:r w:rsidR="00F8298A">
              <w:rPr>
                <w:rStyle w:val="HTMLMarkup"/>
                <w:sz w:val="12"/>
                <w:lang w:val="es-ES"/>
              </w:rPr>
              <w:t>&lt;small&gt;&lt;small&gt;</w:t>
            </w:r>
            <w:r w:rsidR="00F8298A">
              <w:rPr>
                <w:sz w:val="12"/>
                <w:lang w:val="es-ES"/>
              </w:rPr>
              <w:t>.</w:t>
            </w:r>
            <w:r w:rsidR="00F8298A"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F8298A" w:rsidRDefault="00F8298A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TÉCNICOS Y ESTÉTICOS</w:t>
            </w:r>
          </w:p>
        </w:tc>
      </w:tr>
      <w:tr w:rsidR="00F8298A" w:rsidTr="000C0177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 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Entorno audiovisual: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presentación, pantallas, sonido, letra……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Elementos multimedia: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calidad, cantidad………………………..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Calidad y estructuración de los </w:t>
            </w:r>
            <w:proofErr w:type="gramStart"/>
            <w:r>
              <w:rPr>
                <w:b/>
                <w:sz w:val="20"/>
                <w:lang w:val="es-ES"/>
              </w:rPr>
              <w:t>contenidos</w:t>
            </w:r>
            <w:r>
              <w:rPr>
                <w:sz w:val="18"/>
                <w:lang w:val="es-ES"/>
              </w:rPr>
              <w:t xml:space="preserve"> …</w:t>
            </w:r>
            <w:proofErr w:type="gramEnd"/>
            <w:r>
              <w:rPr>
                <w:sz w:val="18"/>
                <w:lang w:val="es-ES"/>
              </w:rPr>
              <w:t>……………..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Estructura y n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a</w:t>
            </w:r>
            <w:r>
              <w:rPr>
                <w:b/>
                <w:sz w:val="20"/>
                <w:lang w:val="es-ES"/>
              </w:rPr>
              <w:t xml:space="preserve">vegación por las actividades,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metáforas……</w:t>
            </w:r>
          </w:p>
          <w:p w:rsidR="00F8298A" w:rsidRDefault="00F8298A" w:rsidP="000C0177">
            <w:pPr>
              <w:spacing w:after="100"/>
              <w:rPr>
                <w:rStyle w:val="HTMLMarkup"/>
                <w:vanish w:val="0"/>
                <w:color w:val="000000"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Hipertextos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descriptivos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 xml:space="preserve"> y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actualizados……………………………..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Interacción: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 xml:space="preserve"> diálogo, entrada de datos, análisis respuestas………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Ejecución fiable, velocidad </w:t>
            </w:r>
            <w:r>
              <w:rPr>
                <w:sz w:val="18"/>
                <w:lang w:val="es-ES"/>
              </w:rPr>
              <w:t>de acceso adecuada</w:t>
            </w:r>
            <w:r>
              <w:rPr>
                <w:sz w:val="20"/>
                <w:lang w:val="es-ES"/>
              </w:rPr>
              <w:t>…………......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Originalidad y uso de tecnología avanzada</w:t>
            </w:r>
            <w:r>
              <w:rPr>
                <w:sz w:val="20"/>
                <w:lang w:val="es-ES"/>
              </w:rPr>
              <w:t>………………..</w:t>
            </w:r>
            <w:r>
              <w:rPr>
                <w:rStyle w:val="HTMLMarkup"/>
                <w:b/>
                <w:sz w:val="20"/>
                <w:lang w:val="es-ES"/>
              </w:rPr>
              <w:t>&lt;small&gt; 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pStyle w:val="z-TopofForm"/>
              <w:pBdr>
                <w:bottom w:val="none" w:sz="0" w:space="0" w:color="auto"/>
              </w:pBdr>
              <w:spacing w:before="60" w:after="60"/>
              <w:rPr>
                <w:vanish w:val="0"/>
                <w:sz w:val="12"/>
              </w:rPr>
            </w:pPr>
            <w:r>
              <w:rPr>
                <w:vanish w:val="0"/>
                <w:sz w:val="12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Pr="00A66166" w:rsidRDefault="00F8298A" w:rsidP="000C0177">
            <w:pPr>
              <w:jc w:val="center"/>
              <w:rPr>
                <w:rStyle w:val="HTMLMarkup"/>
                <w:color w:val="auto"/>
                <w:sz w:val="12"/>
                <w:lang w:val="es-ES"/>
              </w:rPr>
            </w:pPr>
            <w:r w:rsidRPr="00A66166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rStyle w:val="HTMLMarkup"/>
                <w:sz w:val="12"/>
                <w:lang w:val="es-ES"/>
              </w:rPr>
            </w:pP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A66166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A66166">
              <w:rPr>
                <w:rStyle w:val="HTMLMarkup"/>
                <w:sz w:val="12"/>
                <w:lang w:val="es-ES"/>
              </w:rPr>
              <w:t xml:space="preserve"> 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340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F8298A" w:rsidRDefault="00F8298A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PEDAGÓGICOS</w:t>
            </w:r>
          </w:p>
        </w:tc>
      </w:tr>
      <w:tr w:rsidR="00F8298A" w:rsidTr="00A06DEB">
        <w:trPr>
          <w:cantSplit/>
          <w:trHeight w:val="233"/>
          <w:jc w:val="center"/>
          <w:hidden w:val="0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A66166" w:rsidRDefault="00A66166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</w:p>
          <w:p w:rsidR="00F8298A" w:rsidRDefault="00F8298A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Especificación de los objetivos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que se pretenden…………….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Capacidad de motivación,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atractivo, interés…………………….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Adecuación a los destinatarios</w:t>
            </w:r>
            <w:r>
              <w:rPr>
                <w:sz w:val="16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de los contenidos, actividades.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Adaptación a los usuarios</w:t>
            </w:r>
            <w:r>
              <w:rPr>
                <w:sz w:val="20"/>
                <w:lang w:val="es-ES"/>
              </w:rPr>
              <w:t>……………………………………..</w:t>
            </w:r>
          </w:p>
          <w:p w:rsidR="00F8298A" w:rsidRDefault="00F8298A" w:rsidP="000C0177">
            <w:pPr>
              <w:spacing w:after="100"/>
              <w:rPr>
                <w:rStyle w:val="HTMLMarkup"/>
                <w:b/>
                <w:vanish w:val="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Recursos para buscar y procesar datos</w:t>
            </w:r>
            <w:r>
              <w:rPr>
                <w:sz w:val="20"/>
                <w:lang w:val="es-ES"/>
              </w:rPr>
              <w:t>…………………….</w:t>
            </w:r>
            <w:r>
              <w:rPr>
                <w:rStyle w:val="HTMLMarkup"/>
                <w:b/>
                <w:sz w:val="20"/>
                <w:lang w:val="es-ES"/>
              </w:rPr>
              <w:t xml:space="preserve"> </w:t>
            </w:r>
          </w:p>
          <w:p w:rsidR="00F8298A" w:rsidRDefault="00F8298A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Potencialidad de los r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e</w:t>
            </w:r>
            <w:r>
              <w:rPr>
                <w:b/>
                <w:sz w:val="20"/>
                <w:lang w:val="es-ES"/>
              </w:rPr>
              <w:t>cursos didácticos</w:t>
            </w:r>
            <w:r>
              <w:rPr>
                <w:sz w:val="18"/>
                <w:lang w:val="es-ES"/>
              </w:rPr>
              <w:t>: síntesis, resumen</w:t>
            </w:r>
            <w:proofErr w:type="gramStart"/>
            <w:r>
              <w:rPr>
                <w:sz w:val="18"/>
                <w:lang w:val="es-ES"/>
              </w:rPr>
              <w:t>..</w:t>
            </w:r>
            <w:proofErr w:type="gramEnd"/>
            <w:r>
              <w:rPr>
                <w:rStyle w:val="HTMLMarkup"/>
                <w:sz w:val="18"/>
                <w:lang w:val="es-ES"/>
              </w:rPr>
              <w:t>&lt;/small&gt;</w:t>
            </w:r>
          </w:p>
          <w:p w:rsidR="00F8298A" w:rsidRDefault="00F8298A" w:rsidP="000C0177">
            <w:pPr>
              <w:spacing w:after="100"/>
              <w:rPr>
                <w:rStyle w:val="HTMLMarkup"/>
                <w:vanish w:val="0"/>
                <w:color w:val="000000"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>Carácter completo</w:t>
            </w:r>
            <w:r>
              <w:rPr>
                <w:sz w:val="18"/>
                <w:lang w:val="es-ES"/>
              </w:rPr>
              <w:t>(proporciona todo lo necesario</w:t>
            </w:r>
            <w:r>
              <w:rPr>
                <w:rStyle w:val="HTMLMarkup"/>
                <w:sz w:val="18"/>
                <w:lang w:val="es-ES"/>
              </w:rPr>
              <w:t>&lt;/small&gt;</w:t>
            </w:r>
            <w:r>
              <w:rPr>
                <w:rStyle w:val="HTMLMarkup"/>
                <w:vanish w:val="0"/>
                <w:sz w:val="18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para aprender )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proofErr w:type="spellStart"/>
            <w:r>
              <w:rPr>
                <w:b/>
                <w:sz w:val="20"/>
                <w:lang w:val="es-ES"/>
              </w:rPr>
              <w:t>Tutorización</w:t>
            </w:r>
            <w:proofErr w:type="spellEnd"/>
            <w:r>
              <w:rPr>
                <w:b/>
                <w:sz w:val="20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y evaluación (preguntas, refuerzos)………………….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Enfoque aplicativo/ creativo </w:t>
            </w:r>
            <w:r>
              <w:rPr>
                <w:rStyle w:val="HTMLMarkup"/>
                <w:b/>
                <w:sz w:val="20"/>
                <w:lang w:val="es-ES"/>
              </w:rPr>
              <w:t>&lt;/small&gt;</w:t>
            </w:r>
            <w:r>
              <w:rPr>
                <w:sz w:val="20"/>
                <w:lang w:val="es-ES"/>
              </w:rPr>
              <w:t>de las actividades…………….</w:t>
            </w:r>
          </w:p>
          <w:p w:rsidR="00F8298A" w:rsidRDefault="00F8298A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Fomento del </w:t>
            </w:r>
            <w:proofErr w:type="spellStart"/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a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u</w:t>
            </w:r>
            <w:r>
              <w:rPr>
                <w:b/>
                <w:sz w:val="20"/>
                <w:lang w:val="es-ES"/>
              </w:rPr>
              <w:t>toaprendizaje</w:t>
            </w:r>
            <w:proofErr w:type="spellEnd"/>
            <w:r>
              <w:rPr>
                <w:b/>
                <w:sz w:val="20"/>
                <w:lang w:val="es-ES"/>
              </w:rPr>
              <w:t>, la</w:t>
            </w:r>
            <w:r>
              <w:rPr>
                <w:sz w:val="18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iniciativa, toma decisiones…</w:t>
            </w:r>
          </w:p>
          <w:p w:rsidR="00F8298A" w:rsidRDefault="00F8298A" w:rsidP="000C0177">
            <w:pPr>
              <w:spacing w:after="100"/>
              <w:rPr>
                <w:b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Pr="00FB48D2" w:rsidRDefault="00F8298A" w:rsidP="000C0177">
            <w:pPr>
              <w:jc w:val="center"/>
              <w:rPr>
                <w:sz w:val="12"/>
                <w:lang w:val="es-ES"/>
              </w:rPr>
            </w:pPr>
            <w:r w:rsidRPr="00A66166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  <w:r w:rsidRPr="00FB48D2">
              <w:rPr>
                <w:rStyle w:val="HTMLMarkup"/>
                <w:sz w:val="12"/>
                <w:lang w:val="es-ES"/>
              </w:rPr>
              <w:t>&lt;small&gt;&lt;small&gt;</w:t>
            </w:r>
            <w:r w:rsidRPr="00FB48D2">
              <w:rPr>
                <w:sz w:val="12"/>
                <w:lang w:val="es-ES"/>
              </w:rPr>
              <w:t>.</w:t>
            </w:r>
            <w:r w:rsidRPr="00FB48D2"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A66166">
        <w:trPr>
          <w:cantSplit/>
          <w:trHeight w:val="439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0C0177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A66166">
        <w:trPr>
          <w:cantSplit/>
          <w:trHeight w:val="299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A66166"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F8298A" w:rsidTr="00A06DEB">
        <w:trPr>
          <w:cantSplit/>
          <w:trHeight w:val="353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F8298A" w:rsidRDefault="00F8298A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F8298A" w:rsidRDefault="00F8298A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</w:tbl>
    <w:p w:rsidR="00CE4A64" w:rsidRDefault="00CE4A64"/>
    <w:p w:rsidR="00A06DEB" w:rsidRPr="00A06DEB" w:rsidRDefault="00A06DEB">
      <w:pPr>
        <w:rPr>
          <w:lang w:val="ca-ES"/>
        </w:rPr>
      </w:pPr>
      <w:r w:rsidRPr="00A06DEB">
        <w:rPr>
          <w:lang w:val="ca-ES"/>
        </w:rPr>
        <w:t xml:space="preserve">La webquest, és una proposta </w:t>
      </w:r>
      <w:r>
        <w:rPr>
          <w:lang w:val="ca-ES"/>
        </w:rPr>
        <w:t>didà</w:t>
      </w:r>
      <w:r w:rsidRPr="00A06DEB">
        <w:rPr>
          <w:lang w:val="ca-ES"/>
        </w:rPr>
        <w:t>ctica de recerca guiada, que utilitzen principalme</w:t>
      </w:r>
      <w:r>
        <w:rPr>
          <w:lang w:val="ca-ES"/>
        </w:rPr>
        <w:t>n</w:t>
      </w:r>
      <w:r w:rsidRPr="00A06DEB">
        <w:rPr>
          <w:lang w:val="ca-ES"/>
        </w:rPr>
        <w:t xml:space="preserve">t recursos d’Internet. Per tant, és una </w:t>
      </w:r>
      <w:r>
        <w:rPr>
          <w:lang w:val="ca-ES"/>
        </w:rPr>
        <w:t>estratè</w:t>
      </w:r>
      <w:r w:rsidRPr="00A06DEB">
        <w:rPr>
          <w:lang w:val="ca-ES"/>
        </w:rPr>
        <w:t xml:space="preserve">gia d’aprenentatge </w:t>
      </w:r>
      <w:r w:rsidRPr="00A06DEB">
        <w:rPr>
          <w:lang w:val="ca-ES"/>
        </w:rPr>
        <w:lastRenderedPageBreak/>
        <w:t xml:space="preserve">guiada per el descobriment, una metodologia constructivista. La seva creació </w:t>
      </w:r>
      <w:r>
        <w:rPr>
          <w:lang w:val="ca-ES"/>
        </w:rPr>
        <w:t>es degut a que el docent plante</w:t>
      </w:r>
      <w:r w:rsidRPr="00A06DEB">
        <w:rPr>
          <w:lang w:val="ca-ES"/>
        </w:rPr>
        <w:t>ja un problema o qüestió i a partir d’aquí es crea una web on es pres</w:t>
      </w:r>
      <w:r>
        <w:rPr>
          <w:lang w:val="ca-ES"/>
        </w:rPr>
        <w:t>e</w:t>
      </w:r>
      <w:r w:rsidRPr="00A06DEB">
        <w:rPr>
          <w:lang w:val="ca-ES"/>
        </w:rPr>
        <w:t>nta la tasca que ha de fer l’alumne.</w:t>
      </w:r>
    </w:p>
    <w:p w:rsidR="00A06DEB" w:rsidRPr="00A06DEB" w:rsidRDefault="00A06DEB">
      <w:pPr>
        <w:rPr>
          <w:lang w:val="ca-ES"/>
        </w:rPr>
      </w:pPr>
      <w:r w:rsidRPr="00A06DEB">
        <w:rPr>
          <w:lang w:val="ca-ES"/>
        </w:rPr>
        <w:t>Pel que fa al seu ús, no té cap tipus de cost ni presenta grans inconvenients. A més, es poden crear en diferents llengües. Aquesta eina, en els darrers mesos ha augmentat molt la sev</w:t>
      </w:r>
      <w:r>
        <w:rPr>
          <w:lang w:val="ca-ES"/>
        </w:rPr>
        <w:t>a utilització ja que conté una a</w:t>
      </w:r>
      <w:r w:rsidRPr="00A06DEB">
        <w:rPr>
          <w:lang w:val="ca-ES"/>
        </w:rPr>
        <w:t>valuació directa tant del procés com del resultat.</w:t>
      </w:r>
    </w:p>
    <w:sectPr w:rsidR="00A06DEB" w:rsidRPr="00A06DEB" w:rsidSect="00CE4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8298A"/>
    <w:rsid w:val="00030514"/>
    <w:rsid w:val="00091404"/>
    <w:rsid w:val="00195BDB"/>
    <w:rsid w:val="002536D7"/>
    <w:rsid w:val="00254712"/>
    <w:rsid w:val="002F4FE1"/>
    <w:rsid w:val="00596860"/>
    <w:rsid w:val="00610CF6"/>
    <w:rsid w:val="00673595"/>
    <w:rsid w:val="00740E28"/>
    <w:rsid w:val="0078017D"/>
    <w:rsid w:val="007D3C66"/>
    <w:rsid w:val="008407A4"/>
    <w:rsid w:val="00870112"/>
    <w:rsid w:val="009F45A7"/>
    <w:rsid w:val="00A063BB"/>
    <w:rsid w:val="00A06DEB"/>
    <w:rsid w:val="00A33FF4"/>
    <w:rsid w:val="00A41966"/>
    <w:rsid w:val="00A66166"/>
    <w:rsid w:val="00A9142B"/>
    <w:rsid w:val="00B32881"/>
    <w:rsid w:val="00B62E81"/>
    <w:rsid w:val="00B921C1"/>
    <w:rsid w:val="00BA0597"/>
    <w:rsid w:val="00BA0EAF"/>
    <w:rsid w:val="00C70D5F"/>
    <w:rsid w:val="00CE4A64"/>
    <w:rsid w:val="00ED5344"/>
    <w:rsid w:val="00F06AAA"/>
    <w:rsid w:val="00F8298A"/>
    <w:rsid w:val="00FA1D3D"/>
    <w:rsid w:val="00FB6AFB"/>
    <w:rsid w:val="00FE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8A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Markup">
    <w:name w:val="HTML Markup"/>
    <w:rsid w:val="00F8298A"/>
    <w:rPr>
      <w:vanish/>
      <w:color w:val="FF0000"/>
    </w:rPr>
  </w:style>
  <w:style w:type="paragraph" w:styleId="Textonotapie">
    <w:name w:val="footnote text"/>
    <w:basedOn w:val="Normal"/>
    <w:link w:val="TextonotapieCar"/>
    <w:semiHidden/>
    <w:rsid w:val="00F829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8298A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nfasis">
    <w:name w:val="Emphasis"/>
    <w:basedOn w:val="Fuentedeprrafopredeter"/>
    <w:qFormat/>
    <w:rsid w:val="00F8298A"/>
    <w:rPr>
      <w:i/>
      <w:iCs/>
    </w:rPr>
  </w:style>
  <w:style w:type="paragraph" w:customStyle="1" w:styleId="z-TopofForm">
    <w:name w:val="z-Top of Form"/>
    <w:next w:val="Normal"/>
    <w:hidden/>
    <w:rsid w:val="00F8298A"/>
    <w:pPr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820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Magdalena</dc:creator>
  <cp:lastModifiedBy>Mª Magdalena</cp:lastModifiedBy>
  <cp:revision>3</cp:revision>
  <dcterms:created xsi:type="dcterms:W3CDTF">2012-01-17T10:22:00Z</dcterms:created>
  <dcterms:modified xsi:type="dcterms:W3CDTF">2012-01-19T13:41:00Z</dcterms:modified>
</cp:coreProperties>
</file>