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F" w:rsidRDefault="00237A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9185" wp14:editId="4ADD5E9A">
                <wp:simplePos x="0" y="0"/>
                <wp:positionH relativeFrom="column">
                  <wp:posOffset>72390</wp:posOffset>
                </wp:positionH>
                <wp:positionV relativeFrom="paragraph">
                  <wp:posOffset>-634365</wp:posOffset>
                </wp:positionV>
                <wp:extent cx="1828800" cy="14287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ADF" w:rsidRDefault="00237ADF" w:rsidP="00237AD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Los viajes de exploración portugueses</w:t>
                            </w:r>
                          </w:p>
                          <w:p w:rsidR="00237ADF" w:rsidRDefault="00237ADF" w:rsidP="00237AD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37ADF" w:rsidRPr="00237ADF" w:rsidRDefault="00237ADF" w:rsidP="00237AD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5.7pt;margin-top:-49.95pt;width:2in;height:11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UmLQIAAFwEAAAOAAAAZHJzL2Uyb0RvYy54bWysVFFv2yAQfp+0/4B4X5xE6ZpZcaosVaZJ&#10;UVspnfpMMMRIwCEgsbNfvwM7bdbtadoLPu6O4+77Pry464wmJ+GDAlvRyWhMibAcamUPFf3xvPk0&#10;pyREZmumwYqKnkWgd8uPHxatK8UUGtC18ASL2FC2rqJNjK4sisAbYVgYgRMWgxK8YRG3/lDUnrVY&#10;3ehiOh5/LlrwtfPARQjove+DdJnrSyl4fJQyiEh0RbG3mFef131ai+WClQfPXKP40Ab7hy4MUxYv&#10;fS11zyIjR6/+KGUU9xBAxhEHU4CUios8A04zGb+bZtcwJ/IsCE5wrzCF/1eWP5yePFE1ckeJZQYp&#10;mpD1kdUeSC1IFF2EBFLrQom5O4fZsfsKXTow+AM60+yd9CZ9cSqCcYT7/Aox1iE8HZpP5/MxhjjG&#10;JrPp/PYmk1C8HXc+xG8CDElGRT1ymKFlp22IeCWmXlLSbRY2SuvMo7a/OTCx94gshOF0mqTvOFmx&#10;23fDGHuozzidh14kwfGNwg62LMQn5lEV2DUqPT7iIjW0FYXBoqQB//Nv/pSPZGGUkhZVVlGLz4AS&#10;/d0iiV8ms1kSZd7Mbm6nuPHXkf11xB7NGlDGSBT2ls2UH/XFlB7MCz6HVboTQ8xyvLmi8WKuY698&#10;fE5crFY5CWXoWNzaneOpdAIwofvcvTDvBgqSCh7gokZWvmOiz+2hXx0jSJVpSvD2mCJnaYMSzuwN&#10;zy29ket9znr7KSx/AQAA//8DAFBLAwQUAAYACAAAACEA9DTYDOAAAAAKAQAADwAAAGRycy9kb3du&#10;cmV2LnhtbEyPzU7DMBCE70i8g7VIXFDrxPwIhzgVAsGFqojCgaMTmyQQryPbTQNP3+UEx9n5NDtT&#10;rmY3sMmG2HtUkC8zYBYbb3psFby9PiyugcWk0ejBo1XwbSOsquOjUhfG7/HFTtvUMgrBWGgFXUpj&#10;wXlsOut0XPrRInkfPjidSIaWm6D3FO4GLrLsijvdI33o9GjvOtt8bXdOwc9zWHsh1o95/X7eT+n+&#10;7HPztFHq9GS+vQGW7Jz+YPitT9Whok6136GJbCCdXxCpYCGlBEaAkJIuNTniMgdelfz/hOoAAAD/&#10;/wMAUEsBAi0AFAAGAAgAAAAhALaDOJL+AAAA4QEAABMAAAAAAAAAAAAAAAAAAAAAAFtDb250ZW50&#10;X1R5cGVzXS54bWxQSwECLQAUAAYACAAAACEAOP0h/9YAAACUAQAACwAAAAAAAAAAAAAAAAAvAQAA&#10;X3JlbHMvLnJlbHNQSwECLQAUAAYACAAAACEA7cqFJi0CAABcBAAADgAAAAAAAAAAAAAAAAAuAgAA&#10;ZHJzL2Uyb0RvYy54bWxQSwECLQAUAAYACAAAACEA9DTYDOAAAAAKAQAADwAAAAAAAAAAAAAAAACH&#10;BAAAZHJzL2Rvd25yZXYueG1sUEsFBgAAAAAEAAQA8wAAAJQFAAAAAA==&#10;" filled="f" stroked="f">
                <v:fill o:detectmouseclick="t"/>
                <v:textbox>
                  <w:txbxContent>
                    <w:p w:rsidR="00237ADF" w:rsidRDefault="00237ADF" w:rsidP="00237ADF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Los viajes de exploración portugueses</w:t>
                      </w:r>
                    </w:p>
                    <w:p w:rsidR="00237ADF" w:rsidRDefault="00237ADF" w:rsidP="00237ADF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237ADF" w:rsidRPr="00237ADF" w:rsidRDefault="00237ADF" w:rsidP="00237ADF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237ADF" w:rsidRDefault="00237ADF">
      <w:r>
        <w:t xml:space="preserve">                                                                                                                                                                                 </w:t>
      </w:r>
    </w:p>
    <w:p w:rsidR="00237ADF" w:rsidRDefault="00237ADF"/>
    <w:p w:rsidR="00F2216E" w:rsidRDefault="00237ADF" w:rsidP="00237ADF">
      <w:pPr>
        <w:pStyle w:val="Prrafodelista"/>
        <w:numPr>
          <w:ilvl w:val="0"/>
          <w:numId w:val="2"/>
        </w:numPr>
      </w:pPr>
      <w:r>
        <w:t>Portugal intentó acceder al oro de Sudán y comerciar con la India bordeando la costa africana.</w:t>
      </w:r>
    </w:p>
    <w:p w:rsidR="00237ADF" w:rsidRDefault="00237ADF" w:rsidP="00237ADF">
      <w:pPr>
        <w:pStyle w:val="Prrafodelista"/>
        <w:numPr>
          <w:ilvl w:val="0"/>
          <w:numId w:val="2"/>
        </w:numPr>
        <w:rPr>
          <w:b/>
        </w:rPr>
      </w:pPr>
      <w:r>
        <w:t xml:space="preserve">La rivalidad con Castilla en esta zona se solucionó con la firma </w:t>
      </w:r>
      <w:r w:rsidRPr="00237ADF">
        <w:t xml:space="preserve">del </w:t>
      </w:r>
      <w:r w:rsidRPr="00237ADF">
        <w:rPr>
          <w:b/>
        </w:rPr>
        <w:t>Tratado de Alcoçovas</w:t>
      </w:r>
      <w:r>
        <w:rPr>
          <w:b/>
        </w:rPr>
        <w:t>.</w:t>
      </w:r>
    </w:p>
    <w:p w:rsidR="00237ADF" w:rsidRPr="00237ADF" w:rsidRDefault="00237ADF" w:rsidP="00237ADF">
      <w:pPr>
        <w:pStyle w:val="Prrafodelista"/>
        <w:numPr>
          <w:ilvl w:val="0"/>
          <w:numId w:val="2"/>
        </w:numPr>
        <w:rPr>
          <w:b/>
        </w:rPr>
      </w:pPr>
      <w:r>
        <w:t>Portugal cedió a Castilla la conquista de Canarias y Castilla aceptó la exploración de la costa africana por Portugal al sur del cabo Bojador.</w:t>
      </w:r>
    </w:p>
    <w:p w:rsidR="00237ADF" w:rsidRPr="00237ADF" w:rsidRDefault="00237ADF" w:rsidP="00237ADF">
      <w:pPr>
        <w:pStyle w:val="Prrafodelista"/>
        <w:numPr>
          <w:ilvl w:val="0"/>
          <w:numId w:val="2"/>
        </w:numPr>
        <w:rPr>
          <w:b/>
        </w:rPr>
      </w:pPr>
      <w:r>
        <w:t>Los portugueses incorporaron las islas Madeiras, Azores y Cabo Verde.</w:t>
      </w:r>
    </w:p>
    <w:p w:rsidR="00237ADF" w:rsidRPr="00BC08F8" w:rsidRDefault="00237ADF" w:rsidP="00237ADF">
      <w:pPr>
        <w:pStyle w:val="Prrafodelista"/>
        <w:numPr>
          <w:ilvl w:val="0"/>
          <w:numId w:val="2"/>
        </w:numPr>
        <w:rPr>
          <w:b/>
        </w:rPr>
      </w:pPr>
      <w:r>
        <w:t>Tras pasar el cabo Bojador, alcanzaron el golfo de Guinea</w:t>
      </w:r>
      <w:r w:rsidR="00BC08F8">
        <w:t xml:space="preserve"> y el cabo de Buena Esperanza y también llegaron a la India.</w:t>
      </w:r>
    </w:p>
    <w:p w:rsidR="00BC08F8" w:rsidRPr="00BC08F8" w:rsidRDefault="00BC08F8" w:rsidP="00237ADF">
      <w:pPr>
        <w:pStyle w:val="Prrafodelista"/>
        <w:numPr>
          <w:ilvl w:val="0"/>
          <w:numId w:val="2"/>
        </w:numPr>
        <w:rPr>
          <w:b/>
        </w:rPr>
      </w:pPr>
      <w:r>
        <w:t>Fundaron factorías defendidas por fortalezas en las costas africanas y asiáticas.</w:t>
      </w:r>
    </w:p>
    <w:p w:rsidR="00BC08F8" w:rsidRPr="00237ADF" w:rsidRDefault="00BC08F8" w:rsidP="00BC08F8">
      <w:pPr>
        <w:pStyle w:val="Prrafodelista"/>
        <w:rPr>
          <w:b/>
        </w:rPr>
      </w:pPr>
      <w:bookmarkStart w:id="0" w:name="_GoBack"/>
      <w:bookmarkEnd w:id="0"/>
    </w:p>
    <w:sectPr w:rsidR="00BC08F8" w:rsidRPr="00237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AFD"/>
    <w:multiLevelType w:val="hybridMultilevel"/>
    <w:tmpl w:val="1046A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50FD3"/>
    <w:multiLevelType w:val="hybridMultilevel"/>
    <w:tmpl w:val="97B0BE34"/>
    <w:lvl w:ilvl="0" w:tplc="0C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F"/>
    <w:rsid w:val="00237ADF"/>
    <w:rsid w:val="00535F75"/>
    <w:rsid w:val="00A85F1B"/>
    <w:rsid w:val="00BC08F8"/>
    <w:rsid w:val="00F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FE1E-4963-45AC-9110-77023B02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2012-02-15T21:53:00Z</dcterms:created>
  <dcterms:modified xsi:type="dcterms:W3CDTF">2012-02-15T22:05:00Z</dcterms:modified>
</cp:coreProperties>
</file>