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6B5" w:rsidRDefault="00D706B5"/>
    <w:p w:rsidR="00560B9D" w:rsidRPr="005939EF" w:rsidRDefault="00560B9D" w:rsidP="00560B9D">
      <w:pPr>
        <w:jc w:val="center"/>
        <w:rPr>
          <w:b/>
          <w:sz w:val="32"/>
          <w:szCs w:val="32"/>
        </w:rPr>
      </w:pPr>
      <w:r w:rsidRPr="005939EF">
        <w:rPr>
          <w:b/>
          <w:sz w:val="32"/>
          <w:szCs w:val="32"/>
        </w:rPr>
        <w:t xml:space="preserve">FACULTAD DE ADMINISTRACIÓN DE EMPRESAS </w:t>
      </w:r>
    </w:p>
    <w:p w:rsidR="00560B9D" w:rsidRPr="005939EF" w:rsidRDefault="00560B9D" w:rsidP="00560B9D">
      <w:pPr>
        <w:jc w:val="center"/>
        <w:rPr>
          <w:b/>
          <w:sz w:val="28"/>
          <w:szCs w:val="28"/>
        </w:rPr>
      </w:pPr>
      <w:r w:rsidRPr="005939EF">
        <w:rPr>
          <w:b/>
          <w:sz w:val="28"/>
          <w:szCs w:val="28"/>
        </w:rPr>
        <w:t xml:space="preserve">                       INGENIERÍA EN GESTION DE GOBIERNOS SECCIONALES</w:t>
      </w:r>
    </w:p>
    <w:p w:rsidR="00560B9D" w:rsidRPr="005939EF" w:rsidRDefault="00560B9D" w:rsidP="00560B9D">
      <w:pPr>
        <w:jc w:val="center"/>
        <w:rPr>
          <w:b/>
          <w:sz w:val="40"/>
          <w:szCs w:val="40"/>
        </w:rPr>
      </w:pPr>
    </w:p>
    <w:p w:rsidR="00560B9D" w:rsidRPr="005939EF" w:rsidRDefault="00A678A9" w:rsidP="00560B9D">
      <w:pPr>
        <w:jc w:val="center"/>
        <w:rPr>
          <w:b/>
          <w:noProof/>
          <w:sz w:val="44"/>
          <w:szCs w:val="44"/>
          <w:lang w:eastAsia="es-EC"/>
        </w:rPr>
      </w:pPr>
      <w:r w:rsidRPr="005939EF">
        <w:rPr>
          <w:b/>
          <w:noProof/>
          <w:sz w:val="44"/>
          <w:szCs w:val="44"/>
          <w:lang w:eastAsia="es-EC"/>
        </w:rPr>
        <w:t>GESTIÓN DE LA CALIDAD EN EL AULA</w:t>
      </w:r>
    </w:p>
    <w:p w:rsidR="00560B9D" w:rsidRPr="005939EF" w:rsidRDefault="00560B9D" w:rsidP="00560B9D">
      <w:pPr>
        <w:jc w:val="center"/>
        <w:rPr>
          <w:b/>
          <w:noProof/>
          <w:sz w:val="36"/>
          <w:szCs w:val="36"/>
          <w:lang w:eastAsia="es-EC"/>
        </w:rPr>
      </w:pPr>
      <w:r w:rsidRPr="005939EF">
        <w:rPr>
          <w:b/>
          <w:noProof/>
          <w:sz w:val="36"/>
          <w:szCs w:val="36"/>
          <w:lang w:eastAsia="es-EC"/>
        </w:rPr>
        <w:t>PORTAFOLIO ESTUDIANTIL</w:t>
      </w:r>
    </w:p>
    <w:p w:rsidR="00560B9D" w:rsidRPr="005939EF" w:rsidRDefault="00560B9D" w:rsidP="00560B9D">
      <w:pPr>
        <w:jc w:val="center"/>
        <w:rPr>
          <w:b/>
          <w:noProof/>
          <w:sz w:val="36"/>
          <w:szCs w:val="36"/>
          <w:lang w:eastAsia="es-EC"/>
        </w:rPr>
      </w:pPr>
    </w:p>
    <w:p w:rsidR="00560B9D" w:rsidRPr="005939EF" w:rsidRDefault="00560B9D" w:rsidP="00560B9D">
      <w:pPr>
        <w:jc w:val="center"/>
        <w:rPr>
          <w:b/>
          <w:noProof/>
          <w:sz w:val="36"/>
          <w:szCs w:val="36"/>
          <w:lang w:eastAsia="es-EC"/>
        </w:rPr>
      </w:pPr>
      <w:r w:rsidRPr="005939EF">
        <w:rPr>
          <w:b/>
          <w:noProof/>
          <w:sz w:val="36"/>
          <w:szCs w:val="36"/>
          <w:lang w:eastAsia="es-ES"/>
        </w:rPr>
        <w:drawing>
          <wp:anchor distT="0" distB="0" distL="114300" distR="114300" simplePos="0" relativeHeight="251659264" behindDoc="1" locked="0" layoutInCell="1" allowOverlap="1">
            <wp:simplePos x="0" y="0"/>
            <wp:positionH relativeFrom="column">
              <wp:posOffset>1129665</wp:posOffset>
            </wp:positionH>
            <wp:positionV relativeFrom="paragraph">
              <wp:posOffset>20320</wp:posOffset>
            </wp:positionV>
            <wp:extent cx="3124200" cy="3581400"/>
            <wp:effectExtent l="1905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4200" cy="3581400"/>
                    </a:xfrm>
                    <a:prstGeom prst="rect">
                      <a:avLst/>
                    </a:prstGeom>
                  </pic:spPr>
                </pic:pic>
              </a:graphicData>
            </a:graphic>
          </wp:anchor>
        </w:drawing>
      </w:r>
    </w:p>
    <w:p w:rsidR="00560B9D" w:rsidRPr="005939EF" w:rsidRDefault="00560B9D" w:rsidP="00560B9D">
      <w:pPr>
        <w:jc w:val="center"/>
        <w:rPr>
          <w:b/>
          <w:noProof/>
          <w:sz w:val="52"/>
          <w:szCs w:val="52"/>
          <w:lang w:eastAsia="es-EC"/>
        </w:rPr>
      </w:pPr>
    </w:p>
    <w:p w:rsidR="00560B9D" w:rsidRPr="005939EF" w:rsidRDefault="00560B9D" w:rsidP="00560B9D">
      <w:pPr>
        <w:jc w:val="center"/>
        <w:rPr>
          <w:b/>
          <w:noProof/>
          <w:sz w:val="36"/>
          <w:szCs w:val="36"/>
          <w:lang w:eastAsia="es-EC"/>
        </w:rPr>
      </w:pPr>
    </w:p>
    <w:p w:rsidR="00560B9D" w:rsidRPr="005939EF" w:rsidRDefault="00560B9D" w:rsidP="00560B9D">
      <w:pPr>
        <w:jc w:val="center"/>
        <w:rPr>
          <w:b/>
          <w:noProof/>
          <w:sz w:val="36"/>
          <w:szCs w:val="36"/>
          <w:lang w:eastAsia="es-EC"/>
        </w:rPr>
      </w:pPr>
    </w:p>
    <w:p w:rsidR="00560B9D" w:rsidRPr="005939EF" w:rsidRDefault="00560B9D" w:rsidP="00560B9D">
      <w:pPr>
        <w:jc w:val="center"/>
        <w:rPr>
          <w:b/>
          <w:noProof/>
          <w:sz w:val="36"/>
          <w:szCs w:val="36"/>
          <w:lang w:eastAsia="es-EC"/>
        </w:rPr>
      </w:pPr>
    </w:p>
    <w:p w:rsidR="00560B9D" w:rsidRPr="005939EF" w:rsidRDefault="00560B9D" w:rsidP="00560B9D">
      <w:pPr>
        <w:jc w:val="center"/>
        <w:rPr>
          <w:b/>
          <w:noProof/>
          <w:sz w:val="36"/>
          <w:szCs w:val="36"/>
          <w:lang w:eastAsia="es-EC"/>
        </w:rPr>
      </w:pPr>
    </w:p>
    <w:p w:rsidR="00560B9D" w:rsidRPr="005939EF" w:rsidRDefault="00560B9D" w:rsidP="00560B9D">
      <w:pPr>
        <w:jc w:val="center"/>
        <w:rPr>
          <w:b/>
          <w:noProof/>
          <w:sz w:val="36"/>
          <w:szCs w:val="36"/>
          <w:lang w:eastAsia="es-EC"/>
        </w:rPr>
      </w:pPr>
    </w:p>
    <w:p w:rsidR="00560B9D" w:rsidRPr="005939EF" w:rsidRDefault="00560B9D" w:rsidP="00560B9D">
      <w:pPr>
        <w:rPr>
          <w:b/>
          <w:noProof/>
          <w:sz w:val="36"/>
          <w:szCs w:val="36"/>
          <w:lang w:eastAsia="es-EC"/>
        </w:rPr>
      </w:pPr>
    </w:p>
    <w:p w:rsidR="00560B9D" w:rsidRPr="005939EF" w:rsidRDefault="00560B9D" w:rsidP="00560B9D">
      <w:pPr>
        <w:jc w:val="center"/>
        <w:rPr>
          <w:b/>
          <w:noProof/>
          <w:sz w:val="36"/>
          <w:szCs w:val="36"/>
          <w:u w:val="single"/>
          <w:lang w:eastAsia="es-EC"/>
        </w:rPr>
      </w:pPr>
      <w:r w:rsidRPr="005939EF">
        <w:rPr>
          <w:b/>
          <w:noProof/>
          <w:sz w:val="36"/>
          <w:szCs w:val="36"/>
          <w:u w:val="single"/>
          <w:lang w:eastAsia="es-EC"/>
        </w:rPr>
        <w:t>Integrante:</w:t>
      </w:r>
    </w:p>
    <w:p w:rsidR="00560B9D" w:rsidRPr="005939EF" w:rsidRDefault="00560B9D" w:rsidP="00560B9D">
      <w:pPr>
        <w:jc w:val="center"/>
        <w:rPr>
          <w:b/>
          <w:noProof/>
          <w:sz w:val="28"/>
          <w:szCs w:val="28"/>
          <w:lang w:eastAsia="es-EC"/>
        </w:rPr>
      </w:pPr>
      <w:r w:rsidRPr="005939EF">
        <w:rPr>
          <w:b/>
          <w:noProof/>
          <w:sz w:val="28"/>
          <w:szCs w:val="28"/>
          <w:lang w:eastAsia="es-EC"/>
        </w:rPr>
        <w:t>MARIA FERNANDA GUAÑO AYALA</w:t>
      </w:r>
    </w:p>
    <w:p w:rsidR="00560B9D" w:rsidRDefault="00560B9D"/>
    <w:p w:rsidR="00560B9D" w:rsidRPr="003F116B" w:rsidRDefault="00560B9D">
      <w:pPr>
        <w:rPr>
          <w:rStyle w:val="Ttulodellibro"/>
        </w:rPr>
      </w:pPr>
      <w:r>
        <w:br w:type="page"/>
      </w:r>
    </w:p>
    <w:p w:rsidR="00560B9D" w:rsidRPr="003F116B" w:rsidRDefault="00560B9D" w:rsidP="00560B9D">
      <w:pPr>
        <w:jc w:val="center"/>
        <w:rPr>
          <w:b/>
        </w:rPr>
      </w:pPr>
      <w:r w:rsidRPr="003F116B">
        <w:rPr>
          <w:b/>
        </w:rPr>
        <w:lastRenderedPageBreak/>
        <w:t>INDICE</w:t>
      </w:r>
    </w:p>
    <w:p w:rsidR="00560B9D" w:rsidRPr="003F116B" w:rsidRDefault="00560B9D" w:rsidP="003F116B">
      <w:pPr>
        <w:pStyle w:val="Cita"/>
      </w:pPr>
      <w:r w:rsidRPr="003F116B">
        <w:t>QUE ES LA ESTADÍSTICA DE GOBIERNOS SECCIONALES</w:t>
      </w:r>
      <w:r w:rsidRPr="003F116B">
        <w:softHyphen/>
        <w:t>.</w:t>
      </w:r>
    </w:p>
    <w:p w:rsidR="00560B9D" w:rsidRPr="003F116B" w:rsidRDefault="00560B9D" w:rsidP="003F116B">
      <w:pPr>
        <w:pStyle w:val="Cita"/>
        <w:rPr>
          <w:rFonts w:ascii="Times New Roman" w:hAnsi="Times New Roman" w:cs="Times New Roman"/>
        </w:rPr>
      </w:pPr>
      <w:r w:rsidRPr="003F116B">
        <w:rPr>
          <w:rFonts w:ascii="Times New Roman" w:hAnsi="Times New Roman" w:cs="Times New Roman"/>
        </w:rPr>
        <w:t>COMO ES LAS ESTADISTICAS DE GOBIERNOS SECCIONALES</w:t>
      </w:r>
    </w:p>
    <w:p w:rsidR="00560B9D" w:rsidRPr="003F116B" w:rsidRDefault="00560B9D" w:rsidP="003F116B">
      <w:pPr>
        <w:pStyle w:val="Cita"/>
        <w:rPr>
          <w:rFonts w:ascii="Times New Roman" w:hAnsi="Times New Roman" w:cs="Times New Roman"/>
        </w:rPr>
      </w:pPr>
      <w:r w:rsidRPr="003F116B">
        <w:rPr>
          <w:rFonts w:ascii="Times New Roman" w:hAnsi="Times New Roman" w:cs="Times New Roman"/>
        </w:rPr>
        <w:t>DONDE ES LA DIVISION  TERRITORIAL POLITICO-ADMINISTRATIVO.</w:t>
      </w:r>
    </w:p>
    <w:p w:rsidR="00560B9D" w:rsidRPr="003F116B" w:rsidRDefault="00560B9D" w:rsidP="003F116B">
      <w:pPr>
        <w:pStyle w:val="Cita"/>
      </w:pPr>
      <w:r w:rsidRPr="003F116B">
        <w:t>CUANDO PASO LA DIVICION TERRITORIAL</w:t>
      </w:r>
    </w:p>
    <w:p w:rsidR="00560B9D" w:rsidRPr="003F116B" w:rsidRDefault="00560B9D" w:rsidP="003F116B">
      <w:pPr>
        <w:pStyle w:val="Cita"/>
        <w:rPr>
          <w:rFonts w:ascii="Times New Roman" w:hAnsi="Times New Roman" w:cs="Times New Roman"/>
        </w:rPr>
      </w:pPr>
      <w:r w:rsidRPr="003F116B">
        <w:rPr>
          <w:rFonts w:ascii="Times New Roman" w:hAnsi="Times New Roman" w:cs="Times New Roman"/>
        </w:rPr>
        <w:t>COMO PASO LA DIVICION TERRIOTORIAL</w:t>
      </w:r>
    </w:p>
    <w:p w:rsidR="00560B9D" w:rsidRPr="003F116B" w:rsidRDefault="00560B9D" w:rsidP="003F116B">
      <w:pPr>
        <w:pStyle w:val="Cita"/>
        <w:rPr>
          <w:rFonts w:ascii="Times New Roman" w:hAnsi="Times New Roman" w:cs="Times New Roman"/>
          <w:bCs/>
        </w:rPr>
      </w:pPr>
      <w:r w:rsidRPr="003F116B">
        <w:rPr>
          <w:rFonts w:ascii="Times New Roman" w:hAnsi="Times New Roman" w:cs="Times New Roman"/>
          <w:bCs/>
        </w:rPr>
        <w:t>COMO PASO LA DIVICION TERRITORIAL</w:t>
      </w:r>
    </w:p>
    <w:p w:rsidR="00560B9D" w:rsidRPr="003F116B" w:rsidRDefault="00560B9D" w:rsidP="003F116B">
      <w:pPr>
        <w:pStyle w:val="Cita"/>
        <w:rPr>
          <w:rFonts w:ascii="Times New Roman" w:hAnsi="Times New Roman" w:cs="Times New Roman"/>
          <w:bCs/>
        </w:rPr>
      </w:pPr>
      <w:r w:rsidRPr="003F116B">
        <w:rPr>
          <w:rFonts w:ascii="Times New Roman" w:hAnsi="Times New Roman" w:cs="Times New Roman"/>
          <w:bCs/>
        </w:rPr>
        <w:t>COMO EXPLICARIA USTED LA DIVICION TERRITORIAL</w:t>
      </w:r>
    </w:p>
    <w:p w:rsidR="00560B9D" w:rsidRPr="003F116B" w:rsidRDefault="00560B9D" w:rsidP="003F116B">
      <w:pPr>
        <w:pStyle w:val="Cita"/>
        <w:rPr>
          <w:rFonts w:ascii="Times New Roman" w:hAnsi="Times New Roman" w:cs="Times New Roman"/>
          <w:bCs/>
        </w:rPr>
      </w:pPr>
      <w:r w:rsidRPr="003F116B">
        <w:rPr>
          <w:rFonts w:ascii="Times New Roman" w:hAnsi="Times New Roman" w:cs="Times New Roman"/>
          <w:bCs/>
        </w:rPr>
        <w:t>POR QUÉ EXPLICA USTE LA DIVICION TERRITORIAL</w:t>
      </w:r>
    </w:p>
    <w:p w:rsidR="00560B9D" w:rsidRPr="003F116B" w:rsidRDefault="00560B9D" w:rsidP="003F116B">
      <w:pPr>
        <w:pStyle w:val="Cita"/>
        <w:rPr>
          <w:rFonts w:ascii="Times New Roman" w:hAnsi="Times New Roman" w:cs="Times New Roman"/>
          <w:bCs/>
        </w:rPr>
      </w:pPr>
      <w:r w:rsidRPr="003F116B">
        <w:rPr>
          <w:rFonts w:ascii="Times New Roman" w:hAnsi="Times New Roman" w:cs="Times New Roman"/>
          <w:bCs/>
        </w:rPr>
        <w:t>COMO LO DESCRIBIRIA USTED LA DIVISIÓN TERRITORIAL</w:t>
      </w:r>
    </w:p>
    <w:p w:rsidR="00560B9D" w:rsidRPr="003F116B" w:rsidRDefault="00560B9D" w:rsidP="003F116B">
      <w:pPr>
        <w:pStyle w:val="Cita"/>
        <w:rPr>
          <w:rFonts w:ascii="Times New Roman" w:hAnsi="Times New Roman" w:cs="Times New Roman"/>
          <w:bCs/>
        </w:rPr>
      </w:pPr>
    </w:p>
    <w:p w:rsidR="00560B9D" w:rsidRDefault="00560B9D" w:rsidP="00560B9D">
      <w:pPr>
        <w:jc w:val="both"/>
      </w:pPr>
    </w:p>
    <w:p w:rsidR="00D706B5" w:rsidRDefault="00D706B5">
      <w:r>
        <w:br w:type="page"/>
      </w:r>
    </w:p>
    <w:p w:rsidR="00622269" w:rsidRDefault="00622269" w:rsidP="00622269">
      <w:pPr>
        <w:jc w:val="center"/>
      </w:pPr>
      <w:r>
        <w:lastRenderedPageBreak/>
        <w:t>MAPA DE LA TAXONOMIA DE  BLOOM</w:t>
      </w:r>
    </w:p>
    <w:p w:rsidR="00622269" w:rsidRDefault="00622269" w:rsidP="00622269">
      <w:pPr>
        <w:jc w:val="both"/>
      </w:pPr>
    </w:p>
    <w:p w:rsidR="00622269" w:rsidRDefault="00622269" w:rsidP="00622269">
      <w:pPr>
        <w:jc w:val="both"/>
      </w:pPr>
    </w:p>
    <w:p w:rsidR="00622269" w:rsidRDefault="00622269" w:rsidP="00622269">
      <w:pPr>
        <w:jc w:val="both"/>
      </w:pPr>
      <w:r w:rsidRPr="003C7133">
        <w:rPr>
          <w:noProof/>
          <w:lang w:eastAsia="es-ES"/>
        </w:rPr>
        <w:drawing>
          <wp:inline distT="0" distB="0" distL="0" distR="0" wp14:anchorId="675CB6C4" wp14:editId="6ADC7A55">
            <wp:extent cx="5400040" cy="5361305"/>
            <wp:effectExtent l="57150" t="38100" r="67310" b="67945"/>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622269" w:rsidRDefault="00622269" w:rsidP="00622269">
      <w:pPr>
        <w:jc w:val="both"/>
      </w:pPr>
      <w:bookmarkStart w:id="0" w:name="_GoBack"/>
      <w:bookmarkEnd w:id="0"/>
    </w:p>
    <w:p w:rsidR="0082514F" w:rsidRPr="00A678A9" w:rsidRDefault="00E76090" w:rsidP="00A678A9">
      <w:pPr>
        <w:pStyle w:val="Default"/>
        <w:jc w:val="both"/>
        <w:rPr>
          <w:b/>
        </w:rPr>
      </w:pPr>
      <w:r w:rsidRPr="00A678A9">
        <w:rPr>
          <w:b/>
        </w:rPr>
        <w:t>1.-</w:t>
      </w:r>
      <w:r w:rsidR="001D4BB5" w:rsidRPr="00A678A9">
        <w:rPr>
          <w:b/>
        </w:rPr>
        <w:t>COMO CLASIFICA USTED EL TIPO DE</w:t>
      </w:r>
      <w:r w:rsidR="0082514F" w:rsidRPr="00A678A9">
        <w:rPr>
          <w:b/>
        </w:rPr>
        <w:t xml:space="preserve"> </w:t>
      </w:r>
      <w:r w:rsidR="0082514F" w:rsidRPr="00A678A9">
        <w:rPr>
          <w:b/>
          <w:bCs/>
        </w:rPr>
        <w:t xml:space="preserve">LOS REDUCIDOS NIVELES DE RENDICIÓN DE CUENTAS EN LOS GOBIERNOS SECCIONALES </w:t>
      </w:r>
    </w:p>
    <w:p w:rsidR="0082514F" w:rsidRPr="00A678A9" w:rsidRDefault="0082514F" w:rsidP="00A678A9">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82514F" w:rsidRPr="00A678A9" w:rsidRDefault="0082514F" w:rsidP="00A678A9">
      <w:pPr>
        <w:pStyle w:val="Default"/>
        <w:jc w:val="both"/>
      </w:pPr>
      <w:r w:rsidRPr="00A678A9">
        <w:t xml:space="preserve">Para el caso ecuatoriano, en la  actualidad, el sistema político no promueve ni motiva la rendición de cuentas de las autoridades públicas hacia los ciudadanos, por ello es necesario que la participación ciudadana se encuentre garantizada en una nueva división político-administrativa con criterios de </w:t>
      </w:r>
      <w:r w:rsidR="006A4568" w:rsidRPr="00A678A9">
        <w:t>informalidad</w:t>
      </w:r>
      <w:r w:rsidRPr="00A678A9">
        <w:t>. Vale destacar que, aún cuando en Ecuador está en vigen</w:t>
      </w:r>
      <w:r w:rsidR="006A4568" w:rsidRPr="00A678A9">
        <w:t xml:space="preserve">cia la Ley Orgánica de Transparencia </w:t>
      </w:r>
      <w:r w:rsidRPr="00A678A9">
        <w:t xml:space="preserve">Y accesos a la </w:t>
      </w:r>
      <w:r w:rsidR="006A4568" w:rsidRPr="00A678A9">
        <w:t xml:space="preserve">información publica la cumple, </w:t>
      </w:r>
      <w:r w:rsidRPr="00A678A9">
        <w:t xml:space="preserve">tanto así que de acuerdo a ella los Gobiernos Seccionales y todas las instituciones públicas están, de acuerdo a su Art.7, obligados a publicar información relevante claramente mencionada de manera específica en la norma legal ya indicada, </w:t>
      </w:r>
      <w:r w:rsidRPr="00A678A9">
        <w:lastRenderedPageBreak/>
        <w:t xml:space="preserve">sin embargo no lo hacen y, tampoco, hay alguna autoridad superior de control que haya sancionado aquello hasta ahora. Este aspecto, la rendición de cuentas, es lo que permite que el gobernante constate, obligatoriamente, que está haciendo lo que los ciudadanos necesitan para lograr un mejor desarrollo económico de la zona. Además, es una poderosa herramienta para la reducción de la corrupción, pues según </w:t>
      </w:r>
      <w:proofErr w:type="spellStart"/>
      <w:r w:rsidRPr="00A678A9">
        <w:t>Kanonnikoff</w:t>
      </w:r>
      <w:proofErr w:type="spellEnd"/>
      <w:r w:rsidRPr="00A678A9">
        <w:t xml:space="preserve"> / González / Monte / Vergara (2001)</w:t>
      </w:r>
      <w:r w:rsidRPr="00A678A9">
        <w:rPr>
          <w:position w:val="10"/>
          <w:vertAlign w:val="superscript"/>
        </w:rPr>
        <w:t xml:space="preserve">16 </w:t>
      </w:r>
      <w:r w:rsidRPr="00A678A9">
        <w:t xml:space="preserve">tienen estos “tres elementos: </w:t>
      </w:r>
      <w:r w:rsidRPr="00A678A9">
        <w:rPr>
          <w:b/>
          <w:bCs/>
        </w:rPr>
        <w:t xml:space="preserve">i.- </w:t>
      </w:r>
      <w:r w:rsidRPr="00A678A9">
        <w:t xml:space="preserve">La obligación de responder al derecho de pregunta que tiene el propietario de la responsabilidad conferida; </w:t>
      </w:r>
      <w:r w:rsidRPr="00A678A9">
        <w:rPr>
          <w:b/>
          <w:bCs/>
        </w:rPr>
        <w:t xml:space="preserve">ii.- </w:t>
      </w:r>
      <w:r w:rsidRPr="00A678A9">
        <w:t xml:space="preserve">La obligación de explicar y fundamentar las decisiones tomadas; y, </w:t>
      </w:r>
      <w:r w:rsidRPr="00A678A9">
        <w:rPr>
          <w:b/>
          <w:bCs/>
        </w:rPr>
        <w:t xml:space="preserve">iii.- </w:t>
      </w:r>
      <w:r w:rsidRPr="00A678A9">
        <w:t xml:space="preserve">Responder personalmente por lo actuado, </w:t>
      </w:r>
      <w:proofErr w:type="spellStart"/>
      <w:r w:rsidRPr="00A678A9">
        <w:t>encia</w:t>
      </w:r>
      <w:proofErr w:type="spellEnd"/>
      <w:r w:rsidRPr="00A678A9">
        <w:t xml:space="preserve"> y Acceso a la </w:t>
      </w:r>
      <w:proofErr w:type="spellStart"/>
      <w:r w:rsidRPr="00A678A9">
        <w:t>Inform</w:t>
      </w:r>
      <w:proofErr w:type="spellEnd"/>
      <w:r w:rsidRPr="00A678A9">
        <w:t xml:space="preserve"> ión </w:t>
      </w:r>
      <w:proofErr w:type="gramStart"/>
      <w:r w:rsidRPr="00A678A9">
        <w:t>Pública ,</w:t>
      </w:r>
      <w:proofErr w:type="gramEnd"/>
      <w:r w:rsidRPr="00A678A9">
        <w:t xml:space="preserve"> casi ninguna autoridad pública la cumple </w:t>
      </w:r>
    </w:p>
    <w:p w:rsidR="0082514F" w:rsidRPr="00A678A9" w:rsidRDefault="0082514F" w:rsidP="00A678A9">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82514F" w:rsidRDefault="0082514F" w:rsidP="00A678A9">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 xml:space="preserve">15 Congreso Nacional. Ley Nro.2004-34. Registro Oficial Sup.337. Mayo 18 de 2004. 16 </w:t>
      </w:r>
      <w:proofErr w:type="spellStart"/>
      <w:r w:rsidRPr="00A678A9">
        <w:rPr>
          <w:rFonts w:ascii="Times New Roman" w:hAnsi="Times New Roman" w:cs="Times New Roman"/>
          <w:sz w:val="24"/>
          <w:szCs w:val="24"/>
        </w:rPr>
        <w:t>Kanonnikoff</w:t>
      </w:r>
      <w:proofErr w:type="spellEnd"/>
      <w:r w:rsidRPr="00A678A9">
        <w:rPr>
          <w:rFonts w:ascii="Times New Roman" w:hAnsi="Times New Roman" w:cs="Times New Roman"/>
          <w:sz w:val="24"/>
          <w:szCs w:val="24"/>
        </w:rPr>
        <w:t xml:space="preserve">, Guillermina / González, María / Monte, Raúl / Vergara, Víctor (2001). Manual del Programa de Gobierno Abierto y Participativo. Instituto del Banco Mundial e Instituto Tecnológico de Estudios Superiores de Monterrey. México. 2001. Página 70. </w:t>
      </w:r>
      <w:r w:rsidR="007531B3" w:rsidRPr="00A678A9">
        <w:rPr>
          <w:rFonts w:ascii="Times New Roman" w:hAnsi="Times New Roman" w:cs="Times New Roman"/>
          <w:sz w:val="24"/>
          <w:szCs w:val="24"/>
        </w:rPr>
        <w:t>–</w:t>
      </w:r>
      <w:r w:rsidRPr="00A678A9">
        <w:rPr>
          <w:rFonts w:ascii="Times New Roman" w:hAnsi="Times New Roman" w:cs="Times New Roman"/>
          <w:sz w:val="24"/>
          <w:szCs w:val="24"/>
        </w:rPr>
        <w:t xml:space="preserve"> 33</w:t>
      </w:r>
    </w:p>
    <w:p w:rsidR="00FE3867" w:rsidRPr="00A678A9" w:rsidRDefault="00FE3867" w:rsidP="00A678A9">
      <w:pPr>
        <w:widowControl w:val="0"/>
        <w:autoSpaceDE w:val="0"/>
        <w:autoSpaceDN w:val="0"/>
        <w:adjustRightInd w:val="0"/>
        <w:spacing w:after="0" w:line="240" w:lineRule="auto"/>
        <w:jc w:val="both"/>
        <w:rPr>
          <w:rFonts w:ascii="Times New Roman" w:hAnsi="Times New Roman" w:cs="Times New Roman"/>
          <w:sz w:val="24"/>
          <w:szCs w:val="24"/>
        </w:rPr>
      </w:pPr>
    </w:p>
    <w:p w:rsidR="007531B3" w:rsidRPr="00A678A9" w:rsidRDefault="007531B3" w:rsidP="00A678A9">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A678A9">
        <w:rPr>
          <w:rFonts w:ascii="Times New Roman" w:hAnsi="Times New Roman" w:cs="Times New Roman"/>
          <w:sz w:val="24"/>
          <w:szCs w:val="24"/>
        </w:rPr>
        <w:t>7.-QUE EVINDENCIAS SOPORTAN</w:t>
      </w:r>
    </w:p>
    <w:p w:rsidR="001D4BB5" w:rsidRPr="00A678A9" w:rsidRDefault="001D4BB5" w:rsidP="00A678A9">
      <w:pPr>
        <w:jc w:val="both"/>
        <w:rPr>
          <w:rFonts w:ascii="Times New Roman" w:hAnsi="Times New Roman" w:cs="Times New Roman"/>
          <w:sz w:val="24"/>
          <w:szCs w:val="24"/>
        </w:rPr>
      </w:pPr>
    </w:p>
    <w:p w:rsidR="001D4BB5" w:rsidRPr="00FE3867" w:rsidRDefault="00E76090" w:rsidP="00A678A9">
      <w:pPr>
        <w:jc w:val="both"/>
        <w:rPr>
          <w:rFonts w:ascii="Times New Roman" w:hAnsi="Times New Roman" w:cs="Times New Roman"/>
          <w:b/>
          <w:bCs/>
          <w:sz w:val="24"/>
          <w:szCs w:val="24"/>
        </w:rPr>
      </w:pPr>
      <w:r w:rsidRPr="00FE3867">
        <w:rPr>
          <w:rFonts w:ascii="Times New Roman" w:hAnsi="Times New Roman" w:cs="Times New Roman"/>
          <w:b/>
          <w:sz w:val="24"/>
          <w:szCs w:val="24"/>
        </w:rPr>
        <w:t>2.-</w:t>
      </w:r>
      <w:r w:rsidR="00E15579" w:rsidRPr="00FE3867">
        <w:rPr>
          <w:rFonts w:ascii="Times New Roman" w:hAnsi="Times New Roman" w:cs="Times New Roman"/>
          <w:b/>
          <w:sz w:val="24"/>
          <w:szCs w:val="24"/>
        </w:rPr>
        <w:t>COMO COMPARARIA UDTED</w:t>
      </w:r>
      <w:r w:rsidRPr="00FE3867">
        <w:rPr>
          <w:rFonts w:ascii="Times New Roman" w:hAnsi="Times New Roman" w:cs="Times New Roman"/>
          <w:b/>
          <w:sz w:val="24"/>
          <w:szCs w:val="24"/>
        </w:rPr>
        <w:t xml:space="preserve"> </w:t>
      </w:r>
      <w:r w:rsidRPr="00FE3867">
        <w:rPr>
          <w:rFonts w:ascii="Times New Roman" w:hAnsi="Times New Roman" w:cs="Times New Roman"/>
          <w:b/>
          <w:bCs/>
          <w:sz w:val="24"/>
          <w:szCs w:val="24"/>
        </w:rPr>
        <w:t>NORMATIVA DEL SISTEMA DE ADMINISTRACION FINANCIERA Y LA DIVISION TERRITORIAL</w:t>
      </w:r>
    </w:p>
    <w:p w:rsidR="00E76090" w:rsidRPr="00A678A9" w:rsidRDefault="00E76090" w:rsidP="00A678A9">
      <w:pPr>
        <w:widowControl w:val="0"/>
        <w:autoSpaceDE w:val="0"/>
        <w:autoSpaceDN w:val="0"/>
        <w:adjustRightInd w:val="0"/>
        <w:spacing w:after="0" w:line="240" w:lineRule="auto"/>
        <w:jc w:val="both"/>
        <w:rPr>
          <w:rFonts w:ascii="Times New Roman" w:hAnsi="Times New Roman" w:cs="Times New Roman"/>
          <w:sz w:val="24"/>
          <w:szCs w:val="24"/>
          <w:u w:val="single"/>
        </w:rPr>
      </w:pPr>
      <w:r w:rsidRPr="00A678A9">
        <w:rPr>
          <w:rFonts w:ascii="Times New Roman" w:hAnsi="Times New Roman" w:cs="Times New Roman"/>
          <w:sz w:val="24"/>
          <w:szCs w:val="24"/>
        </w:rPr>
        <w:t>1.-</w:t>
      </w:r>
      <w:r w:rsidRPr="00A678A9">
        <w:rPr>
          <w:rFonts w:ascii="Times New Roman" w:hAnsi="Times New Roman" w:cs="Times New Roman"/>
          <w:sz w:val="24"/>
          <w:szCs w:val="24"/>
          <w:u w:val="single"/>
        </w:rPr>
        <w:t>El Sistema de Administración Financiera “SAFI” es el conjunto de elementos</w:t>
      </w:r>
    </w:p>
    <w:p w:rsidR="00E76090" w:rsidRPr="00A678A9" w:rsidRDefault="00E76090" w:rsidP="00A678A9">
      <w:pPr>
        <w:widowControl w:val="0"/>
        <w:autoSpaceDE w:val="0"/>
        <w:autoSpaceDN w:val="0"/>
        <w:adjustRightInd w:val="0"/>
        <w:spacing w:after="0" w:line="240" w:lineRule="auto"/>
        <w:jc w:val="both"/>
        <w:rPr>
          <w:rFonts w:ascii="Times New Roman" w:hAnsi="Times New Roman" w:cs="Times New Roman"/>
          <w:sz w:val="24"/>
          <w:szCs w:val="24"/>
          <w:u w:val="single"/>
        </w:rPr>
      </w:pPr>
      <w:proofErr w:type="gramStart"/>
      <w:r w:rsidRPr="00A678A9">
        <w:rPr>
          <w:rFonts w:ascii="Times New Roman" w:hAnsi="Times New Roman" w:cs="Times New Roman"/>
          <w:sz w:val="24"/>
          <w:szCs w:val="24"/>
          <w:u w:val="single"/>
        </w:rPr>
        <w:t>interrelacionados</w:t>
      </w:r>
      <w:proofErr w:type="gramEnd"/>
      <w:r w:rsidRPr="00A678A9">
        <w:rPr>
          <w:rFonts w:ascii="Times New Roman" w:hAnsi="Times New Roman" w:cs="Times New Roman"/>
          <w:sz w:val="24"/>
          <w:szCs w:val="24"/>
          <w:u w:val="single"/>
        </w:rPr>
        <w:t>, interactuantes e interdependientes, que debidamente ordenados y coordinados entre sí, persiguen la consecución de un fin común, la transparente administración de los fondos públicos.</w:t>
      </w:r>
    </w:p>
    <w:p w:rsidR="00E76090" w:rsidRPr="00A678A9" w:rsidRDefault="00E76090" w:rsidP="00A678A9">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Entre los subsistemas más importantes podemos citar: Presupuesto, Contabilidad</w:t>
      </w:r>
    </w:p>
    <w:p w:rsidR="00E76090" w:rsidRPr="00A678A9" w:rsidRDefault="00E76090" w:rsidP="00A678A9">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Gubernamental, Tesorería, Nómina, Control Físico de Bienes, Deuda Pública y</w:t>
      </w:r>
    </w:p>
    <w:p w:rsidR="00E76090" w:rsidRPr="00A678A9" w:rsidRDefault="00E76090" w:rsidP="00A678A9">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Convenios, los que están regidos por principios y normas técnicas destinados a</w:t>
      </w:r>
    </w:p>
    <w:p w:rsidR="00E76090" w:rsidRPr="00A678A9" w:rsidRDefault="00E76090" w:rsidP="00A678A9">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posibilitar</w:t>
      </w:r>
      <w:proofErr w:type="gramEnd"/>
      <w:r w:rsidRPr="00A678A9">
        <w:rPr>
          <w:rFonts w:ascii="Times New Roman" w:hAnsi="Times New Roman" w:cs="Times New Roman"/>
          <w:sz w:val="24"/>
          <w:szCs w:val="24"/>
        </w:rPr>
        <w:t xml:space="preserve"> la asignación y utilización eficiente de los recursos públicos, de la cual se generen los adecuados registros que hagan efectivos los propósitos de transparencia y rendición de cuentas.</w:t>
      </w:r>
    </w:p>
    <w:p w:rsidR="00E76090" w:rsidRPr="00A678A9" w:rsidRDefault="00E76090" w:rsidP="00A678A9">
      <w:pPr>
        <w:widowControl w:val="0"/>
        <w:autoSpaceDE w:val="0"/>
        <w:autoSpaceDN w:val="0"/>
        <w:adjustRightInd w:val="0"/>
        <w:spacing w:after="0" w:line="240" w:lineRule="auto"/>
        <w:jc w:val="both"/>
        <w:rPr>
          <w:rFonts w:ascii="Times New Roman" w:hAnsi="Times New Roman" w:cs="Times New Roman"/>
          <w:sz w:val="24"/>
          <w:szCs w:val="24"/>
        </w:rPr>
      </w:pPr>
    </w:p>
    <w:p w:rsidR="00E76090" w:rsidRPr="00A678A9" w:rsidRDefault="00E76090" w:rsidP="00A678A9">
      <w:pPr>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2.-</w:t>
      </w:r>
      <w:r w:rsidRPr="00A678A9">
        <w:rPr>
          <w:rFonts w:ascii="Times New Roman" w:hAnsi="Times New Roman" w:cs="Times New Roman"/>
          <w:sz w:val="24"/>
          <w:szCs w:val="24"/>
          <w:u w:val="single"/>
        </w:rPr>
        <w:t>El presente documento contiene un análisis de las finanzas de los Gobiernos Autónomos y Descentralizados–</w:t>
      </w:r>
      <w:proofErr w:type="spellStart"/>
      <w:r w:rsidRPr="00A678A9">
        <w:rPr>
          <w:rFonts w:ascii="Times New Roman" w:hAnsi="Times New Roman" w:cs="Times New Roman"/>
          <w:sz w:val="24"/>
          <w:szCs w:val="24"/>
          <w:u w:val="single"/>
        </w:rPr>
        <w:t>GAD´s</w:t>
      </w:r>
      <w:proofErr w:type="spellEnd"/>
      <w:r w:rsidRPr="00A678A9">
        <w:rPr>
          <w:rFonts w:ascii="Times New Roman" w:hAnsi="Times New Roman" w:cs="Times New Roman"/>
          <w:sz w:val="24"/>
          <w:szCs w:val="24"/>
          <w:u w:val="single"/>
        </w:rPr>
        <w:t>-, considerando el período comprendido entre el año 2000 y el año 2009, abarca un análisis económico y financiero,</w:t>
      </w:r>
      <w:r w:rsidRPr="00A678A9">
        <w:rPr>
          <w:rFonts w:ascii="Times New Roman" w:hAnsi="Times New Roman" w:cs="Times New Roman"/>
          <w:sz w:val="24"/>
          <w:szCs w:val="24"/>
        </w:rPr>
        <w:t xml:space="preserve"> en el cual se analiza la evolución y composición de las cuentas de ingresos, gastos y financiamiento de las 221 municipalidades y de los 24 consejos provinciales que constituyen el país.</w:t>
      </w:r>
    </w:p>
    <w:p w:rsidR="00E76090" w:rsidRPr="00A678A9" w:rsidRDefault="00E76090" w:rsidP="00A678A9">
      <w:pPr>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 xml:space="preserve">Esta publicación permite observar el grado de dependencia que tienen los gobiernos locales respecto de los ingresos por concepto de transferencias que reciben por parte del Gobierno Central, y la limitación de estas unidades institucionales en la generación de ingresos de autogestión. En promedio, las transferencias por parte del Gobierno Central representan 80.15% de los ingresos de los distintos </w:t>
      </w:r>
      <w:proofErr w:type="spellStart"/>
      <w:r w:rsidRPr="00A678A9">
        <w:rPr>
          <w:rFonts w:ascii="Times New Roman" w:hAnsi="Times New Roman" w:cs="Times New Roman"/>
          <w:sz w:val="24"/>
          <w:szCs w:val="24"/>
        </w:rPr>
        <w:t>GAD´s</w:t>
      </w:r>
      <w:proofErr w:type="spellEnd"/>
      <w:r w:rsidRPr="00A678A9">
        <w:rPr>
          <w:rFonts w:ascii="Times New Roman" w:hAnsi="Times New Roman" w:cs="Times New Roman"/>
          <w:sz w:val="24"/>
          <w:szCs w:val="24"/>
        </w:rPr>
        <w:t>.</w:t>
      </w:r>
    </w:p>
    <w:p w:rsidR="00E76090" w:rsidRPr="00A678A9" w:rsidRDefault="00E76090" w:rsidP="00A678A9">
      <w:pPr>
        <w:jc w:val="both"/>
        <w:rPr>
          <w:rFonts w:ascii="Times New Roman" w:hAnsi="Times New Roman" w:cs="Times New Roman"/>
          <w:sz w:val="24"/>
          <w:szCs w:val="24"/>
        </w:rPr>
      </w:pPr>
      <w:r w:rsidRPr="00A678A9">
        <w:rPr>
          <w:rFonts w:ascii="Times New Roman" w:hAnsi="Times New Roman" w:cs="Times New Roman"/>
          <w:sz w:val="24"/>
          <w:szCs w:val="24"/>
        </w:rPr>
        <w:t>Finalmente, el documento recoge el resultado de los indicadores financieros relevantes como para que este nivel de gobierno pueda asumir responsabilidades conforme lo determina la Ley de Descentralización.</w:t>
      </w:r>
    </w:p>
    <w:p w:rsidR="00E76090" w:rsidRPr="00A678A9" w:rsidRDefault="00E76090" w:rsidP="00A678A9">
      <w:pPr>
        <w:jc w:val="both"/>
        <w:rPr>
          <w:rFonts w:ascii="Times New Roman" w:hAnsi="Times New Roman" w:cs="Times New Roman"/>
          <w:sz w:val="24"/>
          <w:szCs w:val="24"/>
        </w:rPr>
      </w:pPr>
      <w:r w:rsidRPr="00A678A9">
        <w:rPr>
          <w:rFonts w:ascii="Times New Roman" w:hAnsi="Times New Roman" w:cs="Times New Roman"/>
          <w:sz w:val="24"/>
          <w:szCs w:val="24"/>
        </w:rPr>
        <w:t xml:space="preserve">LOS DOS BUSCAN UNA ADMINISTRACION DE LOS FONDOS PUBLICAS, Y LA MEJORA DE LA DIVISION TERRITORIAL QUE PERSONAS QUE </w:t>
      </w:r>
      <w:r w:rsidRPr="00A678A9">
        <w:rPr>
          <w:rFonts w:ascii="Times New Roman" w:hAnsi="Times New Roman" w:cs="Times New Roman"/>
          <w:sz w:val="24"/>
          <w:szCs w:val="24"/>
        </w:rPr>
        <w:lastRenderedPageBreak/>
        <w:t>PERTENESCAN A UN CANTON Y LES QUEDE CERCA OTRA CIUDAD PUEDADN HACER EL TRAMITE DONDE LES CONVENGAN TODOS SOMOS ECUATORIANOS Y SOMOS UN SOLO ECUADOR NO DIVIDIDO</w:t>
      </w:r>
    </w:p>
    <w:p w:rsidR="00E76090" w:rsidRPr="00A678A9" w:rsidRDefault="00E76090" w:rsidP="00A678A9">
      <w:pPr>
        <w:widowControl w:val="0"/>
        <w:autoSpaceDE w:val="0"/>
        <w:autoSpaceDN w:val="0"/>
        <w:adjustRightInd w:val="0"/>
        <w:spacing w:after="0" w:line="240" w:lineRule="auto"/>
        <w:jc w:val="both"/>
        <w:rPr>
          <w:rFonts w:ascii="Times New Roman" w:hAnsi="Times New Roman" w:cs="Times New Roman"/>
          <w:sz w:val="24"/>
          <w:szCs w:val="24"/>
        </w:rPr>
      </w:pPr>
    </w:p>
    <w:p w:rsidR="00156A60" w:rsidRPr="00FE3867" w:rsidRDefault="00156A60" w:rsidP="00A678A9">
      <w:pPr>
        <w:widowControl w:val="0"/>
        <w:autoSpaceDE w:val="0"/>
        <w:autoSpaceDN w:val="0"/>
        <w:adjustRightInd w:val="0"/>
        <w:spacing w:after="0" w:line="240" w:lineRule="auto"/>
        <w:jc w:val="both"/>
        <w:rPr>
          <w:rFonts w:ascii="Times New Roman" w:hAnsi="Times New Roman" w:cs="Times New Roman"/>
          <w:b/>
          <w:sz w:val="24"/>
          <w:szCs w:val="24"/>
        </w:rPr>
      </w:pPr>
      <w:r w:rsidRPr="00FE3867">
        <w:rPr>
          <w:rFonts w:ascii="Times New Roman" w:hAnsi="Times New Roman" w:cs="Times New Roman"/>
          <w:b/>
          <w:sz w:val="24"/>
          <w:szCs w:val="24"/>
        </w:rPr>
        <w:t>4.-COMO EXPONDRIA USTED EN SUS PROPIAS PALABRAS</w:t>
      </w:r>
    </w:p>
    <w:p w:rsidR="00FE3867" w:rsidRDefault="00FE3867" w:rsidP="00A678A9">
      <w:pPr>
        <w:widowControl w:val="0"/>
        <w:autoSpaceDE w:val="0"/>
        <w:autoSpaceDN w:val="0"/>
        <w:adjustRightInd w:val="0"/>
        <w:spacing w:after="0" w:line="240" w:lineRule="auto"/>
        <w:jc w:val="both"/>
        <w:rPr>
          <w:rFonts w:ascii="Times New Roman" w:hAnsi="Times New Roman" w:cs="Times New Roman"/>
          <w:sz w:val="24"/>
          <w:szCs w:val="24"/>
        </w:rPr>
      </w:pPr>
    </w:p>
    <w:p w:rsidR="00156A60" w:rsidRDefault="00156A60" w:rsidP="00A678A9">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 xml:space="preserve">En nuestro Ecuador tenemos tantas leyes, estatutos, mandatos, Cantones, Ciudades, y no se a llegado se puede satisfacer la necesidades de todas las personas, se debe respetar las buenas obras la administración que se mantiene es necesario que como ciudadanos podamos participar, dar nuestras opiniones, presentar proyectos debidamente </w:t>
      </w:r>
      <w:proofErr w:type="spellStart"/>
      <w:r w:rsidRPr="00A678A9">
        <w:rPr>
          <w:rFonts w:ascii="Times New Roman" w:hAnsi="Times New Roman" w:cs="Times New Roman"/>
          <w:sz w:val="24"/>
          <w:szCs w:val="24"/>
        </w:rPr>
        <w:t>legalisados</w:t>
      </w:r>
      <w:proofErr w:type="spellEnd"/>
      <w:r w:rsidRPr="00A678A9">
        <w:rPr>
          <w:rFonts w:ascii="Times New Roman" w:hAnsi="Times New Roman" w:cs="Times New Roman"/>
          <w:sz w:val="24"/>
          <w:szCs w:val="24"/>
        </w:rPr>
        <w:t>, para poder construir un Ecuador mejor, no que sea de los mas sapos de los corruptos de los que tienen y quieren mas, no es ora que reclamemos nuestros derechos con respeto y dignidad.</w:t>
      </w:r>
    </w:p>
    <w:p w:rsidR="00FE3867" w:rsidRPr="00A678A9" w:rsidRDefault="00FE3867" w:rsidP="00A678A9">
      <w:pPr>
        <w:widowControl w:val="0"/>
        <w:autoSpaceDE w:val="0"/>
        <w:autoSpaceDN w:val="0"/>
        <w:adjustRightInd w:val="0"/>
        <w:spacing w:after="0" w:line="240" w:lineRule="auto"/>
        <w:jc w:val="both"/>
        <w:rPr>
          <w:rFonts w:ascii="Times New Roman" w:hAnsi="Times New Roman" w:cs="Times New Roman"/>
          <w:sz w:val="24"/>
          <w:szCs w:val="24"/>
        </w:rPr>
      </w:pPr>
    </w:p>
    <w:p w:rsidR="000859B3" w:rsidRPr="00A678A9" w:rsidRDefault="00156A60" w:rsidP="00A678A9">
      <w:pPr>
        <w:widowControl w:val="0"/>
        <w:autoSpaceDE w:val="0"/>
        <w:autoSpaceDN w:val="0"/>
        <w:adjustRightInd w:val="0"/>
        <w:spacing w:after="0" w:line="240" w:lineRule="auto"/>
        <w:jc w:val="both"/>
        <w:rPr>
          <w:rFonts w:ascii="Times New Roman" w:hAnsi="Times New Roman" w:cs="Times New Roman"/>
          <w:b/>
          <w:bCs/>
          <w:sz w:val="24"/>
          <w:szCs w:val="24"/>
        </w:rPr>
      </w:pPr>
      <w:r w:rsidRPr="00FE3867">
        <w:rPr>
          <w:rFonts w:ascii="Times New Roman" w:hAnsi="Times New Roman" w:cs="Times New Roman"/>
          <w:b/>
          <w:sz w:val="24"/>
          <w:szCs w:val="24"/>
        </w:rPr>
        <w:t>5.- QUE HECHO O IDEA EVIDENCIA</w:t>
      </w:r>
      <w:r w:rsidR="007531B3" w:rsidRPr="00FE3867">
        <w:rPr>
          <w:rFonts w:ascii="Times New Roman" w:hAnsi="Times New Roman" w:cs="Times New Roman"/>
          <w:b/>
          <w:sz w:val="24"/>
          <w:szCs w:val="24"/>
        </w:rPr>
        <w:t xml:space="preserve"> ENTES FINANCIEROS</w:t>
      </w:r>
      <w:r w:rsidR="00FE3867">
        <w:rPr>
          <w:rFonts w:ascii="Times New Roman" w:hAnsi="Times New Roman" w:cs="Times New Roman"/>
          <w:b/>
          <w:sz w:val="24"/>
          <w:szCs w:val="24"/>
        </w:rPr>
        <w:t xml:space="preserve"> </w:t>
      </w:r>
      <w:r w:rsidR="000859B3" w:rsidRPr="00A678A9">
        <w:rPr>
          <w:rFonts w:ascii="Times New Roman" w:hAnsi="Times New Roman" w:cs="Times New Roman"/>
          <w:b/>
          <w:bCs/>
          <w:sz w:val="24"/>
          <w:szCs w:val="24"/>
        </w:rPr>
        <w:t>ENTES FINANCIEROS</w:t>
      </w:r>
    </w:p>
    <w:p w:rsidR="000859B3" w:rsidRPr="00A678A9" w:rsidRDefault="000859B3" w:rsidP="00A678A9">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Constituyen entes financieros los organismos, entidades, fondos o proyectos creados</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por ley, decreto u ordenanza, con existencia propia e independiente, que administran</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recursos y obligaciones del Estado, bajo cuya responsabilidad estará el</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funcionamiento del Sistema Integrado de Administración Financiera. Si las</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circunstancias lo ameritan se desconcentrará el sistema, bajo la exclusiva</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responsabilidad del ente financiero institucional.</w:t>
      </w:r>
    </w:p>
    <w:p w:rsidR="000859B3" w:rsidRPr="00A678A9" w:rsidRDefault="000859B3" w:rsidP="00A678A9">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Los entes financieros se presumirán de existencia permanente, a menos que las</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disposiciones que los crearon definan una existencia determinada u otra norma legal</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establezca su disolución o fusión.</w:t>
      </w:r>
    </w:p>
    <w:p w:rsidR="000859B3" w:rsidRPr="00A678A9" w:rsidRDefault="000859B3" w:rsidP="00A678A9">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El conjunto de recursos y obligaciones administrados por los entes financieros,</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reflejados en el Sistema de Administración Financiera institucional, constituirán la base</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del Sistema en los niveles Sectorial y Global del Sector Público no Financiero.</w:t>
      </w:r>
    </w:p>
    <w:p w:rsidR="000859B3" w:rsidRDefault="000859B3" w:rsidP="00A678A9">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Los organismos, entidades, fondos o proyectos que conforman el Gobierno Central, se</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constituirán en un solo Ente Financiero, con presupuesto, contabilidad y tesorería</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únicos.</w:t>
      </w:r>
    </w:p>
    <w:p w:rsidR="00FE3867" w:rsidRPr="00A678A9" w:rsidRDefault="00FE3867" w:rsidP="00A678A9">
      <w:pPr>
        <w:widowControl w:val="0"/>
        <w:autoSpaceDE w:val="0"/>
        <w:autoSpaceDN w:val="0"/>
        <w:adjustRightInd w:val="0"/>
        <w:spacing w:after="0" w:line="240" w:lineRule="auto"/>
        <w:jc w:val="both"/>
        <w:rPr>
          <w:rFonts w:ascii="Times New Roman" w:hAnsi="Times New Roman" w:cs="Times New Roman"/>
          <w:sz w:val="24"/>
          <w:szCs w:val="24"/>
        </w:rPr>
      </w:pPr>
    </w:p>
    <w:p w:rsidR="000859B3" w:rsidRPr="00A678A9" w:rsidRDefault="000859B3" w:rsidP="00A678A9">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1.1.2 MODELO DE GESTION FINANCIERA</w:t>
      </w:r>
    </w:p>
    <w:p w:rsidR="000859B3" w:rsidRPr="00A678A9" w:rsidRDefault="000859B3" w:rsidP="00A678A9">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El conjunto de organismos, entidades, fondos o proyectos que conforman el Gobierno Central y Entidades Descentralizadas y Autónomas, se rigen a través de la centralización contable y de la caja fiscal y desconcentración de la ejecución presupuestaria, para lo que se constituyen los siguientes niveles estructurales:</w:t>
      </w:r>
    </w:p>
    <w:p w:rsidR="000859B3" w:rsidRPr="00A678A9" w:rsidRDefault="000859B3" w:rsidP="00A678A9">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Unidad de Administración Financiera UDAF</w:t>
      </w:r>
    </w:p>
    <w:p w:rsidR="000859B3" w:rsidRPr="00A678A9" w:rsidRDefault="000859B3" w:rsidP="00A678A9">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Es la máxima instancia institucional en materia financiera y presupuestaria; cumple y vela por la aplicación de leyes, normas y procedimientos que rigen la actividad financiera y presupuestaria de observancia general en la Institución.</w:t>
      </w:r>
    </w:p>
    <w:p w:rsidR="000859B3" w:rsidRPr="00A678A9" w:rsidRDefault="000859B3" w:rsidP="00A678A9">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Las atribuciones de las Unidades de Administración Financiera de cada organismo y ente del Sector Público, son las siguientes:</w:t>
      </w:r>
    </w:p>
    <w:p w:rsidR="000859B3" w:rsidRPr="00A678A9" w:rsidRDefault="000859B3" w:rsidP="00A678A9">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a. Coordinar la programación y formulación del presupuesto, la programación de la ejecución presupuestaria, y con los responsables de cada unidad ejecutora, la evaluación de la gestión presupuestaria;</w:t>
      </w:r>
    </w:p>
    <w:p w:rsidR="000859B3" w:rsidRPr="00A678A9" w:rsidRDefault="000859B3" w:rsidP="00A678A9">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b. Coordinar con la unidad de planificación institucional la adecuada vinculación de la planificación con el presupuesto y el registro, en el sistema integrado de</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información financiera, de la parte pertinente a los objetivos, metas y acciones</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definidas en el plan.</w:t>
      </w:r>
    </w:p>
    <w:p w:rsidR="000859B3" w:rsidRPr="00A678A9" w:rsidRDefault="000859B3" w:rsidP="00A678A9">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lastRenderedPageBreak/>
        <w:t>c. Coordinar la administración financiera institucional con el ente rector para la</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debida aplicación de las políticas, directrices, normas y procedimientos que</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emanen del mismo.</w:t>
      </w:r>
    </w:p>
    <w:p w:rsidR="000859B3" w:rsidRDefault="000859B3" w:rsidP="00A678A9">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La UDAF no tiene competencias de carácter operativo: aglutina las solicitudes de sus unidades ejecutoras para su tratamiento al nivel del ente rector; y, autoriza y aprueba las operaciones presupuestarias delegadas para su tratamiento.</w:t>
      </w:r>
    </w:p>
    <w:p w:rsidR="00FE3867" w:rsidRPr="00A678A9" w:rsidRDefault="00FE3867" w:rsidP="00A678A9">
      <w:pPr>
        <w:widowControl w:val="0"/>
        <w:autoSpaceDE w:val="0"/>
        <w:autoSpaceDN w:val="0"/>
        <w:adjustRightInd w:val="0"/>
        <w:spacing w:after="0" w:line="240" w:lineRule="auto"/>
        <w:jc w:val="both"/>
        <w:rPr>
          <w:rFonts w:ascii="Times New Roman" w:hAnsi="Times New Roman" w:cs="Times New Roman"/>
          <w:sz w:val="24"/>
          <w:szCs w:val="24"/>
        </w:rPr>
      </w:pPr>
    </w:p>
    <w:p w:rsidR="007531B3" w:rsidRPr="00FE3867" w:rsidRDefault="000859B3" w:rsidP="00FE3867">
      <w:pPr>
        <w:widowControl w:val="0"/>
        <w:autoSpaceDE w:val="0"/>
        <w:autoSpaceDN w:val="0"/>
        <w:adjustRightInd w:val="0"/>
        <w:spacing w:after="0" w:line="240" w:lineRule="auto"/>
        <w:jc w:val="both"/>
        <w:rPr>
          <w:rFonts w:ascii="Times New Roman" w:hAnsi="Times New Roman" w:cs="Times New Roman"/>
          <w:b/>
          <w:sz w:val="24"/>
          <w:szCs w:val="24"/>
        </w:rPr>
      </w:pPr>
      <w:r w:rsidRPr="00FE3867">
        <w:rPr>
          <w:rFonts w:ascii="Times New Roman" w:hAnsi="Times New Roman" w:cs="Times New Roman"/>
          <w:b/>
          <w:sz w:val="24"/>
          <w:szCs w:val="24"/>
        </w:rPr>
        <w:t>6.-CUAL ES LA IDEA PRINCIPAL DE</w:t>
      </w:r>
      <w:r w:rsidR="007531B3" w:rsidRPr="00FE3867">
        <w:rPr>
          <w:rFonts w:ascii="Times New Roman" w:hAnsi="Times New Roman" w:cs="Times New Roman"/>
          <w:b/>
          <w:sz w:val="24"/>
          <w:szCs w:val="24"/>
        </w:rPr>
        <w:t xml:space="preserve"> </w:t>
      </w:r>
      <w:r w:rsidR="007531B3" w:rsidRPr="00FE3867">
        <w:rPr>
          <w:rFonts w:ascii="Times New Roman" w:hAnsi="Times New Roman" w:cs="Times New Roman"/>
          <w:b/>
          <w:bCs/>
          <w:sz w:val="24"/>
          <w:szCs w:val="24"/>
        </w:rPr>
        <w:t>PRINCIPIOS PRESUPUESTARIOS</w:t>
      </w:r>
    </w:p>
    <w:p w:rsidR="007531B3" w:rsidRDefault="007531B3"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Los presupuestos públicos se regirán bajo los siguientes principios:</w:t>
      </w:r>
    </w:p>
    <w:p w:rsidR="007531B3" w:rsidRPr="00A678A9" w:rsidRDefault="007531B3"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Universalidad</w:t>
      </w:r>
    </w:p>
    <w:p w:rsidR="007531B3" w:rsidRPr="00A678A9" w:rsidRDefault="007531B3"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Los presupuestos contendrán la totalidad de los ingresos y gastos, no será posible</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compensación entre ingresos y gastos de manera previa a su inclusión en el</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presupuesto.</w:t>
      </w:r>
    </w:p>
    <w:p w:rsidR="007531B3" w:rsidRPr="00A678A9" w:rsidRDefault="007531B3"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Unidad</w:t>
      </w:r>
    </w:p>
    <w:p w:rsidR="007531B3" w:rsidRPr="00A678A9" w:rsidRDefault="007531B3"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El conjunto de ingresos y gastos debe contemplarse en un solo presupuesto bajo un</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esquema estandarizado; no podrán abrirse presupuestos especiales ni extraordinarios.</w:t>
      </w:r>
    </w:p>
    <w:p w:rsidR="007531B3" w:rsidRPr="00A678A9" w:rsidRDefault="007531B3"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Programación</w:t>
      </w:r>
    </w:p>
    <w:p w:rsidR="007531B3" w:rsidRPr="00A678A9" w:rsidRDefault="007531B3"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Las asignaciones que se incorporen en los presupuestos deberán responder a los</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requerimientos de recursos identificados para conseguir los objetivos y metas que se</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programen en el horizonte anual y plurianual.</w:t>
      </w:r>
    </w:p>
    <w:p w:rsidR="007531B3" w:rsidRPr="00A678A9" w:rsidRDefault="007531B3"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Equilibrio y estabilidad</w:t>
      </w:r>
    </w:p>
    <w:p w:rsidR="007531B3" w:rsidRPr="00A678A9" w:rsidRDefault="007531B3"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El presupuesto será consistente con las metas anuales de déficit/superávit fiscal bajo</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un contexto de estabilidad presupuestaria en el mediano plazo.</w:t>
      </w:r>
    </w:p>
    <w:p w:rsidR="007531B3" w:rsidRPr="00A678A9" w:rsidRDefault="007531B3" w:rsidP="00FE3867">
      <w:pPr>
        <w:widowControl w:val="0"/>
        <w:autoSpaceDE w:val="0"/>
        <w:autoSpaceDN w:val="0"/>
        <w:adjustRightInd w:val="0"/>
        <w:spacing w:after="0" w:line="240" w:lineRule="auto"/>
        <w:jc w:val="both"/>
        <w:rPr>
          <w:rFonts w:ascii="Times New Roman" w:hAnsi="Times New Roman" w:cs="Times New Roman"/>
          <w:b/>
          <w:bCs/>
          <w:sz w:val="24"/>
          <w:szCs w:val="24"/>
        </w:rPr>
      </w:pPr>
      <w:proofErr w:type="spellStart"/>
      <w:r w:rsidRPr="00A678A9">
        <w:rPr>
          <w:rFonts w:ascii="Times New Roman" w:hAnsi="Times New Roman" w:cs="Times New Roman"/>
          <w:b/>
          <w:bCs/>
          <w:sz w:val="24"/>
          <w:szCs w:val="24"/>
        </w:rPr>
        <w:t>Plurianualidad</w:t>
      </w:r>
      <w:proofErr w:type="spellEnd"/>
    </w:p>
    <w:p w:rsidR="007531B3" w:rsidRPr="00A678A9" w:rsidRDefault="007531B3"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El presupuesto anual se elaborará en el marco de un escenario plurianual coherente</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con las metas fiscales de equilibrio y sostenibilidad fiscal de mediano plazo.</w:t>
      </w:r>
    </w:p>
    <w:p w:rsidR="007531B3" w:rsidRPr="00A678A9" w:rsidRDefault="007531B3"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Eficiencia</w:t>
      </w:r>
    </w:p>
    <w:p w:rsidR="007531B3" w:rsidRPr="00A678A9" w:rsidRDefault="007531B3"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La asignación y utilización de los recursos del presupuesto se hará en términos de la</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producción de bienes y servicios públicos al menor costo posible para una</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determinada característica y calidad de los mismos.</w:t>
      </w:r>
    </w:p>
    <w:p w:rsidR="007531B3" w:rsidRPr="00A678A9" w:rsidRDefault="007531B3"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Eficacia</w:t>
      </w:r>
    </w:p>
    <w:p w:rsidR="007531B3" w:rsidRPr="00A678A9" w:rsidRDefault="007531B3"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El presupuesto contribuirá a la consecución de las metas y resultados definidos en los</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programas contenidos en el mismo.</w:t>
      </w:r>
    </w:p>
    <w:p w:rsidR="007531B3" w:rsidRPr="00A678A9" w:rsidRDefault="007531B3"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El presupuesto contribuirá a la consecución de las metas y resultados definidos en los</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programas contenidos en el mismo.</w:t>
      </w:r>
    </w:p>
    <w:p w:rsidR="007531B3" w:rsidRPr="00A678A9" w:rsidRDefault="007531B3"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Transparencia</w:t>
      </w:r>
    </w:p>
    <w:p w:rsidR="007531B3" w:rsidRPr="00A678A9" w:rsidRDefault="007531B3"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El presupuesto se expondrá con claridad de forma que pueda ser entendible a todo</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nivel de la organización del Estado y la sociedad y será objeto permanente de</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informes públicos sobre los resultados de su ejecución.</w:t>
      </w:r>
    </w:p>
    <w:p w:rsidR="007531B3" w:rsidRPr="00A678A9" w:rsidRDefault="007531B3"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Flexibilidad</w:t>
      </w:r>
    </w:p>
    <w:p w:rsidR="007531B3" w:rsidRPr="00A678A9" w:rsidRDefault="007531B3"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El presupuesto será un instrumento flexible en cuanto sea susceptible de</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modificaciones para propiciar la más adecuada utilización de los recursos para la</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consecución de los objetivos y metas de la programación.</w:t>
      </w:r>
    </w:p>
    <w:p w:rsidR="007531B3" w:rsidRPr="00A678A9" w:rsidRDefault="007531B3"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Especificación</w:t>
      </w:r>
    </w:p>
    <w:p w:rsidR="007531B3" w:rsidRPr="00A678A9" w:rsidRDefault="007531B3"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El presupuesto establecerá claramente las fuentes de los ingresos y la finalidad</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específica a la que deben destinarse; en consecuencia, impone la limitación que no</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permite gastar más allá del techo asignado y en propósitos distintos de los</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contemplados en el mismo.</w:t>
      </w:r>
    </w:p>
    <w:p w:rsidR="00FE3867" w:rsidRDefault="00FE3867" w:rsidP="00FE3867">
      <w:pPr>
        <w:widowControl w:val="0"/>
        <w:autoSpaceDE w:val="0"/>
        <w:autoSpaceDN w:val="0"/>
        <w:adjustRightInd w:val="0"/>
        <w:spacing w:after="0" w:line="240" w:lineRule="auto"/>
        <w:jc w:val="both"/>
        <w:rPr>
          <w:rFonts w:ascii="Times New Roman" w:hAnsi="Times New Roman" w:cs="Times New Roman"/>
          <w:b/>
          <w:sz w:val="24"/>
          <w:szCs w:val="24"/>
        </w:rPr>
      </w:pPr>
    </w:p>
    <w:p w:rsidR="007531B3" w:rsidRPr="00FE3867" w:rsidRDefault="007531B3" w:rsidP="00FE3867">
      <w:pPr>
        <w:widowControl w:val="0"/>
        <w:autoSpaceDE w:val="0"/>
        <w:autoSpaceDN w:val="0"/>
        <w:adjustRightInd w:val="0"/>
        <w:spacing w:after="0" w:line="240" w:lineRule="auto"/>
        <w:jc w:val="both"/>
        <w:rPr>
          <w:rFonts w:ascii="Times New Roman" w:hAnsi="Times New Roman" w:cs="Times New Roman"/>
          <w:b/>
          <w:sz w:val="24"/>
          <w:szCs w:val="24"/>
        </w:rPr>
      </w:pPr>
      <w:r w:rsidRPr="00FE3867">
        <w:rPr>
          <w:rFonts w:ascii="Times New Roman" w:hAnsi="Times New Roman" w:cs="Times New Roman"/>
          <w:b/>
          <w:sz w:val="24"/>
          <w:szCs w:val="24"/>
        </w:rPr>
        <w:t xml:space="preserve">8.-QUE EVIDENCIA </w:t>
      </w:r>
    </w:p>
    <w:p w:rsidR="007531B3" w:rsidRPr="00A678A9" w:rsidRDefault="007531B3"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GESTIÓN PRESUPUESTARIA POR RESULTADOS</w:t>
      </w:r>
    </w:p>
    <w:p w:rsidR="007531B3" w:rsidRPr="00A678A9" w:rsidRDefault="007531B3"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 xml:space="preserve">El presupuesto se basará en la metodología técnica de </w:t>
      </w:r>
      <w:proofErr w:type="spellStart"/>
      <w:r w:rsidRPr="00A678A9">
        <w:rPr>
          <w:rFonts w:ascii="Times New Roman" w:hAnsi="Times New Roman" w:cs="Times New Roman"/>
          <w:sz w:val="24"/>
          <w:szCs w:val="24"/>
        </w:rPr>
        <w:t>presupuestación</w:t>
      </w:r>
      <w:proofErr w:type="spellEnd"/>
      <w:r w:rsidRPr="00A678A9">
        <w:rPr>
          <w:rFonts w:ascii="Times New Roman" w:hAnsi="Times New Roman" w:cs="Times New Roman"/>
          <w:sz w:val="24"/>
          <w:szCs w:val="24"/>
        </w:rPr>
        <w:t xml:space="preserve"> por resultados</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lastRenderedPageBreak/>
        <w:t>sobre la base de programas identificados en estrecha vinculación a la planificación y</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en un horizonte plurianual.</w:t>
      </w:r>
    </w:p>
    <w:p w:rsidR="007531B3" w:rsidRPr="00A678A9" w:rsidRDefault="007531B3"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CONCEPTO</w:t>
      </w:r>
    </w:p>
    <w:p w:rsidR="007531B3" w:rsidRPr="00A678A9" w:rsidRDefault="007531B3"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 xml:space="preserve">Se entenderá la </w:t>
      </w:r>
      <w:proofErr w:type="spellStart"/>
      <w:r w:rsidRPr="00A678A9">
        <w:rPr>
          <w:rFonts w:ascii="Times New Roman" w:hAnsi="Times New Roman" w:cs="Times New Roman"/>
          <w:sz w:val="24"/>
          <w:szCs w:val="24"/>
        </w:rPr>
        <w:t>presupuestación</w:t>
      </w:r>
      <w:proofErr w:type="spellEnd"/>
      <w:r w:rsidRPr="00A678A9">
        <w:rPr>
          <w:rFonts w:ascii="Times New Roman" w:hAnsi="Times New Roman" w:cs="Times New Roman"/>
          <w:sz w:val="24"/>
          <w:szCs w:val="24"/>
        </w:rPr>
        <w:t xml:space="preserve"> por resultados, PPR, como los mecanismos y</w:t>
      </w:r>
    </w:p>
    <w:p w:rsidR="007531B3" w:rsidRPr="00A678A9" w:rsidRDefault="007531B3"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procesos</w:t>
      </w:r>
      <w:proofErr w:type="gramEnd"/>
      <w:r w:rsidRPr="00A678A9">
        <w:rPr>
          <w:rFonts w:ascii="Times New Roman" w:hAnsi="Times New Roman" w:cs="Times New Roman"/>
          <w:sz w:val="24"/>
          <w:szCs w:val="24"/>
        </w:rPr>
        <w:t xml:space="preserve"> de financiamiento del sector público encaminados a vincular la asignación de</w:t>
      </w:r>
    </w:p>
    <w:p w:rsidR="007531B3" w:rsidRPr="00A678A9" w:rsidRDefault="007531B3"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recursos</w:t>
      </w:r>
      <w:proofErr w:type="gramEnd"/>
      <w:r w:rsidRPr="00A678A9">
        <w:rPr>
          <w:rFonts w:ascii="Times New Roman" w:hAnsi="Times New Roman" w:cs="Times New Roman"/>
          <w:sz w:val="24"/>
          <w:szCs w:val="24"/>
        </w:rPr>
        <w:t xml:space="preserve"> con los productos y resultados, en términos de sus efectos sobre la sociedad,</w:t>
      </w:r>
    </w:p>
    <w:p w:rsidR="007531B3" w:rsidRPr="00A678A9" w:rsidRDefault="007531B3"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con</w:t>
      </w:r>
      <w:proofErr w:type="gramEnd"/>
      <w:r w:rsidRPr="00A678A9">
        <w:rPr>
          <w:rFonts w:ascii="Times New Roman" w:hAnsi="Times New Roman" w:cs="Times New Roman"/>
          <w:sz w:val="24"/>
          <w:szCs w:val="24"/>
        </w:rPr>
        <w:t xml:space="preserve"> el objetivo de mejorar la eficiencia </w:t>
      </w:r>
      <w:proofErr w:type="spellStart"/>
      <w:r w:rsidRPr="00A678A9">
        <w:rPr>
          <w:rFonts w:ascii="Times New Roman" w:hAnsi="Times New Roman" w:cs="Times New Roman"/>
          <w:sz w:val="24"/>
          <w:szCs w:val="24"/>
        </w:rPr>
        <w:t>asignativa</w:t>
      </w:r>
      <w:proofErr w:type="spellEnd"/>
      <w:r w:rsidRPr="00A678A9">
        <w:rPr>
          <w:rFonts w:ascii="Times New Roman" w:hAnsi="Times New Roman" w:cs="Times New Roman"/>
          <w:sz w:val="24"/>
          <w:szCs w:val="24"/>
        </w:rPr>
        <w:t xml:space="preserve"> y productiva del gasto público.</w:t>
      </w:r>
    </w:p>
    <w:p w:rsidR="00FE3867" w:rsidRDefault="00FE3867" w:rsidP="00FE3867">
      <w:pPr>
        <w:widowControl w:val="0"/>
        <w:autoSpaceDE w:val="0"/>
        <w:autoSpaceDN w:val="0"/>
        <w:adjustRightInd w:val="0"/>
        <w:spacing w:after="0" w:line="240" w:lineRule="auto"/>
        <w:jc w:val="both"/>
        <w:rPr>
          <w:rFonts w:ascii="Times New Roman" w:hAnsi="Times New Roman" w:cs="Times New Roman"/>
          <w:b/>
          <w:bCs/>
          <w:sz w:val="24"/>
          <w:szCs w:val="24"/>
        </w:rPr>
      </w:pPr>
    </w:p>
    <w:p w:rsidR="007531B3" w:rsidRPr="00A678A9" w:rsidRDefault="007531B3"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2.1.5.2 ELEMENTOS Y DEFINICIONES FUNDAMENTALES2.1.5.2.1 Relación insumo-producto o cadena de producción</w:t>
      </w:r>
    </w:p>
    <w:p w:rsidR="007531B3" w:rsidRPr="00A678A9" w:rsidRDefault="007531B3" w:rsidP="00FE3867">
      <w:pPr>
        <w:widowControl w:val="0"/>
        <w:autoSpaceDE w:val="0"/>
        <w:autoSpaceDN w:val="0"/>
        <w:adjustRightInd w:val="0"/>
        <w:spacing w:after="0" w:line="240" w:lineRule="auto"/>
        <w:jc w:val="both"/>
        <w:rPr>
          <w:rFonts w:ascii="Times New Roman" w:hAnsi="Times New Roman" w:cs="Times New Roman"/>
          <w:sz w:val="24"/>
          <w:szCs w:val="24"/>
        </w:rPr>
      </w:pPr>
    </w:p>
    <w:p w:rsidR="00056621" w:rsidRPr="00A678A9" w:rsidRDefault="0095756B"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noProof/>
          <w:sz w:val="24"/>
          <w:szCs w:val="24"/>
          <w:lang w:eastAsia="es-ES"/>
        </w:rPr>
        <w:drawing>
          <wp:inline distT="0" distB="0" distL="0" distR="0" wp14:anchorId="27FE7444" wp14:editId="67BF0D46">
            <wp:extent cx="5207635" cy="3090545"/>
            <wp:effectExtent l="57150" t="0" r="31115" b="0"/>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056621" w:rsidRPr="00A678A9" w:rsidRDefault="00056621"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Implica el reconocimiento que todo bien o servicio producido por una institución es</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consecuencia de la combinación de los recursos utilizados como insumos a través de</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una función de producción que define las actividades o conjunto de tareas necesarias</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para el efecto; y, que dichos bienes y servicios provistos por las instituciones a la</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sociedad generan algún tipo de resultado o efecto susceptible de ser medido.</w:t>
      </w:r>
    </w:p>
    <w:p w:rsidR="00056621" w:rsidRPr="00A678A9" w:rsidRDefault="00056621"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2.1.5.2.2 Producto</w:t>
      </w:r>
    </w:p>
    <w:p w:rsidR="00056621" w:rsidRPr="00A678A9" w:rsidRDefault="00056621"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Producto constituye un bien o servicio que un ente público proporciona a terceros</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externos con relación al mismo, en este caso la sociedad. Los bienes y servicios que</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se entregan a otros entes públicos no se consideran como producto sujeto a medición</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de resultados.</w:t>
      </w:r>
    </w:p>
    <w:p w:rsidR="00056621" w:rsidRPr="00A678A9" w:rsidRDefault="00056621"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Producto implica un bien o servicio final o terminal del proceso de producción; excluye</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la producción intermedia. Los productos expresados en bienes o servicios dentro de</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una misma institución no se consideran productos finales sino intermedios.</w:t>
      </w:r>
    </w:p>
    <w:p w:rsidR="00056621" w:rsidRPr="00A678A9" w:rsidRDefault="00056621"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2.1.5.2.3 Resultados</w:t>
      </w:r>
    </w:p>
    <w:p w:rsidR="00056621" w:rsidRPr="00A678A9" w:rsidRDefault="00056621"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Resultados son los efectos previstos de la provisión de los productos a la sociedad.</w:t>
      </w:r>
    </w:p>
    <w:p w:rsidR="00056621" w:rsidRPr="00A678A9" w:rsidRDefault="00056621"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Son cambios causados por la intervención pública en los individuos, las estructuras</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sociales o el entorno físico. Un producto puede generar uno o más resultados</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previstos.</w:t>
      </w:r>
    </w:p>
    <w:p w:rsidR="00056621" w:rsidRPr="00A678A9" w:rsidRDefault="00056621"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Resultados próximos son los efectos más directos o inmediatos del producto. Los</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resultados de alto nivel se refieren al objetivo o propósito final de proporcionar el</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producto, los primeros son medios para alcanzar los segundos.</w:t>
      </w:r>
    </w:p>
    <w:p w:rsidR="00056621" w:rsidRPr="00A678A9" w:rsidRDefault="00056621"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De manera simplificada, Resultados podrán asimilarse a Resultados próximos y</w:t>
      </w:r>
    </w:p>
    <w:p w:rsidR="00056621" w:rsidRPr="00A678A9" w:rsidRDefault="00056621"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Efectos a Resultados de alto nivel.</w:t>
      </w:r>
    </w:p>
    <w:p w:rsidR="00056621" w:rsidRPr="00A678A9" w:rsidRDefault="00056621"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lastRenderedPageBreak/>
        <w:t>2.1.5.2.4 Actividades e insumos</w:t>
      </w:r>
    </w:p>
    <w:p w:rsidR="0095756B" w:rsidRPr="00A678A9" w:rsidRDefault="00056621"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Actividades son tipo de tareas asumidas para la elaboración y provisión de los</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productos.</w:t>
      </w:r>
    </w:p>
    <w:p w:rsidR="00056621" w:rsidRPr="00A678A9" w:rsidRDefault="00056621"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Los insumos son los recursos humanos, materiales, físicos y de servicios necesarios</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para la producción de un bien o servicio. En la medida que se expresan en términos</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monetarios dan lugar a los requerimientos de financiamiento y su punto de encuentro</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 xml:space="preserve">con la </w:t>
      </w:r>
      <w:proofErr w:type="spellStart"/>
      <w:r w:rsidRPr="00A678A9">
        <w:rPr>
          <w:rFonts w:ascii="Times New Roman" w:hAnsi="Times New Roman" w:cs="Times New Roman"/>
          <w:sz w:val="24"/>
          <w:szCs w:val="24"/>
        </w:rPr>
        <w:t>presupuestación</w:t>
      </w:r>
      <w:proofErr w:type="spellEnd"/>
      <w:r w:rsidRPr="00A678A9">
        <w:rPr>
          <w:rFonts w:ascii="Times New Roman" w:hAnsi="Times New Roman" w:cs="Times New Roman"/>
          <w:sz w:val="24"/>
          <w:szCs w:val="24"/>
        </w:rPr>
        <w:t>.</w:t>
      </w:r>
    </w:p>
    <w:p w:rsidR="00056621" w:rsidRPr="00A678A9" w:rsidRDefault="00056621"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2.1.5.2.5 Medición de la producción</w:t>
      </w:r>
    </w:p>
    <w:p w:rsidR="00056621" w:rsidRPr="00A678A9" w:rsidRDefault="00056621"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La medición del producto se basa en el establecimiento de unidades de medida,</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definidas como aquellas que permiten cuantificar la producción de los bienes y</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servicios generados y provistos en un período de tiempo dado. Los programas</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presupuestarios contendrán la cuantificación de las metas de producción anual en las</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unidades de medida que correspondan.</w:t>
      </w:r>
    </w:p>
    <w:p w:rsidR="00056621" w:rsidRPr="00A678A9" w:rsidRDefault="00056621"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2.1.5.2.6 Medición de los resultados</w:t>
      </w:r>
    </w:p>
    <w:p w:rsidR="00056621" w:rsidRPr="00A678A9" w:rsidRDefault="00056621"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La medición de resultados tiene como propósito establecer el desempeño de los</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programas públicos en términos de los efectos inmediatos y los de mayor alcance,</w:t>
      </w:r>
    </w:p>
    <w:p w:rsidR="00056621" w:rsidRPr="00A678A9" w:rsidRDefault="00056621"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para</w:t>
      </w:r>
      <w:proofErr w:type="gramEnd"/>
      <w:r w:rsidRPr="00A678A9">
        <w:rPr>
          <w:rFonts w:ascii="Times New Roman" w:hAnsi="Times New Roman" w:cs="Times New Roman"/>
          <w:sz w:val="24"/>
          <w:szCs w:val="24"/>
        </w:rPr>
        <w:t xml:space="preserve"> cuyo efecto se utilizan indicadores de resultados.</w:t>
      </w:r>
    </w:p>
    <w:p w:rsidR="00056621" w:rsidRPr="00A678A9" w:rsidRDefault="00056621"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Los conceptos que están detrás de la medición de resultados son los de eficiencia y</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eficacia. La eficiencia se refiere a la entrega de un producto al menor costo posible,</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 xml:space="preserve">dada una calidad para </w:t>
      </w:r>
      <w:r w:rsidR="00FE3867" w:rsidRPr="00A678A9">
        <w:rPr>
          <w:rFonts w:ascii="Times New Roman" w:hAnsi="Times New Roman" w:cs="Times New Roman"/>
          <w:sz w:val="24"/>
          <w:szCs w:val="24"/>
        </w:rPr>
        <w:t>los mismos y determinados precios</w:t>
      </w:r>
      <w:r w:rsidRPr="00A678A9">
        <w:rPr>
          <w:rFonts w:ascii="Times New Roman" w:hAnsi="Times New Roman" w:cs="Times New Roman"/>
          <w:sz w:val="24"/>
          <w:szCs w:val="24"/>
        </w:rPr>
        <w:t xml:space="preserve"> de los insumos. Eficacia se</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refiere al grado de éxito que tiene un producto o programa determinado en el logro de</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los resultados previstos.</w:t>
      </w:r>
    </w:p>
    <w:p w:rsidR="00056621" w:rsidRPr="00A678A9" w:rsidRDefault="00056621"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2.1.5.2.7 Indicadores de resultados</w:t>
      </w:r>
    </w:p>
    <w:p w:rsidR="00056621" w:rsidRPr="00A678A9" w:rsidRDefault="00056621"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Los indicadores de resultados permiten conocer el aporte de los bienes y servicios</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provistos para el cumplimiento de los objetivos del programa y de las políticas</w:t>
      </w:r>
      <w:r w:rsidR="001C214E">
        <w:rPr>
          <w:rFonts w:ascii="Times New Roman" w:hAnsi="Times New Roman" w:cs="Times New Roman"/>
          <w:sz w:val="24"/>
          <w:szCs w:val="24"/>
        </w:rPr>
        <w:t xml:space="preserve"> </w:t>
      </w:r>
      <w:r w:rsidRPr="00A678A9">
        <w:rPr>
          <w:rFonts w:ascii="Times New Roman" w:hAnsi="Times New Roman" w:cs="Times New Roman"/>
          <w:sz w:val="24"/>
          <w:szCs w:val="24"/>
        </w:rPr>
        <w:t>públicas. Estos indicadores se expresan normalmente en términos porcentuales o</w:t>
      </w:r>
      <w:r w:rsidR="001C214E">
        <w:rPr>
          <w:rFonts w:ascii="Times New Roman" w:hAnsi="Times New Roman" w:cs="Times New Roman"/>
          <w:sz w:val="24"/>
          <w:szCs w:val="24"/>
        </w:rPr>
        <w:t xml:space="preserve"> </w:t>
      </w:r>
      <w:r w:rsidRPr="00A678A9">
        <w:rPr>
          <w:rFonts w:ascii="Times New Roman" w:hAnsi="Times New Roman" w:cs="Times New Roman"/>
          <w:sz w:val="24"/>
          <w:szCs w:val="24"/>
        </w:rPr>
        <w:t>relativos para reflejar el grado de contribución a la satisfacción de las demandas de la</w:t>
      </w:r>
      <w:r w:rsidR="001C214E">
        <w:rPr>
          <w:rFonts w:ascii="Times New Roman" w:hAnsi="Times New Roman" w:cs="Times New Roman"/>
          <w:sz w:val="24"/>
          <w:szCs w:val="24"/>
        </w:rPr>
        <w:t xml:space="preserve"> </w:t>
      </w:r>
      <w:r w:rsidRPr="00A678A9">
        <w:rPr>
          <w:rFonts w:ascii="Times New Roman" w:hAnsi="Times New Roman" w:cs="Times New Roman"/>
          <w:sz w:val="24"/>
          <w:szCs w:val="24"/>
        </w:rPr>
        <w:t>sociedad o su cobertura.</w:t>
      </w:r>
    </w:p>
    <w:p w:rsidR="00056621" w:rsidRPr="00A678A9" w:rsidRDefault="00056621"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Los indicadores son relaciones cuantitativas entre dos variables. Se clasifican según</w:t>
      </w:r>
      <w:r w:rsidR="001C214E">
        <w:rPr>
          <w:rFonts w:ascii="Times New Roman" w:hAnsi="Times New Roman" w:cs="Times New Roman"/>
          <w:sz w:val="24"/>
          <w:szCs w:val="24"/>
        </w:rPr>
        <w:t xml:space="preserve"> </w:t>
      </w:r>
      <w:r w:rsidRPr="00A678A9">
        <w:rPr>
          <w:rFonts w:ascii="Times New Roman" w:hAnsi="Times New Roman" w:cs="Times New Roman"/>
          <w:sz w:val="24"/>
          <w:szCs w:val="24"/>
        </w:rPr>
        <w:t>correspondan a los objetivos de eficacia y de eficiencia.</w:t>
      </w:r>
    </w:p>
    <w:p w:rsidR="00056621" w:rsidRPr="00A678A9" w:rsidRDefault="00056621"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Los indicadores de eficiencia miden la relación entre la producción de bienes y</w:t>
      </w:r>
      <w:r w:rsidR="001C214E">
        <w:rPr>
          <w:rFonts w:ascii="Times New Roman" w:hAnsi="Times New Roman" w:cs="Times New Roman"/>
          <w:sz w:val="24"/>
          <w:szCs w:val="24"/>
        </w:rPr>
        <w:t xml:space="preserve"> </w:t>
      </w:r>
      <w:r w:rsidRPr="00A678A9">
        <w:rPr>
          <w:rFonts w:ascii="Times New Roman" w:hAnsi="Times New Roman" w:cs="Times New Roman"/>
          <w:sz w:val="24"/>
          <w:szCs w:val="24"/>
        </w:rPr>
        <w:t>servicios y los insumos empleados para producirlos. Los indicadores de eficacia</w:t>
      </w:r>
      <w:r w:rsidR="001C214E">
        <w:rPr>
          <w:rFonts w:ascii="Times New Roman" w:hAnsi="Times New Roman" w:cs="Times New Roman"/>
          <w:sz w:val="24"/>
          <w:szCs w:val="24"/>
        </w:rPr>
        <w:t xml:space="preserve"> </w:t>
      </w:r>
      <w:r w:rsidRPr="00A678A9">
        <w:rPr>
          <w:rFonts w:ascii="Times New Roman" w:hAnsi="Times New Roman" w:cs="Times New Roman"/>
          <w:sz w:val="24"/>
          <w:szCs w:val="24"/>
        </w:rPr>
        <w:t>reflejan el grado de cumplimiento en la obtención de los productos respecto de lo</w:t>
      </w:r>
      <w:r w:rsidR="001C214E">
        <w:rPr>
          <w:rFonts w:ascii="Times New Roman" w:hAnsi="Times New Roman" w:cs="Times New Roman"/>
          <w:sz w:val="24"/>
          <w:szCs w:val="24"/>
        </w:rPr>
        <w:t xml:space="preserve"> </w:t>
      </w:r>
      <w:r w:rsidRPr="00A678A9">
        <w:rPr>
          <w:rFonts w:ascii="Times New Roman" w:hAnsi="Times New Roman" w:cs="Times New Roman"/>
          <w:sz w:val="24"/>
          <w:szCs w:val="24"/>
        </w:rPr>
        <w:t>programado en un período determinado.</w:t>
      </w:r>
    </w:p>
    <w:p w:rsidR="0095756B" w:rsidRPr="00A678A9" w:rsidRDefault="00056621"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En suma, bajo esta técnica, todo programa presupuestario contendrá metas de</w:t>
      </w:r>
      <w:r w:rsidR="001C214E">
        <w:rPr>
          <w:rFonts w:ascii="Times New Roman" w:hAnsi="Times New Roman" w:cs="Times New Roman"/>
          <w:sz w:val="24"/>
          <w:szCs w:val="24"/>
        </w:rPr>
        <w:t xml:space="preserve"> </w:t>
      </w:r>
      <w:r w:rsidRPr="00A678A9">
        <w:rPr>
          <w:rFonts w:ascii="Times New Roman" w:hAnsi="Times New Roman" w:cs="Times New Roman"/>
          <w:sz w:val="24"/>
          <w:szCs w:val="24"/>
        </w:rPr>
        <w:t>producción de bienes y servicios finales consistentes con los objetivos de los planes</w:t>
      </w:r>
      <w:r w:rsidR="001C214E">
        <w:rPr>
          <w:rFonts w:ascii="Times New Roman" w:hAnsi="Times New Roman" w:cs="Times New Roman"/>
          <w:sz w:val="24"/>
          <w:szCs w:val="24"/>
        </w:rPr>
        <w:t xml:space="preserve"> </w:t>
      </w:r>
      <w:r w:rsidRPr="00A678A9">
        <w:rPr>
          <w:rFonts w:ascii="Times New Roman" w:hAnsi="Times New Roman" w:cs="Times New Roman"/>
          <w:sz w:val="24"/>
          <w:szCs w:val="24"/>
        </w:rPr>
        <w:t>operativos anuales sobre los que se definirán sus impactos en el corto y mediano</w:t>
      </w:r>
      <w:r w:rsidR="001C214E">
        <w:rPr>
          <w:rFonts w:ascii="Times New Roman" w:hAnsi="Times New Roman" w:cs="Times New Roman"/>
          <w:sz w:val="24"/>
          <w:szCs w:val="24"/>
        </w:rPr>
        <w:t xml:space="preserve"> </w:t>
      </w:r>
      <w:r w:rsidRPr="00A678A9">
        <w:rPr>
          <w:rFonts w:ascii="Times New Roman" w:hAnsi="Times New Roman" w:cs="Times New Roman"/>
          <w:sz w:val="24"/>
          <w:szCs w:val="24"/>
        </w:rPr>
        <w:t>plazo a través de indicadores de resultados.</w:t>
      </w:r>
    </w:p>
    <w:p w:rsidR="007531B3" w:rsidRPr="00A678A9" w:rsidRDefault="007531B3" w:rsidP="00FE3867">
      <w:pPr>
        <w:widowControl w:val="0"/>
        <w:autoSpaceDE w:val="0"/>
        <w:autoSpaceDN w:val="0"/>
        <w:adjustRightInd w:val="0"/>
        <w:spacing w:after="0" w:line="240" w:lineRule="auto"/>
        <w:jc w:val="both"/>
        <w:rPr>
          <w:rFonts w:ascii="Times New Roman" w:hAnsi="Times New Roman" w:cs="Times New Roman"/>
          <w:b/>
          <w:sz w:val="24"/>
          <w:szCs w:val="24"/>
        </w:rPr>
      </w:pPr>
    </w:p>
    <w:p w:rsidR="00056621" w:rsidRPr="00A678A9" w:rsidRDefault="006B3AED" w:rsidP="00FE3867">
      <w:pPr>
        <w:widowControl w:val="0"/>
        <w:autoSpaceDE w:val="0"/>
        <w:autoSpaceDN w:val="0"/>
        <w:adjustRightInd w:val="0"/>
        <w:spacing w:after="0" w:line="240" w:lineRule="auto"/>
        <w:jc w:val="both"/>
        <w:rPr>
          <w:rFonts w:ascii="Times New Roman" w:hAnsi="Times New Roman" w:cs="Times New Roman"/>
          <w:b/>
          <w:sz w:val="24"/>
          <w:szCs w:val="24"/>
        </w:rPr>
      </w:pPr>
      <w:r w:rsidRPr="00A678A9">
        <w:rPr>
          <w:rFonts w:ascii="Times New Roman" w:hAnsi="Times New Roman" w:cs="Times New Roman"/>
          <w:b/>
          <w:sz w:val="24"/>
          <w:szCs w:val="24"/>
        </w:rPr>
        <w:t>9.-</w:t>
      </w:r>
      <w:r w:rsidR="00056621" w:rsidRPr="00A678A9">
        <w:rPr>
          <w:rFonts w:ascii="Times New Roman" w:hAnsi="Times New Roman" w:cs="Times New Roman"/>
          <w:b/>
          <w:sz w:val="24"/>
          <w:szCs w:val="24"/>
        </w:rPr>
        <w:t>QUE ESTA PASANDO CON</w:t>
      </w:r>
    </w:p>
    <w:p w:rsidR="008E47FF" w:rsidRPr="00A678A9" w:rsidRDefault="008E47FF"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DE LA PROGRAMACIÓN PRESUPUESTARIA</w:t>
      </w:r>
    </w:p>
    <w:p w:rsidR="008E47FF" w:rsidRPr="00A678A9" w:rsidRDefault="008E47FF"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2.2.1 DEFINICIÓN</w:t>
      </w:r>
    </w:p>
    <w:p w:rsidR="008E47FF" w:rsidRPr="00A678A9" w:rsidRDefault="008E47FF"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Se define como la fase del ciclo presupuestario en la que, sobre la base de los</w:t>
      </w:r>
    </w:p>
    <w:p w:rsidR="008E47FF" w:rsidRPr="00A678A9" w:rsidRDefault="008E47FF"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objetivos</w:t>
      </w:r>
      <w:proofErr w:type="gramEnd"/>
      <w:r w:rsidRPr="00A678A9">
        <w:rPr>
          <w:rFonts w:ascii="Times New Roman" w:hAnsi="Times New Roman" w:cs="Times New Roman"/>
          <w:sz w:val="24"/>
          <w:szCs w:val="24"/>
        </w:rPr>
        <w:t xml:space="preserve"> y metas determinados por la planificación y la restricción presupuestaria</w:t>
      </w:r>
    </w:p>
    <w:p w:rsidR="008E47FF" w:rsidRPr="00A678A9" w:rsidRDefault="008E47FF"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coherente</w:t>
      </w:r>
      <w:proofErr w:type="gramEnd"/>
      <w:r w:rsidRPr="00A678A9">
        <w:rPr>
          <w:rFonts w:ascii="Times New Roman" w:hAnsi="Times New Roman" w:cs="Times New Roman"/>
          <w:sz w:val="24"/>
          <w:szCs w:val="24"/>
        </w:rPr>
        <w:t xml:space="preserve"> con el escenario macroeconómico esperado, se definen los programas</w:t>
      </w:r>
    </w:p>
    <w:p w:rsidR="008E47FF" w:rsidRPr="00A678A9" w:rsidRDefault="008E47FF"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anuales</w:t>
      </w:r>
      <w:proofErr w:type="gramEnd"/>
      <w:r w:rsidRPr="00A678A9">
        <w:rPr>
          <w:rFonts w:ascii="Times New Roman" w:hAnsi="Times New Roman" w:cs="Times New Roman"/>
          <w:sz w:val="24"/>
          <w:szCs w:val="24"/>
        </w:rPr>
        <w:t xml:space="preserve"> a incorporar en el presupuesto, con la identificación de las metas de</w:t>
      </w:r>
    </w:p>
    <w:p w:rsidR="008E47FF" w:rsidRPr="00A678A9" w:rsidRDefault="008E47FF"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producción</w:t>
      </w:r>
      <w:proofErr w:type="gramEnd"/>
      <w:r w:rsidRPr="00A678A9">
        <w:rPr>
          <w:rFonts w:ascii="Times New Roman" w:hAnsi="Times New Roman" w:cs="Times New Roman"/>
          <w:sz w:val="24"/>
          <w:szCs w:val="24"/>
        </w:rPr>
        <w:t xml:space="preserve"> final de bienes y servicios, los recursos humanos, materiales, físicos y</w:t>
      </w:r>
    </w:p>
    <w:p w:rsidR="008E47FF" w:rsidRPr="00A678A9" w:rsidRDefault="008E47FF"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financieros</w:t>
      </w:r>
      <w:proofErr w:type="gramEnd"/>
      <w:r w:rsidRPr="00A678A9">
        <w:rPr>
          <w:rFonts w:ascii="Times New Roman" w:hAnsi="Times New Roman" w:cs="Times New Roman"/>
          <w:sz w:val="24"/>
          <w:szCs w:val="24"/>
        </w:rPr>
        <w:t xml:space="preserve"> necesarios, y los impactos o resultados esperados de su entrega a la</w:t>
      </w:r>
    </w:p>
    <w:p w:rsidR="008E47FF" w:rsidRPr="00A678A9" w:rsidRDefault="008E47FF"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sociedad</w:t>
      </w:r>
      <w:proofErr w:type="gramEnd"/>
      <w:r w:rsidRPr="00A678A9">
        <w:rPr>
          <w:rFonts w:ascii="Times New Roman" w:hAnsi="Times New Roman" w:cs="Times New Roman"/>
          <w:sz w:val="24"/>
          <w:szCs w:val="24"/>
        </w:rPr>
        <w:t>.</w:t>
      </w:r>
    </w:p>
    <w:p w:rsidR="008E47FF" w:rsidRPr="00A678A9" w:rsidRDefault="008E47FF"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2.2.2 CRONOGRAMA DE ELABORACIÓN DE LA PROFORMA</w:t>
      </w:r>
    </w:p>
    <w:p w:rsidR="008E47FF" w:rsidRPr="00A678A9" w:rsidRDefault="008E47FF"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lastRenderedPageBreak/>
        <w:t>PRESUPUESTARIA</w:t>
      </w:r>
    </w:p>
    <w:p w:rsidR="008E47FF" w:rsidRPr="00A678A9" w:rsidRDefault="008E47FF"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La Subsecretaría de Presupuestos elaborará hasta el 15 de enero de cada año el</w:t>
      </w:r>
    </w:p>
    <w:p w:rsidR="008E47FF" w:rsidRPr="00A678A9" w:rsidRDefault="008E47FF"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cronograma</w:t>
      </w:r>
      <w:proofErr w:type="gramEnd"/>
      <w:r w:rsidRPr="00A678A9">
        <w:rPr>
          <w:rFonts w:ascii="Times New Roman" w:hAnsi="Times New Roman" w:cs="Times New Roman"/>
          <w:sz w:val="24"/>
          <w:szCs w:val="24"/>
        </w:rPr>
        <w:t xml:space="preserve"> para la programación y formulación de la proforma del Presupuesto</w:t>
      </w:r>
    </w:p>
    <w:p w:rsidR="008E47FF" w:rsidRPr="00A678A9" w:rsidRDefault="008E47FF"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General del Estado para el siguiente ejercicio fiscal y la presentará para aprobación</w:t>
      </w:r>
    </w:p>
    <w:p w:rsidR="008E47FF" w:rsidRPr="00A678A9" w:rsidRDefault="008E47FF"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del</w:t>
      </w:r>
      <w:proofErr w:type="gramEnd"/>
      <w:r w:rsidRPr="00A678A9">
        <w:rPr>
          <w:rFonts w:ascii="Times New Roman" w:hAnsi="Times New Roman" w:cs="Times New Roman"/>
          <w:sz w:val="24"/>
          <w:szCs w:val="24"/>
        </w:rPr>
        <w:t xml:space="preserve"> Titular del Ministerio de Economía y Finanzas, MEF, a través de la Subsecretaría</w:t>
      </w:r>
    </w:p>
    <w:p w:rsidR="008E47FF" w:rsidRPr="00A678A9" w:rsidRDefault="008E47FF"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General de Finanzas. El cronograma se aprobará hasta el 31 de enero y contendrá:</w:t>
      </w:r>
    </w:p>
    <w:p w:rsidR="008E47FF" w:rsidRPr="00A678A9" w:rsidRDefault="008E47FF"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 Las actividades y tareas a ejecutarse desde la iniciación del proceso hasta la</w:t>
      </w:r>
    </w:p>
    <w:p w:rsidR="008E47FF" w:rsidRPr="00A678A9" w:rsidRDefault="008E47FF"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incorporación</w:t>
      </w:r>
      <w:proofErr w:type="gramEnd"/>
      <w:r w:rsidRPr="00A678A9">
        <w:rPr>
          <w:rFonts w:ascii="Times New Roman" w:hAnsi="Times New Roman" w:cs="Times New Roman"/>
          <w:sz w:val="24"/>
          <w:szCs w:val="24"/>
        </w:rPr>
        <w:t xml:space="preserve"> de los ajustes resueltos por el Congreso Nacional para la aprobación</w:t>
      </w:r>
    </w:p>
    <w:p w:rsidR="008E47FF" w:rsidRPr="00A678A9" w:rsidRDefault="008E47FF"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de</w:t>
      </w:r>
      <w:proofErr w:type="gramEnd"/>
      <w:r w:rsidRPr="00A678A9">
        <w:rPr>
          <w:rFonts w:ascii="Times New Roman" w:hAnsi="Times New Roman" w:cs="Times New Roman"/>
          <w:sz w:val="24"/>
          <w:szCs w:val="24"/>
        </w:rPr>
        <w:t xml:space="preserve"> la proforma presupuestaria;</w:t>
      </w:r>
    </w:p>
    <w:p w:rsidR="008E47FF" w:rsidRPr="00A678A9" w:rsidRDefault="008E47FF"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 Las fechas de inicio y término de las tareas identificadas con la asignación de los</w:t>
      </w:r>
    </w:p>
    <w:p w:rsidR="008E47FF" w:rsidRPr="00A678A9" w:rsidRDefault="008E47FF"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entes</w:t>
      </w:r>
      <w:proofErr w:type="gramEnd"/>
      <w:r w:rsidRPr="00A678A9">
        <w:rPr>
          <w:rFonts w:ascii="Times New Roman" w:hAnsi="Times New Roman" w:cs="Times New Roman"/>
          <w:sz w:val="24"/>
          <w:szCs w:val="24"/>
        </w:rPr>
        <w:t xml:space="preserve"> responsables de su ejecución.</w:t>
      </w:r>
    </w:p>
    <w:p w:rsidR="008E47FF" w:rsidRPr="00A678A9" w:rsidRDefault="008E47FF" w:rsidP="00FE3867">
      <w:pPr>
        <w:widowControl w:val="0"/>
        <w:autoSpaceDE w:val="0"/>
        <w:autoSpaceDN w:val="0"/>
        <w:adjustRightInd w:val="0"/>
        <w:spacing w:after="0" w:line="240" w:lineRule="auto"/>
        <w:jc w:val="both"/>
        <w:rPr>
          <w:rFonts w:ascii="Times New Roman" w:hAnsi="Times New Roman" w:cs="Times New Roman"/>
          <w:b/>
          <w:sz w:val="24"/>
          <w:szCs w:val="24"/>
        </w:rPr>
      </w:pPr>
    </w:p>
    <w:p w:rsidR="008E47FF" w:rsidRPr="00A678A9" w:rsidRDefault="006B3AED" w:rsidP="00FE3867">
      <w:pPr>
        <w:widowControl w:val="0"/>
        <w:autoSpaceDE w:val="0"/>
        <w:autoSpaceDN w:val="0"/>
        <w:adjustRightInd w:val="0"/>
        <w:spacing w:after="0" w:line="240" w:lineRule="auto"/>
        <w:jc w:val="both"/>
        <w:rPr>
          <w:rFonts w:ascii="Times New Roman" w:hAnsi="Times New Roman" w:cs="Times New Roman"/>
          <w:b/>
          <w:sz w:val="24"/>
          <w:szCs w:val="24"/>
        </w:rPr>
      </w:pPr>
      <w:r w:rsidRPr="00A678A9">
        <w:rPr>
          <w:rFonts w:ascii="Times New Roman" w:hAnsi="Times New Roman" w:cs="Times New Roman"/>
          <w:b/>
          <w:sz w:val="24"/>
          <w:szCs w:val="24"/>
        </w:rPr>
        <w:t>10.-</w:t>
      </w:r>
      <w:r w:rsidR="008E47FF" w:rsidRPr="00A678A9">
        <w:rPr>
          <w:rFonts w:ascii="Times New Roman" w:hAnsi="Times New Roman" w:cs="Times New Roman"/>
          <w:b/>
          <w:sz w:val="24"/>
          <w:szCs w:val="24"/>
        </w:rPr>
        <w:t>QUE ESTA PASANDO EN</w:t>
      </w:r>
    </w:p>
    <w:p w:rsidR="008E47FF" w:rsidRPr="00A678A9" w:rsidRDefault="008E47FF" w:rsidP="00FE3867">
      <w:pPr>
        <w:widowControl w:val="0"/>
        <w:autoSpaceDE w:val="0"/>
        <w:autoSpaceDN w:val="0"/>
        <w:adjustRightInd w:val="0"/>
        <w:spacing w:after="0" w:line="240" w:lineRule="auto"/>
        <w:jc w:val="both"/>
        <w:rPr>
          <w:rFonts w:ascii="Times New Roman" w:hAnsi="Times New Roman" w:cs="Times New Roman"/>
          <w:b/>
          <w:sz w:val="24"/>
          <w:szCs w:val="24"/>
        </w:rPr>
      </w:pP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PROGRAMACIÓN MACROECONÓMICA PLURIANUAL</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Tiene como objetivo la elaboración de los escenarios presupuestarios de mediano y</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corto</w:t>
      </w:r>
      <w:proofErr w:type="gramEnd"/>
      <w:r w:rsidRPr="00A678A9">
        <w:rPr>
          <w:rFonts w:ascii="Times New Roman" w:hAnsi="Times New Roman" w:cs="Times New Roman"/>
          <w:sz w:val="24"/>
          <w:szCs w:val="24"/>
        </w:rPr>
        <w:t xml:space="preserve"> plazo que den como resultado las políticas presupuestarias concretas a ser</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aplicadas</w:t>
      </w:r>
      <w:proofErr w:type="gramEnd"/>
      <w:r w:rsidRPr="00A678A9">
        <w:rPr>
          <w:rFonts w:ascii="Times New Roman" w:hAnsi="Times New Roman" w:cs="Times New Roman"/>
          <w:sz w:val="24"/>
          <w:szCs w:val="24"/>
        </w:rPr>
        <w:t xml:space="preserve"> en un ejercicio fiscal.</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2.2.3.1.1 Escenarios macroeconómicos plurianuales</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La unidad administrativa del MEF responsable de la programación macroeconómica</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elaborará</w:t>
      </w:r>
      <w:proofErr w:type="gramEnd"/>
      <w:r w:rsidRPr="00A678A9">
        <w:rPr>
          <w:rFonts w:ascii="Times New Roman" w:hAnsi="Times New Roman" w:cs="Times New Roman"/>
          <w:sz w:val="24"/>
          <w:szCs w:val="24"/>
        </w:rPr>
        <w:t>, durante el primer trimestre de cada año, el escenario macroeconómico para</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un</w:t>
      </w:r>
      <w:proofErr w:type="gramEnd"/>
      <w:r w:rsidRPr="00A678A9">
        <w:rPr>
          <w:rFonts w:ascii="Times New Roman" w:hAnsi="Times New Roman" w:cs="Times New Roman"/>
          <w:sz w:val="24"/>
          <w:szCs w:val="24"/>
        </w:rPr>
        <w:t xml:space="preserve"> horizonte de los próximos cuatro años con relación al ejercicio fiscal vigente, en</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función</w:t>
      </w:r>
      <w:proofErr w:type="gramEnd"/>
      <w:r w:rsidRPr="00A678A9">
        <w:rPr>
          <w:rFonts w:ascii="Times New Roman" w:hAnsi="Times New Roman" w:cs="Times New Roman"/>
          <w:sz w:val="24"/>
          <w:szCs w:val="24"/>
        </w:rPr>
        <w:t xml:space="preserve"> del análisis de las políticas y objetivos del Gobierno. El escenario</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macroeconómico</w:t>
      </w:r>
      <w:proofErr w:type="gramEnd"/>
      <w:r w:rsidRPr="00A678A9">
        <w:rPr>
          <w:rFonts w:ascii="Times New Roman" w:hAnsi="Times New Roman" w:cs="Times New Roman"/>
          <w:sz w:val="24"/>
          <w:szCs w:val="24"/>
        </w:rPr>
        <w:t xml:space="preserve"> para el primer año del cuatrienio constituirá obligatoriamente el</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escenario</w:t>
      </w:r>
      <w:proofErr w:type="gramEnd"/>
      <w:r w:rsidRPr="00A678A9">
        <w:rPr>
          <w:rFonts w:ascii="Times New Roman" w:hAnsi="Times New Roman" w:cs="Times New Roman"/>
          <w:sz w:val="24"/>
          <w:szCs w:val="24"/>
        </w:rPr>
        <w:t xml:space="preserve"> del que se determinarán las políticas presupuestarias para la programación</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anual</w:t>
      </w:r>
      <w:proofErr w:type="gramEnd"/>
      <w:r w:rsidRPr="00A678A9">
        <w:rPr>
          <w:rFonts w:ascii="Times New Roman" w:hAnsi="Times New Roman" w:cs="Times New Roman"/>
          <w:sz w:val="24"/>
          <w:szCs w:val="24"/>
        </w:rPr>
        <w:t xml:space="preserve"> de los presupuestos. De producirse cambios en el escenario del primer año,</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durante</w:t>
      </w:r>
      <w:proofErr w:type="gramEnd"/>
      <w:r w:rsidRPr="00A678A9">
        <w:rPr>
          <w:rFonts w:ascii="Times New Roman" w:hAnsi="Times New Roman" w:cs="Times New Roman"/>
          <w:sz w:val="24"/>
          <w:szCs w:val="24"/>
        </w:rPr>
        <w:t xml:space="preserve"> el proceso de programación presupuestaria, se actualizarán, al mismo tiempo</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las</w:t>
      </w:r>
      <w:proofErr w:type="gramEnd"/>
      <w:r w:rsidRPr="00A678A9">
        <w:rPr>
          <w:rFonts w:ascii="Times New Roman" w:hAnsi="Times New Roman" w:cs="Times New Roman"/>
          <w:sz w:val="24"/>
          <w:szCs w:val="24"/>
        </w:rPr>
        <w:t xml:space="preserve"> proyecciones de los escenarios de los tres años subsiguientes a efectos de contar</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permanentemente</w:t>
      </w:r>
      <w:proofErr w:type="gramEnd"/>
      <w:r w:rsidRPr="00A678A9">
        <w:rPr>
          <w:rFonts w:ascii="Times New Roman" w:hAnsi="Times New Roman" w:cs="Times New Roman"/>
          <w:sz w:val="24"/>
          <w:szCs w:val="24"/>
        </w:rPr>
        <w:t xml:space="preserve"> con un escenario plurianual de cuatro años,</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Para el cumplimiento de lo descrito, la referida unidad administrativa coordinará con la</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SENPLADES, el Banco Central del Ecuador y las entidades públicas que estime</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necesario</w:t>
      </w:r>
      <w:proofErr w:type="gramEnd"/>
      <w:r w:rsidRPr="00A678A9">
        <w:rPr>
          <w:rFonts w:ascii="Times New Roman" w:hAnsi="Times New Roman" w:cs="Times New Roman"/>
          <w:sz w:val="24"/>
          <w:szCs w:val="24"/>
        </w:rPr>
        <w:t>.</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2.2.3.1.1.1 Contenido</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Un escenario macroeconómico plurianual contendrá los objetivos y metas esperados</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de</w:t>
      </w:r>
      <w:proofErr w:type="gramEnd"/>
      <w:r w:rsidRPr="00A678A9">
        <w:rPr>
          <w:rFonts w:ascii="Times New Roman" w:hAnsi="Times New Roman" w:cs="Times New Roman"/>
          <w:sz w:val="24"/>
          <w:szCs w:val="24"/>
        </w:rPr>
        <w:t xml:space="preserve"> las principales variables macroeconómicas y los supuestos sobre los que se14</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asientan</w:t>
      </w:r>
      <w:proofErr w:type="gramEnd"/>
      <w:r w:rsidRPr="00A678A9">
        <w:rPr>
          <w:rFonts w:ascii="Times New Roman" w:hAnsi="Times New Roman" w:cs="Times New Roman"/>
          <w:sz w:val="24"/>
          <w:szCs w:val="24"/>
        </w:rPr>
        <w:t xml:space="preserve"> sus proyecciones; las políticas de ingresos, gastos y financiamiento que</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guiarán</w:t>
      </w:r>
      <w:proofErr w:type="gramEnd"/>
      <w:r w:rsidRPr="00A678A9">
        <w:rPr>
          <w:rFonts w:ascii="Times New Roman" w:hAnsi="Times New Roman" w:cs="Times New Roman"/>
          <w:sz w:val="24"/>
          <w:szCs w:val="24"/>
        </w:rPr>
        <w:t xml:space="preserve"> su concreción; y, los techos esperados del presupuesto acordes a esas</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políticas</w:t>
      </w:r>
      <w:proofErr w:type="gramEnd"/>
      <w:r w:rsidRPr="00A678A9">
        <w:rPr>
          <w:rFonts w:ascii="Times New Roman" w:hAnsi="Times New Roman" w:cs="Times New Roman"/>
          <w:sz w:val="24"/>
          <w:szCs w:val="24"/>
        </w:rPr>
        <w:t xml:space="preserve"> y a las metas de déficit/superávit y financiamiento que se deriven del mismo.</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Para el efecto, la unidad administrativa del MEF, responsable de la programación</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macroeconómica</w:t>
      </w:r>
      <w:proofErr w:type="gramEnd"/>
      <w:r w:rsidRPr="00A678A9">
        <w:rPr>
          <w:rFonts w:ascii="Times New Roman" w:hAnsi="Times New Roman" w:cs="Times New Roman"/>
          <w:sz w:val="24"/>
          <w:szCs w:val="24"/>
        </w:rPr>
        <w:t>, contará con las proyecciones actualizadas de los ingresos y gastos</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en</w:t>
      </w:r>
      <w:proofErr w:type="gramEnd"/>
      <w:r w:rsidRPr="00A678A9">
        <w:rPr>
          <w:rFonts w:ascii="Times New Roman" w:hAnsi="Times New Roman" w:cs="Times New Roman"/>
          <w:sz w:val="24"/>
          <w:szCs w:val="24"/>
        </w:rPr>
        <w:t xml:space="preserve"> el horizonte plurianual de cuatro años que elaborará la Subsecretaría de</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Presupuestos en todo lo que corresponda al ámbito del Presupuesto General del</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Estado y, la Subsecretaría de Crédito Público, lo hará en lo relacionado al</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endeudamiento</w:t>
      </w:r>
      <w:proofErr w:type="gramEnd"/>
      <w:r w:rsidRPr="00A678A9">
        <w:rPr>
          <w:rFonts w:ascii="Times New Roman" w:hAnsi="Times New Roman" w:cs="Times New Roman"/>
          <w:sz w:val="24"/>
          <w:szCs w:val="24"/>
        </w:rPr>
        <w:t xml:space="preserve"> público.</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2.2.3.1.1.2 Políticas macroeconómica y fiscal</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Del escenario macroeconómico plurianual se determinará la política macroeconómica</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y</w:t>
      </w:r>
      <w:proofErr w:type="gramEnd"/>
      <w:r w:rsidRPr="00A678A9">
        <w:rPr>
          <w:rFonts w:ascii="Times New Roman" w:hAnsi="Times New Roman" w:cs="Times New Roman"/>
          <w:sz w:val="24"/>
          <w:szCs w:val="24"/>
        </w:rPr>
        <w:t xml:space="preserve"> la política fiscal, referente a los ingresos, gastos, endeudamiento e inversión pública,</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que</w:t>
      </w:r>
      <w:proofErr w:type="gramEnd"/>
      <w:r w:rsidRPr="00A678A9">
        <w:rPr>
          <w:rFonts w:ascii="Times New Roman" w:hAnsi="Times New Roman" w:cs="Times New Roman"/>
          <w:sz w:val="24"/>
          <w:szCs w:val="24"/>
        </w:rPr>
        <w:t xml:space="preserve"> guiará la elaboración de la proforma del Presupuesto General del Estado para el</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ejercicio</w:t>
      </w:r>
      <w:proofErr w:type="gramEnd"/>
      <w:r w:rsidRPr="00A678A9">
        <w:rPr>
          <w:rFonts w:ascii="Times New Roman" w:hAnsi="Times New Roman" w:cs="Times New Roman"/>
          <w:sz w:val="24"/>
          <w:szCs w:val="24"/>
        </w:rPr>
        <w:t xml:space="preserve"> fiscal correspondiente al primer año de ese escenario.</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2.2.3.1.1.3 Plazo</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lastRenderedPageBreak/>
        <w:t>La unidad administrativa del MEF, responsable de la programación macroeconómica,</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presentará</w:t>
      </w:r>
      <w:proofErr w:type="gramEnd"/>
      <w:r w:rsidRPr="00A678A9">
        <w:rPr>
          <w:rFonts w:ascii="Times New Roman" w:hAnsi="Times New Roman" w:cs="Times New Roman"/>
          <w:sz w:val="24"/>
          <w:szCs w:val="24"/>
        </w:rPr>
        <w:t xml:space="preserve"> el marco macroeconómico plurianual y de políticas de ingresos, gastos,</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endeudamiento</w:t>
      </w:r>
      <w:proofErr w:type="gramEnd"/>
      <w:r w:rsidRPr="00A678A9">
        <w:rPr>
          <w:rFonts w:ascii="Times New Roman" w:hAnsi="Times New Roman" w:cs="Times New Roman"/>
          <w:sz w:val="24"/>
          <w:szCs w:val="24"/>
        </w:rPr>
        <w:t xml:space="preserve"> e inversiones, a consideración y aprobación del Titular del MEF, hasta</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el</w:t>
      </w:r>
      <w:proofErr w:type="gramEnd"/>
      <w:r w:rsidRPr="00A678A9">
        <w:rPr>
          <w:rFonts w:ascii="Times New Roman" w:hAnsi="Times New Roman" w:cs="Times New Roman"/>
          <w:sz w:val="24"/>
          <w:szCs w:val="24"/>
        </w:rPr>
        <w:t xml:space="preserve"> 31 de marzo de cada año. En los años de cambio de Gobierno, ese plazo se</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extenderá</w:t>
      </w:r>
      <w:proofErr w:type="gramEnd"/>
      <w:r w:rsidRPr="00A678A9">
        <w:rPr>
          <w:rFonts w:ascii="Times New Roman" w:hAnsi="Times New Roman" w:cs="Times New Roman"/>
          <w:sz w:val="24"/>
          <w:szCs w:val="24"/>
        </w:rPr>
        <w:t xml:space="preserve"> hasta el 31 de julio.</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2.2.3.1.2 Escenarios presupuestarios plurianuales</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Consistente con la programación macroeconómica plurianual, cada año la</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Subsecretaría de Presupuestos del MEF elaborará y mantendrá actualizados los</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escenarios</w:t>
      </w:r>
      <w:proofErr w:type="gramEnd"/>
      <w:r w:rsidRPr="00A678A9">
        <w:rPr>
          <w:rFonts w:ascii="Times New Roman" w:hAnsi="Times New Roman" w:cs="Times New Roman"/>
          <w:sz w:val="24"/>
          <w:szCs w:val="24"/>
        </w:rPr>
        <w:t xml:space="preserve"> presupuestarios plurianuales para un horizonte de cuatro años que</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contendrán</w:t>
      </w:r>
      <w:proofErr w:type="gramEnd"/>
      <w:r w:rsidRPr="00A678A9">
        <w:rPr>
          <w:rFonts w:ascii="Times New Roman" w:hAnsi="Times New Roman" w:cs="Times New Roman"/>
          <w:sz w:val="24"/>
          <w:szCs w:val="24"/>
        </w:rPr>
        <w:t xml:space="preserve"> las proyecciones de ingresos, gastos y financiamiento del presupuesto</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coherentes</w:t>
      </w:r>
      <w:proofErr w:type="gramEnd"/>
      <w:r w:rsidRPr="00A678A9">
        <w:rPr>
          <w:rFonts w:ascii="Times New Roman" w:hAnsi="Times New Roman" w:cs="Times New Roman"/>
          <w:sz w:val="24"/>
          <w:szCs w:val="24"/>
        </w:rPr>
        <w:t xml:space="preserve"> con las metas de déficit/superávit y financiamiento establecidas en el</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escenario</w:t>
      </w:r>
      <w:proofErr w:type="gramEnd"/>
      <w:r w:rsidRPr="00A678A9">
        <w:rPr>
          <w:rFonts w:ascii="Times New Roman" w:hAnsi="Times New Roman" w:cs="Times New Roman"/>
          <w:sz w:val="24"/>
          <w:szCs w:val="24"/>
        </w:rPr>
        <w:t xml:space="preserve"> macroeconómico plurianual aprobado por el MEF.</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2.2.3.1.2.1 Contenido</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Los ingresos esperados para cada año del escenario presupuestario plurianual se</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sustentarán</w:t>
      </w:r>
      <w:proofErr w:type="gramEnd"/>
      <w:r w:rsidRPr="00A678A9">
        <w:rPr>
          <w:rFonts w:ascii="Times New Roman" w:hAnsi="Times New Roman" w:cs="Times New Roman"/>
          <w:sz w:val="24"/>
          <w:szCs w:val="24"/>
        </w:rPr>
        <w:t xml:space="preserve"> en su evolución previsible basada en las condiciones imperantes para su</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recaudación</w:t>
      </w:r>
      <w:proofErr w:type="gramEnd"/>
      <w:r w:rsidRPr="00A678A9">
        <w:rPr>
          <w:rFonts w:ascii="Times New Roman" w:hAnsi="Times New Roman" w:cs="Times New Roman"/>
          <w:sz w:val="24"/>
          <w:szCs w:val="24"/>
        </w:rPr>
        <w:t xml:space="preserve"> y captación así como los probables efectos de la aplicación de políticas,</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mejoras</w:t>
      </w:r>
      <w:proofErr w:type="gramEnd"/>
      <w:r w:rsidRPr="00A678A9">
        <w:rPr>
          <w:rFonts w:ascii="Times New Roman" w:hAnsi="Times New Roman" w:cs="Times New Roman"/>
          <w:sz w:val="24"/>
          <w:szCs w:val="24"/>
        </w:rPr>
        <w:t xml:space="preserve"> en la administración o reformas legales.</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Los gastos esperados contemplarán el efecto inercial de la aplicación de políticas</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específicas</w:t>
      </w:r>
      <w:proofErr w:type="gramEnd"/>
      <w:r w:rsidRPr="00A678A9">
        <w:rPr>
          <w:rFonts w:ascii="Times New Roman" w:hAnsi="Times New Roman" w:cs="Times New Roman"/>
          <w:sz w:val="24"/>
          <w:szCs w:val="24"/>
        </w:rPr>
        <w:t>, los compromisos de gasto con incidencia plurianual resultado de</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decisiones</w:t>
      </w:r>
      <w:proofErr w:type="gramEnd"/>
      <w:r w:rsidRPr="00A678A9">
        <w:rPr>
          <w:rFonts w:ascii="Times New Roman" w:hAnsi="Times New Roman" w:cs="Times New Roman"/>
          <w:sz w:val="24"/>
          <w:szCs w:val="24"/>
        </w:rPr>
        <w:t xml:space="preserve"> adoptadas en períodos precedentes y los gastos identificables a la</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incorporación</w:t>
      </w:r>
      <w:proofErr w:type="gramEnd"/>
      <w:r w:rsidRPr="00A678A9">
        <w:rPr>
          <w:rFonts w:ascii="Times New Roman" w:hAnsi="Times New Roman" w:cs="Times New Roman"/>
          <w:sz w:val="24"/>
          <w:szCs w:val="24"/>
        </w:rPr>
        <w:t xml:space="preserve"> de nuevos programas definidos por el Gobierno; en particular, se</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incluirán</w:t>
      </w:r>
      <w:proofErr w:type="gramEnd"/>
      <w:r w:rsidRPr="00A678A9">
        <w:rPr>
          <w:rFonts w:ascii="Times New Roman" w:hAnsi="Times New Roman" w:cs="Times New Roman"/>
          <w:sz w:val="24"/>
          <w:szCs w:val="24"/>
        </w:rPr>
        <w:t xml:space="preserve"> los proyectos de inversión cuya ejecución trasciende un ejercicio fiscal anual</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y</w:t>
      </w:r>
      <w:proofErr w:type="gramEnd"/>
      <w:r w:rsidRPr="00A678A9">
        <w:rPr>
          <w:rFonts w:ascii="Times New Roman" w:hAnsi="Times New Roman" w:cs="Times New Roman"/>
          <w:sz w:val="24"/>
          <w:szCs w:val="24"/>
        </w:rPr>
        <w:t>, por tanto, deban incluirse necesariamente en los ejercicios fiscales subsiguientes.</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Los requerimientos de financiación serán consistentes con las metas de</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déficit/superávit</w:t>
      </w:r>
      <w:proofErr w:type="gramEnd"/>
      <w:r w:rsidRPr="00A678A9">
        <w:rPr>
          <w:rFonts w:ascii="Times New Roman" w:hAnsi="Times New Roman" w:cs="Times New Roman"/>
          <w:sz w:val="24"/>
          <w:szCs w:val="24"/>
        </w:rPr>
        <w:t xml:space="preserve"> proyectadas para el presupuesto en el escenario macroeconómico</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aprobado</w:t>
      </w:r>
      <w:proofErr w:type="gramEnd"/>
      <w:r w:rsidRPr="00A678A9">
        <w:rPr>
          <w:rFonts w:ascii="Times New Roman" w:hAnsi="Times New Roman" w:cs="Times New Roman"/>
          <w:sz w:val="24"/>
          <w:szCs w:val="24"/>
        </w:rPr>
        <w:t xml:space="preserve"> y los límites de endeudamiento establecidos en el mismo. Para la</w:t>
      </w:r>
    </w:p>
    <w:p w:rsidR="001A7DAB" w:rsidRPr="00A678A9" w:rsidRDefault="001A7DAB"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determinación</w:t>
      </w:r>
      <w:proofErr w:type="gramEnd"/>
      <w:r w:rsidRPr="00A678A9">
        <w:rPr>
          <w:rFonts w:ascii="Times New Roman" w:hAnsi="Times New Roman" w:cs="Times New Roman"/>
          <w:sz w:val="24"/>
          <w:szCs w:val="24"/>
        </w:rPr>
        <w:t xml:space="preserve"> de los ingresos y gastos esperados se contará con la proyección</w:t>
      </w:r>
    </w:p>
    <w:p w:rsidR="006B3AED" w:rsidRPr="00A678A9" w:rsidRDefault="006B3AED" w:rsidP="00FE3867">
      <w:pPr>
        <w:widowControl w:val="0"/>
        <w:autoSpaceDE w:val="0"/>
        <w:autoSpaceDN w:val="0"/>
        <w:adjustRightInd w:val="0"/>
        <w:spacing w:after="0" w:line="240" w:lineRule="auto"/>
        <w:jc w:val="both"/>
        <w:rPr>
          <w:rFonts w:ascii="Times New Roman" w:hAnsi="Times New Roman" w:cs="Times New Roman"/>
          <w:sz w:val="24"/>
          <w:szCs w:val="24"/>
        </w:rPr>
      </w:pPr>
    </w:p>
    <w:p w:rsidR="006B3AED" w:rsidRPr="00FE3867" w:rsidRDefault="008A46A2" w:rsidP="00FE3867">
      <w:pPr>
        <w:widowControl w:val="0"/>
        <w:autoSpaceDE w:val="0"/>
        <w:autoSpaceDN w:val="0"/>
        <w:adjustRightInd w:val="0"/>
        <w:spacing w:after="0" w:line="240" w:lineRule="auto"/>
        <w:jc w:val="both"/>
        <w:rPr>
          <w:rFonts w:ascii="Times New Roman" w:hAnsi="Times New Roman" w:cs="Times New Roman"/>
          <w:b/>
          <w:sz w:val="24"/>
          <w:szCs w:val="24"/>
        </w:rPr>
      </w:pPr>
      <w:r w:rsidRPr="00FE3867">
        <w:rPr>
          <w:rFonts w:ascii="Times New Roman" w:hAnsi="Times New Roman" w:cs="Times New Roman"/>
          <w:b/>
          <w:sz w:val="24"/>
          <w:szCs w:val="24"/>
        </w:rPr>
        <w:t>11.-</w:t>
      </w:r>
      <w:r w:rsidR="006B3AED" w:rsidRPr="00FE3867">
        <w:rPr>
          <w:rFonts w:ascii="Times New Roman" w:hAnsi="Times New Roman" w:cs="Times New Roman"/>
          <w:b/>
          <w:sz w:val="24"/>
          <w:szCs w:val="24"/>
        </w:rPr>
        <w:t>QUE SIGNIFICA</w:t>
      </w:r>
    </w:p>
    <w:p w:rsidR="008A46A2" w:rsidRPr="00A678A9" w:rsidRDefault="008A46A2"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PROGRAMACIÓN PRESUPUESTARIA</w:t>
      </w:r>
    </w:p>
    <w:p w:rsidR="008A46A2" w:rsidRPr="00A678A9" w:rsidRDefault="008A46A2"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2.2.1 DEFINICIÓN</w:t>
      </w:r>
    </w:p>
    <w:p w:rsidR="008A46A2" w:rsidRPr="00A678A9" w:rsidRDefault="008A46A2"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Se define como la fase del ciclo presupuestario en la que, sobre la base de los</w:t>
      </w:r>
    </w:p>
    <w:p w:rsidR="008A46A2" w:rsidRPr="00A678A9" w:rsidRDefault="008A46A2"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objetivos</w:t>
      </w:r>
      <w:proofErr w:type="gramEnd"/>
      <w:r w:rsidRPr="00A678A9">
        <w:rPr>
          <w:rFonts w:ascii="Times New Roman" w:hAnsi="Times New Roman" w:cs="Times New Roman"/>
          <w:sz w:val="24"/>
          <w:szCs w:val="24"/>
        </w:rPr>
        <w:t xml:space="preserve"> y metas determinados por la planificación y la restricción presupuestaria</w:t>
      </w:r>
    </w:p>
    <w:p w:rsidR="008A46A2" w:rsidRPr="00A678A9" w:rsidRDefault="008A46A2"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coherente</w:t>
      </w:r>
      <w:proofErr w:type="gramEnd"/>
      <w:r w:rsidRPr="00A678A9">
        <w:rPr>
          <w:rFonts w:ascii="Times New Roman" w:hAnsi="Times New Roman" w:cs="Times New Roman"/>
          <w:sz w:val="24"/>
          <w:szCs w:val="24"/>
        </w:rPr>
        <w:t xml:space="preserve"> con el escenario macroeconómico esperado, se definen los programas</w:t>
      </w:r>
    </w:p>
    <w:p w:rsidR="008A46A2" w:rsidRPr="00A678A9" w:rsidRDefault="008A46A2"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anuales</w:t>
      </w:r>
      <w:proofErr w:type="gramEnd"/>
      <w:r w:rsidRPr="00A678A9">
        <w:rPr>
          <w:rFonts w:ascii="Times New Roman" w:hAnsi="Times New Roman" w:cs="Times New Roman"/>
          <w:sz w:val="24"/>
          <w:szCs w:val="24"/>
        </w:rPr>
        <w:t xml:space="preserve"> a incorporar en el presupuesto, con la identificación de las metas de</w:t>
      </w:r>
    </w:p>
    <w:p w:rsidR="008A46A2" w:rsidRPr="00A678A9" w:rsidRDefault="008A46A2"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producción</w:t>
      </w:r>
      <w:proofErr w:type="gramEnd"/>
      <w:r w:rsidRPr="00A678A9">
        <w:rPr>
          <w:rFonts w:ascii="Times New Roman" w:hAnsi="Times New Roman" w:cs="Times New Roman"/>
          <w:sz w:val="24"/>
          <w:szCs w:val="24"/>
        </w:rPr>
        <w:t xml:space="preserve"> final de bienes y servicios, los recursos humanos, materiales, físicos y</w:t>
      </w:r>
    </w:p>
    <w:p w:rsidR="008A46A2" w:rsidRPr="00A678A9" w:rsidRDefault="008A46A2"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financieros</w:t>
      </w:r>
      <w:proofErr w:type="gramEnd"/>
      <w:r w:rsidRPr="00A678A9">
        <w:rPr>
          <w:rFonts w:ascii="Times New Roman" w:hAnsi="Times New Roman" w:cs="Times New Roman"/>
          <w:sz w:val="24"/>
          <w:szCs w:val="24"/>
        </w:rPr>
        <w:t xml:space="preserve"> necesarios, y los impactos o resultados esperados de su entrega a la</w:t>
      </w:r>
    </w:p>
    <w:p w:rsidR="008A46A2" w:rsidRPr="00A678A9" w:rsidRDefault="008A46A2"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sociedad</w:t>
      </w:r>
      <w:proofErr w:type="gramEnd"/>
      <w:r w:rsidRPr="00A678A9">
        <w:rPr>
          <w:rFonts w:ascii="Times New Roman" w:hAnsi="Times New Roman" w:cs="Times New Roman"/>
          <w:sz w:val="24"/>
          <w:szCs w:val="24"/>
        </w:rPr>
        <w:t>.</w:t>
      </w:r>
    </w:p>
    <w:p w:rsidR="00F710CB" w:rsidRPr="00A678A9" w:rsidRDefault="00F710CB" w:rsidP="00FE3867">
      <w:pPr>
        <w:widowControl w:val="0"/>
        <w:autoSpaceDE w:val="0"/>
        <w:autoSpaceDN w:val="0"/>
        <w:adjustRightInd w:val="0"/>
        <w:spacing w:after="0" w:line="240" w:lineRule="auto"/>
        <w:jc w:val="both"/>
        <w:rPr>
          <w:rFonts w:ascii="Times New Roman" w:hAnsi="Times New Roman" w:cs="Times New Roman"/>
          <w:b/>
          <w:sz w:val="24"/>
          <w:szCs w:val="24"/>
        </w:rPr>
      </w:pPr>
    </w:p>
    <w:p w:rsidR="008A46A2" w:rsidRPr="00A678A9" w:rsidRDefault="008A46A2" w:rsidP="00FE3867">
      <w:pPr>
        <w:widowControl w:val="0"/>
        <w:autoSpaceDE w:val="0"/>
        <w:autoSpaceDN w:val="0"/>
        <w:adjustRightInd w:val="0"/>
        <w:spacing w:after="0" w:line="240" w:lineRule="auto"/>
        <w:jc w:val="both"/>
        <w:rPr>
          <w:rFonts w:ascii="Times New Roman" w:hAnsi="Times New Roman" w:cs="Times New Roman"/>
          <w:b/>
          <w:sz w:val="24"/>
          <w:szCs w:val="24"/>
        </w:rPr>
      </w:pPr>
      <w:r w:rsidRPr="00A678A9">
        <w:rPr>
          <w:rFonts w:ascii="Times New Roman" w:hAnsi="Times New Roman" w:cs="Times New Roman"/>
          <w:b/>
          <w:sz w:val="24"/>
          <w:szCs w:val="24"/>
        </w:rPr>
        <w:t>12.- QUE PUEDE DECIR AL RESPECTO DE LA PARTIDA RESUPUESTARIA</w:t>
      </w:r>
    </w:p>
    <w:p w:rsidR="008A46A2" w:rsidRPr="00A678A9" w:rsidRDefault="008A46A2"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 xml:space="preserve">LA PARTIDA PRESUPUESTARIA ES.- la asignación de recursos financiero, bienes  </w:t>
      </w:r>
      <w:r w:rsidR="00B57522" w:rsidRPr="00A678A9">
        <w:rPr>
          <w:rFonts w:ascii="Times New Roman" w:hAnsi="Times New Roman" w:cs="Times New Roman"/>
          <w:sz w:val="24"/>
          <w:szCs w:val="24"/>
        </w:rPr>
        <w:t>servicios que asignan el estado para el pueblo.´</w:t>
      </w:r>
    </w:p>
    <w:p w:rsidR="00B57522" w:rsidRPr="00A678A9" w:rsidRDefault="00B57522" w:rsidP="00FE3867">
      <w:pPr>
        <w:widowControl w:val="0"/>
        <w:autoSpaceDE w:val="0"/>
        <w:autoSpaceDN w:val="0"/>
        <w:adjustRightInd w:val="0"/>
        <w:spacing w:after="0" w:line="240" w:lineRule="auto"/>
        <w:jc w:val="both"/>
        <w:rPr>
          <w:rFonts w:ascii="Times New Roman" w:hAnsi="Times New Roman" w:cs="Times New Roman"/>
          <w:sz w:val="24"/>
          <w:szCs w:val="24"/>
        </w:rPr>
      </w:pPr>
    </w:p>
    <w:p w:rsidR="00B57522" w:rsidRPr="00A678A9" w:rsidRDefault="00B57522" w:rsidP="00FE3867">
      <w:pPr>
        <w:widowControl w:val="0"/>
        <w:autoSpaceDE w:val="0"/>
        <w:autoSpaceDN w:val="0"/>
        <w:adjustRightInd w:val="0"/>
        <w:spacing w:after="0" w:line="240" w:lineRule="auto"/>
        <w:jc w:val="both"/>
        <w:rPr>
          <w:rFonts w:ascii="Times New Roman" w:hAnsi="Times New Roman" w:cs="Times New Roman"/>
          <w:b/>
          <w:sz w:val="24"/>
          <w:szCs w:val="24"/>
        </w:rPr>
      </w:pPr>
      <w:r w:rsidRPr="00A678A9">
        <w:rPr>
          <w:rFonts w:ascii="Times New Roman" w:hAnsi="Times New Roman" w:cs="Times New Roman"/>
          <w:b/>
          <w:sz w:val="24"/>
          <w:szCs w:val="24"/>
        </w:rPr>
        <w:t>12.-CUAL ES LA MEJOR RESPUESTA</w:t>
      </w:r>
    </w:p>
    <w:p w:rsidR="00495EE7" w:rsidRPr="00A678A9" w:rsidRDefault="00495EE7"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Los ingresos esperados para cada año del escenario presupuestario plurianual se</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 xml:space="preserve">sustentarán en su evolución previsible basada en las condiciones imperantes para </w:t>
      </w:r>
      <w:proofErr w:type="spellStart"/>
      <w:r w:rsidRPr="00A678A9">
        <w:rPr>
          <w:rFonts w:ascii="Times New Roman" w:hAnsi="Times New Roman" w:cs="Times New Roman"/>
          <w:sz w:val="24"/>
          <w:szCs w:val="24"/>
        </w:rPr>
        <w:t>surecaudación</w:t>
      </w:r>
      <w:proofErr w:type="spellEnd"/>
      <w:r w:rsidRPr="00A678A9">
        <w:rPr>
          <w:rFonts w:ascii="Times New Roman" w:hAnsi="Times New Roman" w:cs="Times New Roman"/>
          <w:sz w:val="24"/>
          <w:szCs w:val="24"/>
        </w:rPr>
        <w:t xml:space="preserve"> y captación así como los probables efectos de la aplicación de políticas,</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mejoras en la administración o reformas legales.</w:t>
      </w:r>
    </w:p>
    <w:p w:rsidR="00495EE7" w:rsidRPr="00A678A9" w:rsidRDefault="00495EE7"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Los gastos esperados contemplarán el efecto inercial de la aplicación de políticas</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específicas, los compromisos de gasto con incidencia plurianual resultado de</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 xml:space="preserve">decisiones </w:t>
      </w:r>
      <w:r w:rsidRPr="00A678A9">
        <w:rPr>
          <w:rFonts w:ascii="Times New Roman" w:hAnsi="Times New Roman" w:cs="Times New Roman"/>
          <w:sz w:val="24"/>
          <w:szCs w:val="24"/>
        </w:rPr>
        <w:lastRenderedPageBreak/>
        <w:t>adoptadas en períodos precedentes y los gastos identificables a la</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incorporación de nuevos programas definidos por el Gobierno; en particular, se</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incluirán los proyectos de inversión cuya ejecución trasciende un ejercicio fiscal anual</w:t>
      </w:r>
      <w:r w:rsidR="00FE3867">
        <w:rPr>
          <w:rFonts w:ascii="Times New Roman" w:hAnsi="Times New Roman" w:cs="Times New Roman"/>
          <w:sz w:val="24"/>
          <w:szCs w:val="24"/>
        </w:rPr>
        <w:t xml:space="preserve"> </w:t>
      </w:r>
      <w:r w:rsidRPr="00A678A9">
        <w:rPr>
          <w:rFonts w:ascii="Times New Roman" w:hAnsi="Times New Roman" w:cs="Times New Roman"/>
          <w:sz w:val="24"/>
          <w:szCs w:val="24"/>
        </w:rPr>
        <w:t>y, por tanto, deban incluirse necesariamente en los ejercicios fiscales subsiguientes.</w:t>
      </w:r>
    </w:p>
    <w:p w:rsidR="00495EE7" w:rsidRPr="00A678A9" w:rsidRDefault="00495EE7"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Los requerimientos de financiación serán consistentes con las metas de</w:t>
      </w:r>
    </w:p>
    <w:p w:rsidR="00495EE7" w:rsidRPr="00A678A9" w:rsidRDefault="00495EE7"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déficit/superávit</w:t>
      </w:r>
      <w:proofErr w:type="gramEnd"/>
      <w:r w:rsidRPr="00A678A9">
        <w:rPr>
          <w:rFonts w:ascii="Times New Roman" w:hAnsi="Times New Roman" w:cs="Times New Roman"/>
          <w:sz w:val="24"/>
          <w:szCs w:val="24"/>
        </w:rPr>
        <w:t xml:space="preserve"> proyectadas para el presupuesto en el escenario macroeconómico</w:t>
      </w:r>
    </w:p>
    <w:p w:rsidR="00495EE7" w:rsidRPr="00A678A9" w:rsidRDefault="00495EE7"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aprobado</w:t>
      </w:r>
      <w:proofErr w:type="gramEnd"/>
      <w:r w:rsidRPr="00A678A9">
        <w:rPr>
          <w:rFonts w:ascii="Times New Roman" w:hAnsi="Times New Roman" w:cs="Times New Roman"/>
          <w:sz w:val="24"/>
          <w:szCs w:val="24"/>
        </w:rPr>
        <w:t xml:space="preserve"> y los límites de endeudamiento establecidos en el mismo. Para la</w:t>
      </w:r>
    </w:p>
    <w:p w:rsidR="00495EE7" w:rsidRPr="00A678A9" w:rsidRDefault="00495EE7" w:rsidP="00FE3867">
      <w:pPr>
        <w:jc w:val="both"/>
        <w:rPr>
          <w:rFonts w:ascii="Times New Roman" w:hAnsi="Times New Roman" w:cs="Times New Roman"/>
          <w:sz w:val="24"/>
          <w:szCs w:val="24"/>
        </w:rPr>
      </w:pPr>
      <w:proofErr w:type="gramStart"/>
      <w:r w:rsidRPr="00A678A9">
        <w:rPr>
          <w:rFonts w:ascii="Times New Roman" w:hAnsi="Times New Roman" w:cs="Times New Roman"/>
          <w:sz w:val="24"/>
          <w:szCs w:val="24"/>
        </w:rPr>
        <w:t>determinación</w:t>
      </w:r>
      <w:proofErr w:type="gramEnd"/>
      <w:r w:rsidRPr="00A678A9">
        <w:rPr>
          <w:rFonts w:ascii="Times New Roman" w:hAnsi="Times New Roman" w:cs="Times New Roman"/>
          <w:sz w:val="24"/>
          <w:szCs w:val="24"/>
        </w:rPr>
        <w:t xml:space="preserve"> de los ingresos y gastos esperados se contará con la proyección</w:t>
      </w:r>
    </w:p>
    <w:p w:rsidR="00495EE7" w:rsidRPr="00A678A9" w:rsidRDefault="00F710CB" w:rsidP="00FE3867">
      <w:pPr>
        <w:jc w:val="both"/>
        <w:rPr>
          <w:rFonts w:ascii="Times New Roman" w:hAnsi="Times New Roman" w:cs="Times New Roman"/>
          <w:b/>
          <w:sz w:val="24"/>
          <w:szCs w:val="24"/>
        </w:rPr>
      </w:pPr>
      <w:r w:rsidRPr="00A678A9">
        <w:rPr>
          <w:rFonts w:ascii="Times New Roman" w:hAnsi="Times New Roman" w:cs="Times New Roman"/>
          <w:b/>
          <w:sz w:val="24"/>
          <w:szCs w:val="24"/>
        </w:rPr>
        <w:t>13.-</w:t>
      </w:r>
      <w:r w:rsidR="00495EE7" w:rsidRPr="00A678A9">
        <w:rPr>
          <w:rFonts w:ascii="Times New Roman" w:hAnsi="Times New Roman" w:cs="Times New Roman"/>
          <w:b/>
          <w:sz w:val="24"/>
          <w:szCs w:val="24"/>
        </w:rPr>
        <w:t>PODRIA USTED RESUMIR</w:t>
      </w:r>
      <w:r w:rsidR="00424DAE" w:rsidRPr="00A678A9">
        <w:rPr>
          <w:rFonts w:ascii="Times New Roman" w:hAnsi="Times New Roman" w:cs="Times New Roman"/>
          <w:b/>
          <w:sz w:val="24"/>
          <w:szCs w:val="24"/>
        </w:rPr>
        <w:t xml:space="preserve">  QUE ES PARTIDA PRESUPUESTARIA</w:t>
      </w:r>
    </w:p>
    <w:p w:rsidR="00225412" w:rsidRPr="00A678A9" w:rsidRDefault="00424DAE" w:rsidP="00FE3867">
      <w:pPr>
        <w:jc w:val="both"/>
        <w:rPr>
          <w:rFonts w:ascii="Times New Roman" w:hAnsi="Times New Roman" w:cs="Times New Roman"/>
          <w:sz w:val="24"/>
          <w:szCs w:val="24"/>
        </w:rPr>
      </w:pPr>
      <w:r w:rsidRPr="00A678A9">
        <w:rPr>
          <w:rFonts w:ascii="Times New Roman" w:hAnsi="Times New Roman" w:cs="Times New Roman"/>
          <w:sz w:val="24"/>
          <w:szCs w:val="24"/>
        </w:rPr>
        <w:t>La partida presupuestaria es un recurso  puede ser financiero de bienes o servicios que el estado asigna para el pueblo lo que no me gusta es la distribución de este recurso se da en forma desigual a unos menos a otros mas y el robo de cada uno de las autoridades de turno debería haber leyes mas radicales para los gobernantes que se enriquecen con los dineros del pueblo, es así cada día son mas impuestos, y los dineros son mal asignados todos somos Ecuatorianos deben crearse leyes justas para todos debe ser igual, estudiar que es la prioridad para poder tener preferencias y repartir todo por igual no por conveniencias.</w:t>
      </w:r>
    </w:p>
    <w:p w:rsidR="007D652D" w:rsidRPr="00A678A9" w:rsidRDefault="00F710CB"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sz w:val="24"/>
          <w:szCs w:val="24"/>
        </w:rPr>
        <w:t>14.-</w:t>
      </w:r>
      <w:r w:rsidR="00044A22" w:rsidRPr="00A678A9">
        <w:rPr>
          <w:rFonts w:ascii="Times New Roman" w:hAnsi="Times New Roman" w:cs="Times New Roman"/>
          <w:b/>
          <w:sz w:val="24"/>
          <w:szCs w:val="24"/>
        </w:rPr>
        <w:t>OMO USARIA USTED</w:t>
      </w:r>
      <w:r w:rsidR="007D652D" w:rsidRPr="00A678A9">
        <w:rPr>
          <w:rFonts w:ascii="Times New Roman" w:hAnsi="Times New Roman" w:cs="Times New Roman"/>
          <w:sz w:val="24"/>
          <w:szCs w:val="24"/>
        </w:rPr>
        <w:t xml:space="preserve"> </w:t>
      </w:r>
      <w:r w:rsidR="007D652D" w:rsidRPr="00A678A9">
        <w:rPr>
          <w:rFonts w:ascii="Times New Roman" w:hAnsi="Times New Roman" w:cs="Times New Roman"/>
          <w:b/>
          <w:bCs/>
          <w:sz w:val="24"/>
          <w:szCs w:val="24"/>
        </w:rPr>
        <w:t>DE LA PROGRAMACIÓN PRESUPUESTARIA</w:t>
      </w:r>
    </w:p>
    <w:p w:rsidR="00225412" w:rsidRPr="00A678A9" w:rsidRDefault="007D652D" w:rsidP="00FE3867">
      <w:pPr>
        <w:jc w:val="both"/>
        <w:rPr>
          <w:rFonts w:ascii="Times New Roman" w:hAnsi="Times New Roman" w:cs="Times New Roman"/>
          <w:b/>
          <w:bCs/>
          <w:sz w:val="24"/>
          <w:szCs w:val="24"/>
        </w:rPr>
      </w:pPr>
      <w:r w:rsidRPr="00A678A9">
        <w:rPr>
          <w:rFonts w:ascii="Times New Roman" w:hAnsi="Times New Roman" w:cs="Times New Roman"/>
          <w:b/>
          <w:bCs/>
          <w:sz w:val="24"/>
          <w:szCs w:val="24"/>
        </w:rPr>
        <w:t>2.2.1 DEFINICIÓN</w:t>
      </w:r>
    </w:p>
    <w:p w:rsidR="007D652D" w:rsidRPr="00A678A9" w:rsidRDefault="007D652D"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Se define como la fase del ciclo presupuestario en la que, sobre la base de los</w:t>
      </w:r>
    </w:p>
    <w:p w:rsidR="007D652D" w:rsidRPr="00A678A9" w:rsidRDefault="007D652D"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objetivos</w:t>
      </w:r>
      <w:proofErr w:type="gramEnd"/>
      <w:r w:rsidRPr="00A678A9">
        <w:rPr>
          <w:rFonts w:ascii="Times New Roman" w:hAnsi="Times New Roman" w:cs="Times New Roman"/>
          <w:sz w:val="24"/>
          <w:szCs w:val="24"/>
        </w:rPr>
        <w:t xml:space="preserve"> y metas determinados por la planificación y la restricción presupuestaria</w:t>
      </w:r>
    </w:p>
    <w:p w:rsidR="007D652D" w:rsidRPr="00A678A9" w:rsidRDefault="007D652D"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coherente</w:t>
      </w:r>
      <w:proofErr w:type="gramEnd"/>
      <w:r w:rsidRPr="00A678A9">
        <w:rPr>
          <w:rFonts w:ascii="Times New Roman" w:hAnsi="Times New Roman" w:cs="Times New Roman"/>
          <w:sz w:val="24"/>
          <w:szCs w:val="24"/>
        </w:rPr>
        <w:t xml:space="preserve"> con el escenario macroeconómico esperado, se definen los programas</w:t>
      </w:r>
    </w:p>
    <w:p w:rsidR="007D652D" w:rsidRPr="00A678A9" w:rsidRDefault="007D652D"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anuales</w:t>
      </w:r>
      <w:proofErr w:type="gramEnd"/>
      <w:r w:rsidRPr="00A678A9">
        <w:rPr>
          <w:rFonts w:ascii="Times New Roman" w:hAnsi="Times New Roman" w:cs="Times New Roman"/>
          <w:sz w:val="24"/>
          <w:szCs w:val="24"/>
        </w:rPr>
        <w:t xml:space="preserve"> a incorporar en el presupuesto, con la identificación de las metas de</w:t>
      </w:r>
    </w:p>
    <w:p w:rsidR="007D652D" w:rsidRPr="00A678A9" w:rsidRDefault="007D652D"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producción</w:t>
      </w:r>
      <w:proofErr w:type="gramEnd"/>
      <w:r w:rsidRPr="00A678A9">
        <w:rPr>
          <w:rFonts w:ascii="Times New Roman" w:hAnsi="Times New Roman" w:cs="Times New Roman"/>
          <w:sz w:val="24"/>
          <w:szCs w:val="24"/>
        </w:rPr>
        <w:t xml:space="preserve"> final de bienes y servicios, los recursos humanos, materiales, físicos y</w:t>
      </w:r>
    </w:p>
    <w:p w:rsidR="007D652D" w:rsidRPr="00A678A9" w:rsidRDefault="007D652D" w:rsidP="00FE3867">
      <w:pPr>
        <w:jc w:val="both"/>
        <w:rPr>
          <w:rFonts w:ascii="Times New Roman" w:hAnsi="Times New Roman" w:cs="Times New Roman"/>
          <w:sz w:val="24"/>
          <w:szCs w:val="24"/>
        </w:rPr>
      </w:pPr>
      <w:proofErr w:type="gramStart"/>
      <w:r w:rsidRPr="00A678A9">
        <w:rPr>
          <w:rFonts w:ascii="Times New Roman" w:hAnsi="Times New Roman" w:cs="Times New Roman"/>
          <w:sz w:val="24"/>
          <w:szCs w:val="24"/>
        </w:rPr>
        <w:t>financieros</w:t>
      </w:r>
      <w:proofErr w:type="gramEnd"/>
      <w:r w:rsidRPr="00A678A9">
        <w:rPr>
          <w:rFonts w:ascii="Times New Roman" w:hAnsi="Times New Roman" w:cs="Times New Roman"/>
          <w:sz w:val="24"/>
          <w:szCs w:val="24"/>
        </w:rPr>
        <w:t xml:space="preserve"> necesarios, y los impactos o resultados esperados de su entrega.</w:t>
      </w:r>
    </w:p>
    <w:p w:rsidR="007D652D" w:rsidRPr="00A678A9" w:rsidRDefault="00F710CB" w:rsidP="00FE3867">
      <w:pPr>
        <w:jc w:val="both"/>
        <w:rPr>
          <w:rFonts w:ascii="Times New Roman" w:hAnsi="Times New Roman" w:cs="Times New Roman"/>
          <w:b/>
          <w:sz w:val="24"/>
          <w:szCs w:val="24"/>
        </w:rPr>
      </w:pPr>
      <w:r w:rsidRPr="00A678A9">
        <w:rPr>
          <w:rFonts w:ascii="Times New Roman" w:hAnsi="Times New Roman" w:cs="Times New Roman"/>
          <w:b/>
          <w:sz w:val="24"/>
          <w:szCs w:val="24"/>
        </w:rPr>
        <w:t>15</w:t>
      </w:r>
      <w:r w:rsidR="007D652D" w:rsidRPr="00A678A9">
        <w:rPr>
          <w:rFonts w:ascii="Times New Roman" w:hAnsi="Times New Roman" w:cs="Times New Roman"/>
          <w:b/>
          <w:sz w:val="24"/>
          <w:szCs w:val="24"/>
        </w:rPr>
        <w:t>.- UN EJEMPLO DE PARIDA PRESUPUESTARIA</w:t>
      </w:r>
    </w:p>
    <w:p w:rsidR="007D652D" w:rsidRPr="00A678A9" w:rsidRDefault="007D652D" w:rsidP="00FE3867">
      <w:pPr>
        <w:jc w:val="both"/>
        <w:rPr>
          <w:rFonts w:ascii="Times New Roman" w:hAnsi="Times New Roman" w:cs="Times New Roman"/>
          <w:sz w:val="24"/>
          <w:szCs w:val="24"/>
        </w:rPr>
      </w:pPr>
      <w:r w:rsidRPr="00A678A9">
        <w:rPr>
          <w:rFonts w:ascii="Times New Roman" w:hAnsi="Times New Roman" w:cs="Times New Roman"/>
          <w:sz w:val="24"/>
          <w:szCs w:val="24"/>
        </w:rPr>
        <w:t>EL GOBIERNO ASIGNA EL PRESUPUESTO PARA VIAS, O PARTIDAS PARA EMPLEOS ES LO QUE EL GOBIERNO O ESTADO OTORGA PARA VENEFICIOS PARA EL PUEBLO.</w:t>
      </w:r>
    </w:p>
    <w:p w:rsidR="007D652D" w:rsidRPr="00A678A9" w:rsidRDefault="007D652D" w:rsidP="00FE3867">
      <w:pPr>
        <w:jc w:val="both"/>
        <w:rPr>
          <w:rFonts w:ascii="Times New Roman" w:hAnsi="Times New Roman" w:cs="Times New Roman"/>
          <w:sz w:val="24"/>
          <w:szCs w:val="24"/>
        </w:rPr>
      </w:pPr>
      <w:r w:rsidRPr="00A678A9">
        <w:rPr>
          <w:rFonts w:ascii="Times New Roman" w:hAnsi="Times New Roman" w:cs="Times New Roman"/>
          <w:sz w:val="24"/>
          <w:szCs w:val="24"/>
        </w:rPr>
        <w:t>15.-COMO RESOLVERIA USTED LA PARTIDA PRESUPUESTARIA</w:t>
      </w:r>
    </w:p>
    <w:p w:rsidR="007D652D" w:rsidRPr="00A678A9" w:rsidRDefault="007D652D" w:rsidP="00FE3867">
      <w:pPr>
        <w:jc w:val="both"/>
        <w:rPr>
          <w:rFonts w:ascii="Times New Roman" w:hAnsi="Times New Roman" w:cs="Times New Roman"/>
          <w:sz w:val="24"/>
          <w:szCs w:val="24"/>
        </w:rPr>
      </w:pPr>
      <w:r w:rsidRPr="00A678A9">
        <w:rPr>
          <w:rFonts w:ascii="Times New Roman" w:hAnsi="Times New Roman" w:cs="Times New Roman"/>
          <w:sz w:val="24"/>
          <w:szCs w:val="24"/>
        </w:rPr>
        <w:t>CREARIA MAS PARTIDAS PRESUPUESTARIAS TANTO FINANCIERAS COMO LABORALES Y DE SERVICIO, VIENES TODO LO QUE SEA PARA QUE EL PUEBLO SALGA ADELANTE.</w:t>
      </w:r>
    </w:p>
    <w:p w:rsidR="007D652D" w:rsidRPr="00A678A9" w:rsidRDefault="00F710CB" w:rsidP="00FE3867">
      <w:pPr>
        <w:jc w:val="both"/>
        <w:rPr>
          <w:rFonts w:ascii="Times New Roman" w:hAnsi="Times New Roman" w:cs="Times New Roman"/>
          <w:b/>
          <w:sz w:val="24"/>
          <w:szCs w:val="24"/>
        </w:rPr>
      </w:pPr>
      <w:r w:rsidRPr="00A678A9">
        <w:rPr>
          <w:rFonts w:ascii="Times New Roman" w:hAnsi="Times New Roman" w:cs="Times New Roman"/>
          <w:b/>
          <w:sz w:val="24"/>
          <w:szCs w:val="24"/>
        </w:rPr>
        <w:t>16.</w:t>
      </w:r>
      <w:r w:rsidR="007D652D" w:rsidRPr="00A678A9">
        <w:rPr>
          <w:rFonts w:ascii="Times New Roman" w:hAnsi="Times New Roman" w:cs="Times New Roman"/>
          <w:b/>
          <w:sz w:val="24"/>
          <w:szCs w:val="24"/>
        </w:rPr>
        <w:t>-UTILIZA LO QUE HA APRENDIDO SOBRE PARIDA PRSUPUESTARI</w:t>
      </w:r>
    </w:p>
    <w:p w:rsidR="007D652D" w:rsidRPr="00A678A9" w:rsidRDefault="007D652D" w:rsidP="00FE3867">
      <w:pPr>
        <w:jc w:val="both"/>
        <w:rPr>
          <w:rFonts w:ascii="Times New Roman" w:hAnsi="Times New Roman" w:cs="Times New Roman"/>
          <w:sz w:val="24"/>
          <w:szCs w:val="24"/>
        </w:rPr>
      </w:pPr>
      <w:r w:rsidRPr="00A678A9">
        <w:rPr>
          <w:rFonts w:ascii="Times New Roman" w:hAnsi="Times New Roman" w:cs="Times New Roman"/>
          <w:sz w:val="24"/>
          <w:szCs w:val="24"/>
        </w:rPr>
        <w:t>Partida presupuestaria</w:t>
      </w:r>
      <w:r w:rsidR="0030149C" w:rsidRPr="00A678A9">
        <w:rPr>
          <w:rFonts w:ascii="Times New Roman" w:hAnsi="Times New Roman" w:cs="Times New Roman"/>
          <w:sz w:val="24"/>
          <w:szCs w:val="24"/>
        </w:rPr>
        <w:t xml:space="preserve"> yo utilizaría para crear una fundación que el gobierno me apoye con recursos financieros o partida presupuestaria.</w:t>
      </w:r>
    </w:p>
    <w:p w:rsidR="0030149C" w:rsidRPr="00A678A9" w:rsidRDefault="00F710CB" w:rsidP="00FE3867">
      <w:pPr>
        <w:jc w:val="both"/>
        <w:rPr>
          <w:rFonts w:ascii="Times New Roman" w:hAnsi="Times New Roman" w:cs="Times New Roman"/>
          <w:b/>
          <w:sz w:val="24"/>
          <w:szCs w:val="24"/>
        </w:rPr>
      </w:pPr>
      <w:r w:rsidRPr="00A678A9">
        <w:rPr>
          <w:rFonts w:ascii="Times New Roman" w:hAnsi="Times New Roman" w:cs="Times New Roman"/>
          <w:b/>
          <w:sz w:val="24"/>
          <w:szCs w:val="24"/>
        </w:rPr>
        <w:t>17.</w:t>
      </w:r>
      <w:r w:rsidR="0030149C" w:rsidRPr="00A678A9">
        <w:rPr>
          <w:rFonts w:ascii="Times New Roman" w:hAnsi="Times New Roman" w:cs="Times New Roman"/>
          <w:b/>
          <w:sz w:val="24"/>
          <w:szCs w:val="24"/>
        </w:rPr>
        <w:t>-COMO ORGANIZARIA USTED LA PARTIDA PRESUPUESTARIA</w:t>
      </w:r>
    </w:p>
    <w:p w:rsidR="0030149C" w:rsidRPr="00A678A9" w:rsidRDefault="0030149C" w:rsidP="00FE3867">
      <w:pPr>
        <w:jc w:val="both"/>
        <w:rPr>
          <w:rFonts w:ascii="Times New Roman" w:hAnsi="Times New Roman" w:cs="Times New Roman"/>
          <w:sz w:val="24"/>
          <w:szCs w:val="24"/>
        </w:rPr>
      </w:pPr>
      <w:r w:rsidRPr="00A678A9">
        <w:rPr>
          <w:rFonts w:ascii="Times New Roman" w:hAnsi="Times New Roman" w:cs="Times New Roman"/>
          <w:sz w:val="24"/>
          <w:szCs w:val="24"/>
        </w:rPr>
        <w:t>Mediante un cronograma</w:t>
      </w:r>
    </w:p>
    <w:p w:rsidR="0030149C" w:rsidRPr="00A678A9" w:rsidRDefault="00F710CB"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lastRenderedPageBreak/>
        <w:t>18.-</w:t>
      </w:r>
      <w:r w:rsidR="0030149C" w:rsidRPr="00A678A9">
        <w:rPr>
          <w:rFonts w:ascii="Times New Roman" w:hAnsi="Times New Roman" w:cs="Times New Roman"/>
          <w:b/>
          <w:bCs/>
          <w:sz w:val="24"/>
          <w:szCs w:val="24"/>
        </w:rPr>
        <w:t>CRONOGRAMA DE ELABORACIÓN DE LA PROFORMA</w:t>
      </w:r>
    </w:p>
    <w:p w:rsidR="0030149C" w:rsidRPr="00A678A9" w:rsidRDefault="0030149C"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PRESUPUESTARIA</w:t>
      </w:r>
    </w:p>
    <w:p w:rsidR="0030149C" w:rsidRPr="00A678A9" w:rsidRDefault="0030149C" w:rsidP="00FE3867">
      <w:pPr>
        <w:jc w:val="both"/>
        <w:rPr>
          <w:rFonts w:ascii="Times New Roman" w:hAnsi="Times New Roman" w:cs="Times New Roman"/>
          <w:sz w:val="24"/>
          <w:szCs w:val="24"/>
        </w:rPr>
      </w:pPr>
      <w:r w:rsidRPr="00A678A9">
        <w:rPr>
          <w:rFonts w:ascii="Times New Roman" w:hAnsi="Times New Roman" w:cs="Times New Roman"/>
          <w:sz w:val="24"/>
          <w:szCs w:val="24"/>
        </w:rPr>
        <w:t>La Subsecretaría de Presupuestos elaborará hasta</w:t>
      </w:r>
    </w:p>
    <w:p w:rsidR="0030149C" w:rsidRPr="00A678A9" w:rsidRDefault="0030149C"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La Subsecretaría de Presupuestos elaborará hasta el 15 de enero de cada año el</w:t>
      </w:r>
    </w:p>
    <w:p w:rsidR="0030149C" w:rsidRPr="00A678A9" w:rsidRDefault="0030149C"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cronograma</w:t>
      </w:r>
      <w:proofErr w:type="gramEnd"/>
      <w:r w:rsidRPr="00A678A9">
        <w:rPr>
          <w:rFonts w:ascii="Times New Roman" w:hAnsi="Times New Roman" w:cs="Times New Roman"/>
          <w:sz w:val="24"/>
          <w:szCs w:val="24"/>
        </w:rPr>
        <w:t xml:space="preserve"> para la programación y formulación de la proforma del Presupuesto</w:t>
      </w:r>
    </w:p>
    <w:p w:rsidR="0030149C" w:rsidRPr="00A678A9" w:rsidRDefault="0030149C"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General del Estado para el siguiente ejercicio fiscal y la presentará para aprobación</w:t>
      </w:r>
    </w:p>
    <w:p w:rsidR="0030149C" w:rsidRPr="00A678A9" w:rsidRDefault="0030149C"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del</w:t>
      </w:r>
      <w:proofErr w:type="gramEnd"/>
      <w:r w:rsidRPr="00A678A9">
        <w:rPr>
          <w:rFonts w:ascii="Times New Roman" w:hAnsi="Times New Roman" w:cs="Times New Roman"/>
          <w:sz w:val="24"/>
          <w:szCs w:val="24"/>
        </w:rPr>
        <w:t xml:space="preserve"> Titular del Ministerio de Economía y Finanzas, MEF, a través de la Subsecretaría</w:t>
      </w:r>
    </w:p>
    <w:p w:rsidR="0030149C" w:rsidRPr="00A678A9" w:rsidRDefault="0030149C"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General de Finanzas. El cronograma se aprobará hasta el 31 de enero y contendrá:</w:t>
      </w:r>
    </w:p>
    <w:p w:rsidR="0030149C" w:rsidRPr="00A678A9" w:rsidRDefault="0030149C"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 Las actividades y tareas a ejecutarse desde la iniciación del proceso hasta la</w:t>
      </w:r>
    </w:p>
    <w:p w:rsidR="0030149C" w:rsidRPr="00A678A9" w:rsidRDefault="0030149C"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incorporación</w:t>
      </w:r>
      <w:proofErr w:type="gramEnd"/>
      <w:r w:rsidRPr="00A678A9">
        <w:rPr>
          <w:rFonts w:ascii="Times New Roman" w:hAnsi="Times New Roman" w:cs="Times New Roman"/>
          <w:sz w:val="24"/>
          <w:szCs w:val="24"/>
        </w:rPr>
        <w:t xml:space="preserve"> de los ajustes resueltos por el Congreso Nacional para la aprobación</w:t>
      </w:r>
    </w:p>
    <w:p w:rsidR="0030149C" w:rsidRPr="00A678A9" w:rsidRDefault="0030149C"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de</w:t>
      </w:r>
      <w:proofErr w:type="gramEnd"/>
      <w:r w:rsidRPr="00A678A9">
        <w:rPr>
          <w:rFonts w:ascii="Times New Roman" w:hAnsi="Times New Roman" w:cs="Times New Roman"/>
          <w:sz w:val="24"/>
          <w:szCs w:val="24"/>
        </w:rPr>
        <w:t xml:space="preserve"> la proforma presupuestaria;</w:t>
      </w:r>
    </w:p>
    <w:p w:rsidR="0030149C" w:rsidRPr="00A678A9" w:rsidRDefault="0030149C"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 Las fechas de inicio y término de las tareas identificadas con la asignación de los</w:t>
      </w:r>
    </w:p>
    <w:p w:rsidR="0030149C" w:rsidRPr="00A678A9" w:rsidRDefault="0030149C" w:rsidP="00FE3867">
      <w:pPr>
        <w:jc w:val="both"/>
        <w:rPr>
          <w:rFonts w:ascii="Times New Roman" w:hAnsi="Times New Roman" w:cs="Times New Roman"/>
          <w:sz w:val="24"/>
          <w:szCs w:val="24"/>
        </w:rPr>
      </w:pPr>
      <w:proofErr w:type="gramStart"/>
      <w:r w:rsidRPr="00A678A9">
        <w:rPr>
          <w:rFonts w:ascii="Times New Roman" w:hAnsi="Times New Roman" w:cs="Times New Roman"/>
          <w:sz w:val="24"/>
          <w:szCs w:val="24"/>
        </w:rPr>
        <w:t>entes</w:t>
      </w:r>
      <w:proofErr w:type="gramEnd"/>
      <w:r w:rsidRPr="00A678A9">
        <w:rPr>
          <w:rFonts w:ascii="Times New Roman" w:hAnsi="Times New Roman" w:cs="Times New Roman"/>
          <w:sz w:val="24"/>
          <w:szCs w:val="24"/>
        </w:rPr>
        <w:t xml:space="preserve"> responsables de su ejecución.</w:t>
      </w:r>
    </w:p>
    <w:p w:rsidR="0030149C" w:rsidRPr="00A678A9" w:rsidRDefault="00F710CB" w:rsidP="00FE3867">
      <w:pPr>
        <w:jc w:val="both"/>
        <w:rPr>
          <w:rFonts w:ascii="Times New Roman" w:hAnsi="Times New Roman" w:cs="Times New Roman"/>
          <w:b/>
          <w:sz w:val="24"/>
          <w:szCs w:val="24"/>
        </w:rPr>
      </w:pPr>
      <w:r w:rsidRPr="00A678A9">
        <w:rPr>
          <w:rFonts w:ascii="Times New Roman" w:hAnsi="Times New Roman" w:cs="Times New Roman"/>
          <w:b/>
          <w:sz w:val="24"/>
          <w:szCs w:val="24"/>
        </w:rPr>
        <w:t>19</w:t>
      </w:r>
      <w:r w:rsidR="0030149C" w:rsidRPr="00A678A9">
        <w:rPr>
          <w:rFonts w:ascii="Times New Roman" w:hAnsi="Times New Roman" w:cs="Times New Roman"/>
          <w:b/>
          <w:sz w:val="24"/>
          <w:szCs w:val="24"/>
        </w:rPr>
        <w:t>.-</w:t>
      </w:r>
      <w:r w:rsidR="009E762F" w:rsidRPr="00A678A9">
        <w:rPr>
          <w:rFonts w:ascii="Times New Roman" w:hAnsi="Times New Roman" w:cs="Times New Roman"/>
          <w:b/>
          <w:sz w:val="24"/>
          <w:szCs w:val="24"/>
        </w:rPr>
        <w:t>PARA DEMOSTRAR</w:t>
      </w:r>
    </w:p>
    <w:p w:rsidR="009E762F" w:rsidRPr="00A678A9" w:rsidRDefault="009E762F"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Tiene como objetivo la elaboración de los escenarios presupuestarios de mediano y</w:t>
      </w:r>
    </w:p>
    <w:p w:rsidR="009E762F" w:rsidRPr="00A678A9" w:rsidRDefault="009E762F"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corto</w:t>
      </w:r>
      <w:proofErr w:type="gramEnd"/>
      <w:r w:rsidRPr="00A678A9">
        <w:rPr>
          <w:rFonts w:ascii="Times New Roman" w:hAnsi="Times New Roman" w:cs="Times New Roman"/>
          <w:sz w:val="24"/>
          <w:szCs w:val="24"/>
        </w:rPr>
        <w:t xml:space="preserve"> plazo que den como resultado las políticas presupuestarias concretas a ser</w:t>
      </w:r>
    </w:p>
    <w:p w:rsidR="009E762F" w:rsidRPr="00A678A9" w:rsidRDefault="009E762F" w:rsidP="00FE3867">
      <w:pPr>
        <w:jc w:val="both"/>
        <w:rPr>
          <w:rFonts w:ascii="Times New Roman" w:hAnsi="Times New Roman" w:cs="Times New Roman"/>
          <w:sz w:val="24"/>
          <w:szCs w:val="24"/>
        </w:rPr>
      </w:pPr>
      <w:proofErr w:type="gramStart"/>
      <w:r w:rsidRPr="00A678A9">
        <w:rPr>
          <w:rFonts w:ascii="Times New Roman" w:hAnsi="Times New Roman" w:cs="Times New Roman"/>
          <w:sz w:val="24"/>
          <w:szCs w:val="24"/>
        </w:rPr>
        <w:t>aplicadas</w:t>
      </w:r>
      <w:proofErr w:type="gramEnd"/>
      <w:r w:rsidRPr="00A678A9">
        <w:rPr>
          <w:rFonts w:ascii="Times New Roman" w:hAnsi="Times New Roman" w:cs="Times New Roman"/>
          <w:sz w:val="24"/>
          <w:szCs w:val="24"/>
        </w:rPr>
        <w:t xml:space="preserve"> en un ejercicio fiscal.</w:t>
      </w:r>
    </w:p>
    <w:p w:rsidR="009E762F" w:rsidRPr="00A678A9" w:rsidRDefault="00F710CB" w:rsidP="00FE3867">
      <w:pPr>
        <w:jc w:val="both"/>
        <w:rPr>
          <w:rFonts w:ascii="Times New Roman" w:hAnsi="Times New Roman" w:cs="Times New Roman"/>
          <w:b/>
          <w:sz w:val="24"/>
          <w:szCs w:val="24"/>
        </w:rPr>
      </w:pPr>
      <w:r w:rsidRPr="00A678A9">
        <w:rPr>
          <w:rFonts w:ascii="Times New Roman" w:hAnsi="Times New Roman" w:cs="Times New Roman"/>
          <w:b/>
          <w:sz w:val="24"/>
          <w:szCs w:val="24"/>
        </w:rPr>
        <w:t>20</w:t>
      </w:r>
      <w:r w:rsidR="009E762F" w:rsidRPr="00A678A9">
        <w:rPr>
          <w:rFonts w:ascii="Times New Roman" w:hAnsi="Times New Roman" w:cs="Times New Roman"/>
          <w:b/>
          <w:sz w:val="24"/>
          <w:szCs w:val="24"/>
        </w:rPr>
        <w:t>.-COMO DEMOSTRARIA LO APRENDIDO</w:t>
      </w:r>
    </w:p>
    <w:p w:rsidR="009E762F" w:rsidRPr="00A678A9" w:rsidRDefault="009E762F" w:rsidP="00FE3867">
      <w:pPr>
        <w:jc w:val="both"/>
        <w:rPr>
          <w:rFonts w:ascii="Times New Roman" w:hAnsi="Times New Roman" w:cs="Times New Roman"/>
          <w:sz w:val="24"/>
          <w:szCs w:val="24"/>
        </w:rPr>
      </w:pPr>
      <w:r w:rsidRPr="00A678A9">
        <w:rPr>
          <w:rFonts w:ascii="Times New Roman" w:hAnsi="Times New Roman" w:cs="Times New Roman"/>
          <w:sz w:val="24"/>
          <w:szCs w:val="24"/>
        </w:rPr>
        <w:t xml:space="preserve">Yo voy a redactar lo que aprendido sobre la división territorial, nuestro Ecuador esta dividido en Cantones, Provincias y Ciudades, pero las partidas que el estado designan son desiguales como el trabajo de lo demuestra. </w:t>
      </w:r>
    </w:p>
    <w:p w:rsidR="0030149C" w:rsidRPr="00A678A9" w:rsidRDefault="00F710CB" w:rsidP="00FE3867">
      <w:pPr>
        <w:jc w:val="both"/>
        <w:rPr>
          <w:rFonts w:ascii="Times New Roman" w:hAnsi="Times New Roman" w:cs="Times New Roman"/>
          <w:b/>
          <w:sz w:val="24"/>
          <w:szCs w:val="24"/>
        </w:rPr>
      </w:pPr>
      <w:r w:rsidRPr="00A678A9">
        <w:rPr>
          <w:rFonts w:ascii="Times New Roman" w:hAnsi="Times New Roman" w:cs="Times New Roman"/>
          <w:b/>
          <w:sz w:val="24"/>
          <w:szCs w:val="24"/>
        </w:rPr>
        <w:t>21</w:t>
      </w:r>
      <w:r w:rsidR="009E762F" w:rsidRPr="00A678A9">
        <w:rPr>
          <w:rFonts w:ascii="Times New Roman" w:hAnsi="Times New Roman" w:cs="Times New Roman"/>
          <w:b/>
          <w:sz w:val="24"/>
          <w:szCs w:val="24"/>
        </w:rPr>
        <w:t>.- COMO  DEMOSTRARIMI ENTENDIMIENTO</w:t>
      </w:r>
    </w:p>
    <w:p w:rsidR="00791EBE" w:rsidRPr="00A678A9" w:rsidRDefault="00791EBE" w:rsidP="00FE3867">
      <w:pPr>
        <w:jc w:val="both"/>
        <w:rPr>
          <w:rFonts w:ascii="Times New Roman" w:hAnsi="Times New Roman" w:cs="Times New Roman"/>
          <w:sz w:val="24"/>
          <w:szCs w:val="24"/>
        </w:rPr>
      </w:pPr>
      <w:r w:rsidRPr="00A678A9">
        <w:rPr>
          <w:rFonts w:ascii="Times New Roman" w:hAnsi="Times New Roman" w:cs="Times New Roman"/>
          <w:sz w:val="24"/>
          <w:szCs w:val="24"/>
        </w:rPr>
        <w:t xml:space="preserve">Mediante </w:t>
      </w:r>
    </w:p>
    <w:p w:rsidR="00791EBE" w:rsidRPr="00A678A9" w:rsidRDefault="00791EBE"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Difusión de las Directrices Presupuestarias Anuales</w:t>
      </w:r>
    </w:p>
    <w:p w:rsidR="00791EBE" w:rsidRPr="00A678A9" w:rsidRDefault="00791EBE"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La Subsecretaría de Presupuestos elaborará las Directrices Presupuestarias Anuales y</w:t>
      </w:r>
    </w:p>
    <w:p w:rsidR="00791EBE" w:rsidRPr="00A678A9" w:rsidRDefault="00791EBE"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las</w:t>
      </w:r>
      <w:proofErr w:type="gramEnd"/>
      <w:r w:rsidRPr="00A678A9">
        <w:rPr>
          <w:rFonts w:ascii="Times New Roman" w:hAnsi="Times New Roman" w:cs="Times New Roman"/>
          <w:sz w:val="24"/>
          <w:szCs w:val="24"/>
        </w:rPr>
        <w:t xml:space="preserve"> pondrá a consideración del Titular del MEF, a través de la Subsecretaría General</w:t>
      </w:r>
    </w:p>
    <w:p w:rsidR="00791EBE" w:rsidRPr="00A678A9" w:rsidRDefault="00791EBE"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de</w:t>
      </w:r>
      <w:proofErr w:type="gramEnd"/>
      <w:r w:rsidRPr="00A678A9">
        <w:rPr>
          <w:rFonts w:ascii="Times New Roman" w:hAnsi="Times New Roman" w:cs="Times New Roman"/>
          <w:sz w:val="24"/>
          <w:szCs w:val="24"/>
        </w:rPr>
        <w:t xml:space="preserve"> Finanzas, para su aprobación y expedición hasta el 30 de abril de cada año. En los</w:t>
      </w:r>
    </w:p>
    <w:p w:rsidR="00791EBE" w:rsidRPr="00A678A9" w:rsidRDefault="00791EBE"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años</w:t>
      </w:r>
      <w:proofErr w:type="gramEnd"/>
      <w:r w:rsidRPr="00A678A9">
        <w:rPr>
          <w:rFonts w:ascii="Times New Roman" w:hAnsi="Times New Roman" w:cs="Times New Roman"/>
          <w:sz w:val="24"/>
          <w:szCs w:val="24"/>
        </w:rPr>
        <w:t xml:space="preserve"> de cambio de gobierno, el plazo será el 31 de agosto. Las Directrices</w:t>
      </w:r>
    </w:p>
    <w:p w:rsidR="00791EBE" w:rsidRPr="00A678A9" w:rsidRDefault="00791EBE"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contendrán</w:t>
      </w:r>
      <w:proofErr w:type="gramEnd"/>
      <w:r w:rsidRPr="00A678A9">
        <w:rPr>
          <w:rFonts w:ascii="Times New Roman" w:hAnsi="Times New Roman" w:cs="Times New Roman"/>
          <w:sz w:val="24"/>
          <w:szCs w:val="24"/>
        </w:rPr>
        <w:t>:</w:t>
      </w:r>
    </w:p>
    <w:p w:rsidR="00791EBE" w:rsidRPr="00A678A9" w:rsidRDefault="00791EBE"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 La política macroeconómica resultante del escenario macroeconómico definido para</w:t>
      </w:r>
      <w:r w:rsidR="000C1CBA" w:rsidRPr="00A678A9">
        <w:rPr>
          <w:rFonts w:ascii="Times New Roman" w:hAnsi="Times New Roman" w:cs="Times New Roman"/>
          <w:sz w:val="24"/>
          <w:szCs w:val="24"/>
        </w:rPr>
        <w:t xml:space="preserve"> </w:t>
      </w:r>
      <w:r w:rsidRPr="00A678A9">
        <w:rPr>
          <w:rFonts w:ascii="Times New Roman" w:hAnsi="Times New Roman" w:cs="Times New Roman"/>
          <w:sz w:val="24"/>
          <w:szCs w:val="24"/>
        </w:rPr>
        <w:t>el ejercicio fiscal al que corresponda la elaboración de la proforma;</w:t>
      </w:r>
    </w:p>
    <w:p w:rsidR="00791EBE" w:rsidRPr="00A678A9" w:rsidRDefault="00791EBE"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 La política fiscal que sustentará el tratamiento de los ingresos, gastos,</w:t>
      </w:r>
    </w:p>
    <w:p w:rsidR="00791EBE" w:rsidRPr="00A678A9" w:rsidRDefault="00791EBE"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endeudamiento</w:t>
      </w:r>
      <w:proofErr w:type="gramEnd"/>
      <w:r w:rsidRPr="00A678A9">
        <w:rPr>
          <w:rFonts w:ascii="Times New Roman" w:hAnsi="Times New Roman" w:cs="Times New Roman"/>
          <w:sz w:val="24"/>
          <w:szCs w:val="24"/>
        </w:rPr>
        <w:t xml:space="preserve"> e inversiones;</w:t>
      </w:r>
    </w:p>
    <w:p w:rsidR="00791EBE" w:rsidRPr="00A678A9" w:rsidRDefault="00791EBE"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 La política de programación presupuestaria que orientará la elaboración de las</w:t>
      </w:r>
    </w:p>
    <w:p w:rsidR="00791EBE" w:rsidRPr="00A678A9" w:rsidRDefault="00791EBE"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proformas</w:t>
      </w:r>
      <w:proofErr w:type="gramEnd"/>
      <w:r w:rsidRPr="00A678A9">
        <w:rPr>
          <w:rFonts w:ascii="Times New Roman" w:hAnsi="Times New Roman" w:cs="Times New Roman"/>
          <w:sz w:val="24"/>
          <w:szCs w:val="24"/>
        </w:rPr>
        <w:t xml:space="preserve"> institucionales; y,</w:t>
      </w:r>
    </w:p>
    <w:p w:rsidR="00791EBE" w:rsidRPr="00A678A9" w:rsidRDefault="00791EBE"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 Los aspectos metodológicos que regirán para la elaboración y presentación de las</w:t>
      </w:r>
    </w:p>
    <w:p w:rsidR="00791EBE" w:rsidRPr="00A678A9" w:rsidRDefault="00791EBE"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proformas</w:t>
      </w:r>
      <w:proofErr w:type="gramEnd"/>
      <w:r w:rsidRPr="00A678A9">
        <w:rPr>
          <w:rFonts w:ascii="Times New Roman" w:hAnsi="Times New Roman" w:cs="Times New Roman"/>
          <w:sz w:val="24"/>
          <w:szCs w:val="24"/>
        </w:rPr>
        <w:t xml:space="preserve"> institucionales.</w:t>
      </w:r>
    </w:p>
    <w:p w:rsidR="00791EBE" w:rsidRPr="00A678A9" w:rsidRDefault="00791EBE"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 Los techos presupuestarios institucionales para el proceso de programación</w:t>
      </w:r>
    </w:p>
    <w:p w:rsidR="00791EBE" w:rsidRPr="00A678A9" w:rsidRDefault="00791EBE" w:rsidP="00FE3867">
      <w:pPr>
        <w:jc w:val="both"/>
        <w:rPr>
          <w:rFonts w:ascii="Times New Roman" w:hAnsi="Times New Roman" w:cs="Times New Roman"/>
          <w:sz w:val="24"/>
          <w:szCs w:val="24"/>
        </w:rPr>
      </w:pPr>
      <w:proofErr w:type="gramStart"/>
      <w:r w:rsidRPr="00A678A9">
        <w:rPr>
          <w:rFonts w:ascii="Times New Roman" w:hAnsi="Times New Roman" w:cs="Times New Roman"/>
          <w:sz w:val="24"/>
          <w:szCs w:val="24"/>
        </w:rPr>
        <w:t>presupuestaria</w:t>
      </w:r>
      <w:proofErr w:type="gramEnd"/>
      <w:r w:rsidRPr="00A678A9">
        <w:rPr>
          <w:rFonts w:ascii="Times New Roman" w:hAnsi="Times New Roman" w:cs="Times New Roman"/>
          <w:sz w:val="24"/>
          <w:szCs w:val="24"/>
        </w:rPr>
        <w:t>.</w:t>
      </w:r>
    </w:p>
    <w:p w:rsidR="0030149C" w:rsidRPr="00A678A9" w:rsidRDefault="00F710CB" w:rsidP="00FE3867">
      <w:pPr>
        <w:jc w:val="both"/>
        <w:rPr>
          <w:rFonts w:ascii="Times New Roman" w:hAnsi="Times New Roman" w:cs="Times New Roman"/>
          <w:b/>
          <w:sz w:val="24"/>
          <w:szCs w:val="24"/>
        </w:rPr>
      </w:pPr>
      <w:r w:rsidRPr="00A678A9">
        <w:rPr>
          <w:rFonts w:ascii="Times New Roman" w:hAnsi="Times New Roman" w:cs="Times New Roman"/>
          <w:b/>
          <w:sz w:val="24"/>
          <w:szCs w:val="24"/>
        </w:rPr>
        <w:t>22</w:t>
      </w:r>
      <w:r w:rsidR="000C1CBA" w:rsidRPr="00A678A9">
        <w:rPr>
          <w:rFonts w:ascii="Times New Roman" w:hAnsi="Times New Roman" w:cs="Times New Roman"/>
          <w:b/>
          <w:sz w:val="24"/>
          <w:szCs w:val="24"/>
        </w:rPr>
        <w:t>.- QUE APROXIMACION O QUE PUNTO DE VISTA UTILIZARIA PARA LA DIFUSION DE LAS DIRECTRICES PRESUPUESTARIA ANUALES</w:t>
      </w:r>
    </w:p>
    <w:p w:rsidR="000C1CBA" w:rsidRPr="00A678A9" w:rsidRDefault="007E7145" w:rsidP="00FE3867">
      <w:pPr>
        <w:jc w:val="both"/>
        <w:rPr>
          <w:rFonts w:ascii="Times New Roman" w:hAnsi="Times New Roman" w:cs="Times New Roman"/>
          <w:sz w:val="24"/>
          <w:szCs w:val="24"/>
        </w:rPr>
      </w:pPr>
      <w:r w:rsidRPr="00A678A9">
        <w:rPr>
          <w:rFonts w:ascii="Times New Roman" w:hAnsi="Times New Roman" w:cs="Times New Roman"/>
          <w:sz w:val="24"/>
          <w:szCs w:val="24"/>
        </w:rPr>
        <w:lastRenderedPageBreak/>
        <w:t xml:space="preserve"> QUE APROXIMACION O PUNTO DE VISTA</w:t>
      </w:r>
    </w:p>
    <w:p w:rsidR="007E7145" w:rsidRPr="00A678A9" w:rsidRDefault="007E7145" w:rsidP="00FE3867">
      <w:pPr>
        <w:jc w:val="both"/>
        <w:rPr>
          <w:rFonts w:ascii="Times New Roman" w:hAnsi="Times New Roman" w:cs="Times New Roman"/>
          <w:sz w:val="24"/>
          <w:szCs w:val="24"/>
        </w:rPr>
      </w:pPr>
      <w:r w:rsidRPr="00A678A9">
        <w:rPr>
          <w:rFonts w:ascii="Times New Roman" w:hAnsi="Times New Roman" w:cs="Times New Roman"/>
          <w:sz w:val="24"/>
          <w:szCs w:val="24"/>
        </w:rPr>
        <w:t>YO UTILISARIA LA</w:t>
      </w:r>
      <w:r w:rsidRPr="00A678A9">
        <w:rPr>
          <w:rFonts w:ascii="Times New Roman" w:hAnsi="Times New Roman" w:cs="Times New Roman"/>
          <w:vanish/>
          <w:sz w:val="24"/>
          <w:szCs w:val="24"/>
        </w:rPr>
        <w:t>mediante un proyecto en el cual me trace metas objetivos un plan rural o urbano demuestra.S TODO LO QUE SEA PARA QUE EL PUEBLO S</w:t>
      </w:r>
    </w:p>
    <w:p w:rsidR="007E7145" w:rsidRPr="00A678A9" w:rsidRDefault="007E7145"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VINCULACIÓN PLANIFICACIÓN-PRESUPUESTO</w:t>
      </w:r>
    </w:p>
    <w:p w:rsidR="007E7145" w:rsidRPr="00A678A9" w:rsidRDefault="007E7145"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La programación presupuestaria institucional se sustentará en el plan plurianual para un horizonte de cuatro años que cada institución elaborará en consistencia con el plan plurianual del gobierno para el mismo período y en los planes operativos anuales que se formulen para su concreción.</w:t>
      </w:r>
    </w:p>
    <w:p w:rsidR="007E7145" w:rsidRPr="00A678A9" w:rsidRDefault="007E7145"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Los planes operativos constituirán el nexo que permitirá vincular los objetivos y metas</w:t>
      </w:r>
    </w:p>
    <w:p w:rsidR="007E7145" w:rsidRPr="00A678A9" w:rsidRDefault="007E7145"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de</w:t>
      </w:r>
      <w:proofErr w:type="gramEnd"/>
      <w:r w:rsidRPr="00A678A9">
        <w:rPr>
          <w:rFonts w:ascii="Times New Roman" w:hAnsi="Times New Roman" w:cs="Times New Roman"/>
          <w:sz w:val="24"/>
          <w:szCs w:val="24"/>
        </w:rPr>
        <w:t xml:space="preserve"> los planes plurianuales con las metas y resultados de los programas incorporados</w:t>
      </w:r>
    </w:p>
    <w:p w:rsidR="007E7145" w:rsidRPr="00A678A9" w:rsidRDefault="007E7145"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en</w:t>
      </w:r>
      <w:proofErr w:type="gramEnd"/>
      <w:r w:rsidRPr="00A678A9">
        <w:rPr>
          <w:rFonts w:ascii="Times New Roman" w:hAnsi="Times New Roman" w:cs="Times New Roman"/>
          <w:sz w:val="24"/>
          <w:szCs w:val="24"/>
        </w:rPr>
        <w:t xml:space="preserve"> el presupuesto. Para tal efecto, los objetivos y metas del plan plurianual se</w:t>
      </w:r>
    </w:p>
    <w:p w:rsidR="007E7145" w:rsidRPr="00A678A9" w:rsidRDefault="007E7145"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expresarán</w:t>
      </w:r>
      <w:proofErr w:type="gramEnd"/>
      <w:r w:rsidRPr="00A678A9">
        <w:rPr>
          <w:rFonts w:ascii="Times New Roman" w:hAnsi="Times New Roman" w:cs="Times New Roman"/>
          <w:sz w:val="24"/>
          <w:szCs w:val="24"/>
        </w:rPr>
        <w:t xml:space="preserve"> en objetivos y metas operativos de los planes anuales, de los que se</w:t>
      </w:r>
    </w:p>
    <w:p w:rsidR="007E7145" w:rsidRPr="00A678A9" w:rsidRDefault="007E7145"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definirán</w:t>
      </w:r>
      <w:proofErr w:type="gramEnd"/>
      <w:r w:rsidRPr="00A678A9">
        <w:rPr>
          <w:rFonts w:ascii="Times New Roman" w:hAnsi="Times New Roman" w:cs="Times New Roman"/>
          <w:sz w:val="24"/>
          <w:szCs w:val="24"/>
        </w:rPr>
        <w:t xml:space="preserve"> el conjunto de acciones necesarias y los requerimientos de recursos</w:t>
      </w:r>
    </w:p>
    <w:p w:rsidR="007E7145" w:rsidRPr="00A678A9" w:rsidRDefault="007E7145" w:rsidP="00FE3867">
      <w:pPr>
        <w:jc w:val="both"/>
        <w:rPr>
          <w:rFonts w:ascii="Times New Roman" w:hAnsi="Times New Roman" w:cs="Times New Roman"/>
          <w:sz w:val="24"/>
          <w:szCs w:val="24"/>
        </w:rPr>
      </w:pPr>
      <w:proofErr w:type="gramStart"/>
      <w:r w:rsidRPr="00A678A9">
        <w:rPr>
          <w:rFonts w:ascii="Times New Roman" w:hAnsi="Times New Roman" w:cs="Times New Roman"/>
          <w:sz w:val="24"/>
          <w:szCs w:val="24"/>
        </w:rPr>
        <w:t>humanos</w:t>
      </w:r>
      <w:proofErr w:type="gramEnd"/>
      <w:r w:rsidRPr="00A678A9">
        <w:rPr>
          <w:rFonts w:ascii="Times New Roman" w:hAnsi="Times New Roman" w:cs="Times New Roman"/>
          <w:sz w:val="24"/>
          <w:szCs w:val="24"/>
        </w:rPr>
        <w:t>, materiales, físicos y financieros para su consecución.</w:t>
      </w:r>
    </w:p>
    <w:p w:rsidR="0030149C" w:rsidRPr="00A678A9" w:rsidRDefault="00F710CB" w:rsidP="00FE3867">
      <w:pPr>
        <w:jc w:val="both"/>
        <w:rPr>
          <w:rFonts w:ascii="Times New Roman" w:hAnsi="Times New Roman" w:cs="Times New Roman"/>
          <w:b/>
          <w:sz w:val="24"/>
          <w:szCs w:val="24"/>
        </w:rPr>
      </w:pPr>
      <w:r w:rsidRPr="00A678A9">
        <w:rPr>
          <w:rFonts w:ascii="Times New Roman" w:hAnsi="Times New Roman" w:cs="Times New Roman"/>
          <w:b/>
          <w:sz w:val="24"/>
          <w:szCs w:val="24"/>
        </w:rPr>
        <w:t>23</w:t>
      </w:r>
      <w:r w:rsidR="007E7145" w:rsidRPr="00A678A9">
        <w:rPr>
          <w:rFonts w:ascii="Times New Roman" w:hAnsi="Times New Roman" w:cs="Times New Roman"/>
          <w:b/>
          <w:sz w:val="24"/>
          <w:szCs w:val="24"/>
        </w:rPr>
        <w:t>.- QUE UTILISARIA PARA LA VINCULACION D PLANIFICACION DE PRESUPUESTOS</w:t>
      </w:r>
    </w:p>
    <w:p w:rsidR="007E7145" w:rsidRPr="00A678A9" w:rsidRDefault="007E7145" w:rsidP="00FE3867">
      <w:pPr>
        <w:jc w:val="both"/>
        <w:rPr>
          <w:rFonts w:ascii="Times New Roman" w:hAnsi="Times New Roman" w:cs="Times New Roman"/>
          <w:sz w:val="24"/>
          <w:szCs w:val="24"/>
        </w:rPr>
      </w:pPr>
      <w:r w:rsidRPr="00A678A9">
        <w:rPr>
          <w:rFonts w:ascii="Times New Roman" w:hAnsi="Times New Roman" w:cs="Times New Roman"/>
          <w:sz w:val="24"/>
          <w:szCs w:val="24"/>
        </w:rPr>
        <w:t>Plan rural</w:t>
      </w:r>
    </w:p>
    <w:p w:rsidR="007E7145" w:rsidRPr="00A678A9" w:rsidRDefault="007E7145" w:rsidP="00FE3867">
      <w:pPr>
        <w:jc w:val="both"/>
        <w:rPr>
          <w:rFonts w:ascii="Times New Roman" w:hAnsi="Times New Roman" w:cs="Times New Roman"/>
          <w:sz w:val="24"/>
          <w:szCs w:val="24"/>
        </w:rPr>
      </w:pPr>
      <w:r w:rsidRPr="00A678A9">
        <w:rPr>
          <w:rFonts w:ascii="Times New Roman" w:hAnsi="Times New Roman" w:cs="Times New Roman"/>
          <w:sz w:val="24"/>
          <w:szCs w:val="24"/>
        </w:rPr>
        <w:t>Plan plurianual</w:t>
      </w:r>
    </w:p>
    <w:p w:rsidR="007E7145" w:rsidRPr="00A678A9" w:rsidRDefault="007E7145" w:rsidP="00FE3867">
      <w:pPr>
        <w:jc w:val="both"/>
        <w:rPr>
          <w:rFonts w:ascii="Times New Roman" w:hAnsi="Times New Roman" w:cs="Times New Roman"/>
          <w:sz w:val="24"/>
          <w:szCs w:val="24"/>
        </w:rPr>
      </w:pPr>
      <w:r w:rsidRPr="00A678A9">
        <w:rPr>
          <w:rFonts w:ascii="Times New Roman" w:hAnsi="Times New Roman" w:cs="Times New Roman"/>
          <w:sz w:val="24"/>
          <w:szCs w:val="24"/>
        </w:rPr>
        <w:t>Corrección</w:t>
      </w:r>
    </w:p>
    <w:p w:rsidR="007E7145" w:rsidRPr="00A678A9" w:rsidRDefault="007E7145" w:rsidP="00FE3867">
      <w:pPr>
        <w:jc w:val="both"/>
        <w:rPr>
          <w:rFonts w:ascii="Times New Roman" w:hAnsi="Times New Roman" w:cs="Times New Roman"/>
          <w:sz w:val="24"/>
          <w:szCs w:val="24"/>
        </w:rPr>
      </w:pPr>
      <w:r w:rsidRPr="00A678A9">
        <w:rPr>
          <w:rFonts w:ascii="Times New Roman" w:hAnsi="Times New Roman" w:cs="Times New Roman"/>
          <w:sz w:val="24"/>
          <w:szCs w:val="24"/>
        </w:rPr>
        <w:t>Planes operativos</w:t>
      </w:r>
    </w:p>
    <w:p w:rsidR="007E7145" w:rsidRPr="00A678A9" w:rsidRDefault="007E7145" w:rsidP="00FE3867">
      <w:pPr>
        <w:jc w:val="both"/>
        <w:rPr>
          <w:rFonts w:ascii="Times New Roman" w:hAnsi="Times New Roman" w:cs="Times New Roman"/>
          <w:sz w:val="24"/>
          <w:szCs w:val="24"/>
        </w:rPr>
      </w:pPr>
      <w:r w:rsidRPr="00A678A9">
        <w:rPr>
          <w:rFonts w:ascii="Times New Roman" w:hAnsi="Times New Roman" w:cs="Times New Roman"/>
          <w:sz w:val="24"/>
          <w:szCs w:val="24"/>
        </w:rPr>
        <w:t>Metas del plan</w:t>
      </w:r>
    </w:p>
    <w:p w:rsidR="007E7145" w:rsidRPr="00A678A9" w:rsidRDefault="007E7145" w:rsidP="00FE3867">
      <w:pPr>
        <w:jc w:val="both"/>
        <w:rPr>
          <w:rFonts w:ascii="Times New Roman" w:hAnsi="Times New Roman" w:cs="Times New Roman"/>
          <w:sz w:val="24"/>
          <w:szCs w:val="24"/>
        </w:rPr>
      </w:pPr>
      <w:r w:rsidRPr="00A678A9">
        <w:rPr>
          <w:rFonts w:ascii="Times New Roman" w:hAnsi="Times New Roman" w:cs="Times New Roman"/>
          <w:sz w:val="24"/>
          <w:szCs w:val="24"/>
        </w:rPr>
        <w:t>Los objetivos</w:t>
      </w:r>
    </w:p>
    <w:p w:rsidR="007E7145" w:rsidRPr="00A678A9" w:rsidRDefault="007E7145" w:rsidP="00FE3867">
      <w:pPr>
        <w:jc w:val="both"/>
        <w:rPr>
          <w:rFonts w:ascii="Times New Roman" w:hAnsi="Times New Roman" w:cs="Times New Roman"/>
          <w:sz w:val="24"/>
          <w:szCs w:val="24"/>
        </w:rPr>
      </w:pPr>
      <w:r w:rsidRPr="00A678A9">
        <w:rPr>
          <w:rFonts w:ascii="Times New Roman" w:hAnsi="Times New Roman" w:cs="Times New Roman"/>
          <w:sz w:val="24"/>
          <w:szCs w:val="24"/>
        </w:rPr>
        <w:t>Operativos de los planes</w:t>
      </w:r>
    </w:p>
    <w:p w:rsidR="007E7145" w:rsidRPr="00A678A9" w:rsidRDefault="007E7145" w:rsidP="00FE3867">
      <w:pPr>
        <w:jc w:val="both"/>
        <w:rPr>
          <w:rFonts w:ascii="Times New Roman" w:hAnsi="Times New Roman" w:cs="Times New Roman"/>
          <w:sz w:val="24"/>
          <w:szCs w:val="24"/>
        </w:rPr>
      </w:pPr>
      <w:r w:rsidRPr="00A678A9">
        <w:rPr>
          <w:rFonts w:ascii="Times New Roman" w:hAnsi="Times New Roman" w:cs="Times New Roman"/>
          <w:sz w:val="24"/>
          <w:szCs w:val="24"/>
        </w:rPr>
        <w:t>Los requerimientos, de recurso humano, material financiero</w:t>
      </w:r>
    </w:p>
    <w:p w:rsidR="007E7145" w:rsidRPr="00A678A9" w:rsidRDefault="007E7145" w:rsidP="00FE3867">
      <w:pPr>
        <w:jc w:val="both"/>
        <w:rPr>
          <w:rFonts w:ascii="Times New Roman" w:hAnsi="Times New Roman" w:cs="Times New Roman"/>
          <w:sz w:val="24"/>
          <w:szCs w:val="24"/>
        </w:rPr>
      </w:pPr>
    </w:p>
    <w:p w:rsidR="0030149C" w:rsidRPr="00A678A9" w:rsidRDefault="00F710CB" w:rsidP="00FE3867">
      <w:pPr>
        <w:jc w:val="both"/>
        <w:rPr>
          <w:rFonts w:ascii="Times New Roman" w:hAnsi="Times New Roman" w:cs="Times New Roman"/>
          <w:b/>
          <w:sz w:val="24"/>
          <w:szCs w:val="24"/>
        </w:rPr>
      </w:pPr>
      <w:r w:rsidRPr="00A678A9">
        <w:rPr>
          <w:rFonts w:ascii="Times New Roman" w:hAnsi="Times New Roman" w:cs="Times New Roman"/>
          <w:b/>
          <w:sz w:val="24"/>
          <w:szCs w:val="24"/>
        </w:rPr>
        <w:t>24</w:t>
      </w:r>
      <w:r w:rsidR="007E7145" w:rsidRPr="00A678A9">
        <w:rPr>
          <w:rFonts w:ascii="Times New Roman" w:hAnsi="Times New Roman" w:cs="Times New Roman"/>
          <w:b/>
          <w:sz w:val="24"/>
          <w:szCs w:val="24"/>
        </w:rPr>
        <w:t xml:space="preserve">.- COMO DESARROLLARÍA LO APRENDIDO </w:t>
      </w:r>
    </w:p>
    <w:p w:rsidR="007E7145" w:rsidRPr="00A678A9" w:rsidRDefault="007E7145" w:rsidP="00FE3867">
      <w:pPr>
        <w:jc w:val="both"/>
        <w:rPr>
          <w:rFonts w:ascii="Times New Roman" w:hAnsi="Times New Roman" w:cs="Times New Roman"/>
          <w:sz w:val="24"/>
          <w:szCs w:val="24"/>
        </w:rPr>
      </w:pPr>
      <w:proofErr w:type="gramStart"/>
      <w:r w:rsidRPr="00A678A9">
        <w:rPr>
          <w:rFonts w:ascii="Times New Roman" w:hAnsi="Times New Roman" w:cs="Times New Roman"/>
          <w:sz w:val="24"/>
          <w:szCs w:val="24"/>
        </w:rPr>
        <w:t>mediante</w:t>
      </w:r>
      <w:proofErr w:type="gramEnd"/>
      <w:r w:rsidRPr="00A678A9">
        <w:rPr>
          <w:rFonts w:ascii="Times New Roman" w:hAnsi="Times New Roman" w:cs="Times New Roman"/>
          <w:sz w:val="24"/>
          <w:szCs w:val="24"/>
        </w:rPr>
        <w:t xml:space="preserve"> un proyecto en el cual me trace metas objetivos un plan rural o urbano</w:t>
      </w:r>
      <w:r w:rsidR="004F3C7D" w:rsidRPr="00A678A9">
        <w:rPr>
          <w:rFonts w:ascii="Times New Roman" w:hAnsi="Times New Roman" w:cs="Times New Roman"/>
          <w:sz w:val="24"/>
          <w:szCs w:val="24"/>
        </w:rPr>
        <w:t>, con los respectivos correctivos, planes de operaciones, con los requerimientos  necesarios.</w:t>
      </w:r>
    </w:p>
    <w:p w:rsidR="000535E4" w:rsidRPr="00A678A9" w:rsidRDefault="00F710CB" w:rsidP="00FE3867">
      <w:pPr>
        <w:jc w:val="both"/>
        <w:rPr>
          <w:rFonts w:ascii="Times New Roman" w:hAnsi="Times New Roman" w:cs="Times New Roman"/>
          <w:b/>
          <w:sz w:val="24"/>
          <w:szCs w:val="24"/>
        </w:rPr>
      </w:pPr>
      <w:r w:rsidRPr="00A678A9">
        <w:rPr>
          <w:rFonts w:ascii="Times New Roman" w:hAnsi="Times New Roman" w:cs="Times New Roman"/>
          <w:b/>
          <w:sz w:val="24"/>
          <w:szCs w:val="24"/>
        </w:rPr>
        <w:t>25</w:t>
      </w:r>
      <w:r w:rsidR="000535E4" w:rsidRPr="00A678A9">
        <w:rPr>
          <w:rFonts w:ascii="Times New Roman" w:hAnsi="Times New Roman" w:cs="Times New Roman"/>
          <w:b/>
          <w:sz w:val="24"/>
          <w:szCs w:val="24"/>
        </w:rPr>
        <w:t>.- DE QUE OTRA MANERA PLANERIA</w:t>
      </w:r>
    </w:p>
    <w:p w:rsidR="000535E4" w:rsidRPr="00A678A9" w:rsidRDefault="000535E4" w:rsidP="00FE3867">
      <w:pPr>
        <w:jc w:val="both"/>
        <w:rPr>
          <w:rFonts w:ascii="Times New Roman" w:hAnsi="Times New Roman" w:cs="Times New Roman"/>
          <w:sz w:val="24"/>
          <w:szCs w:val="24"/>
        </w:rPr>
      </w:pPr>
      <w:r w:rsidRPr="00A678A9">
        <w:rPr>
          <w:rFonts w:ascii="Times New Roman" w:hAnsi="Times New Roman" w:cs="Times New Roman"/>
          <w:sz w:val="24"/>
          <w:szCs w:val="24"/>
        </w:rPr>
        <w:t>Mediante la ejecución de un proyecto en el cual yo participe y ponga en practica todo lo aprendido de planificación de presupuestos, división territorial.</w:t>
      </w:r>
    </w:p>
    <w:p w:rsidR="0030149C" w:rsidRPr="00A678A9" w:rsidRDefault="00F710CB" w:rsidP="00FE3867">
      <w:pPr>
        <w:jc w:val="both"/>
        <w:rPr>
          <w:rFonts w:ascii="Times New Roman" w:hAnsi="Times New Roman" w:cs="Times New Roman"/>
          <w:b/>
          <w:sz w:val="24"/>
          <w:szCs w:val="24"/>
        </w:rPr>
      </w:pPr>
      <w:r w:rsidRPr="00A678A9">
        <w:rPr>
          <w:rFonts w:ascii="Times New Roman" w:hAnsi="Times New Roman" w:cs="Times New Roman"/>
          <w:b/>
          <w:sz w:val="24"/>
          <w:szCs w:val="24"/>
        </w:rPr>
        <w:t>26</w:t>
      </w:r>
      <w:r w:rsidR="000535E4" w:rsidRPr="00A678A9">
        <w:rPr>
          <w:rFonts w:ascii="Times New Roman" w:hAnsi="Times New Roman" w:cs="Times New Roman"/>
          <w:b/>
          <w:sz w:val="24"/>
          <w:szCs w:val="24"/>
        </w:rPr>
        <w:t>.- PODRÍA USTED UTILIZAR ALGÚN HECHO PARA  PLANIFICACION DE PRESUPUESTOS</w:t>
      </w:r>
    </w:p>
    <w:p w:rsidR="000535E4" w:rsidRPr="00A678A9" w:rsidRDefault="000535E4" w:rsidP="00FE3867">
      <w:pPr>
        <w:jc w:val="both"/>
        <w:rPr>
          <w:rFonts w:ascii="Times New Roman" w:hAnsi="Times New Roman" w:cs="Times New Roman"/>
          <w:sz w:val="24"/>
          <w:szCs w:val="24"/>
        </w:rPr>
      </w:pPr>
      <w:proofErr w:type="gramStart"/>
      <w:r w:rsidRPr="00A678A9">
        <w:rPr>
          <w:rFonts w:ascii="Times New Roman" w:hAnsi="Times New Roman" w:cs="Times New Roman"/>
          <w:sz w:val="24"/>
          <w:szCs w:val="24"/>
        </w:rPr>
        <w:lastRenderedPageBreak/>
        <w:t>los</w:t>
      </w:r>
      <w:proofErr w:type="gramEnd"/>
      <w:r w:rsidRPr="00A678A9">
        <w:rPr>
          <w:rFonts w:ascii="Times New Roman" w:hAnsi="Times New Roman" w:cs="Times New Roman"/>
          <w:sz w:val="24"/>
          <w:szCs w:val="24"/>
        </w:rPr>
        <w:t xml:space="preserve"> municipios están descentralizados, las mejora de las carretera , hospitales es así como se organiza la   partida presupuestaria designa los recursos financiero para cada Ciudad Cantón Provincia.</w:t>
      </w:r>
    </w:p>
    <w:p w:rsidR="0030149C" w:rsidRPr="00A678A9" w:rsidRDefault="00F710CB" w:rsidP="00FE3867">
      <w:pPr>
        <w:jc w:val="both"/>
        <w:rPr>
          <w:rFonts w:ascii="Times New Roman" w:hAnsi="Times New Roman" w:cs="Times New Roman"/>
          <w:b/>
          <w:sz w:val="24"/>
          <w:szCs w:val="24"/>
        </w:rPr>
      </w:pPr>
      <w:r w:rsidRPr="00A678A9">
        <w:rPr>
          <w:rFonts w:ascii="Times New Roman" w:hAnsi="Times New Roman" w:cs="Times New Roman"/>
          <w:b/>
          <w:sz w:val="24"/>
          <w:szCs w:val="24"/>
        </w:rPr>
        <w:t>27</w:t>
      </w:r>
      <w:r w:rsidR="000535E4" w:rsidRPr="00A678A9">
        <w:rPr>
          <w:rFonts w:ascii="Times New Roman" w:hAnsi="Times New Roman" w:cs="Times New Roman"/>
          <w:b/>
          <w:sz w:val="24"/>
          <w:szCs w:val="24"/>
        </w:rPr>
        <w:t xml:space="preserve">.- CUALES ELEMENTOS CAMBIARIA </w:t>
      </w:r>
    </w:p>
    <w:p w:rsidR="00F82074" w:rsidRPr="00A678A9" w:rsidRDefault="00F82074" w:rsidP="00FE3867">
      <w:pPr>
        <w:jc w:val="both"/>
        <w:rPr>
          <w:rFonts w:ascii="Times New Roman" w:hAnsi="Times New Roman" w:cs="Times New Roman"/>
          <w:sz w:val="24"/>
          <w:szCs w:val="24"/>
        </w:rPr>
      </w:pPr>
      <w:r w:rsidRPr="00A678A9">
        <w:rPr>
          <w:rFonts w:ascii="Times New Roman" w:hAnsi="Times New Roman" w:cs="Times New Roman"/>
          <w:sz w:val="24"/>
          <w:szCs w:val="24"/>
        </w:rPr>
        <w:t xml:space="preserve">La designación,  de los recursos financiero mal proporcionada, solo por el hecho que hay quien haga la gestión todos los recursos deberían salir por </w:t>
      </w:r>
      <w:proofErr w:type="gramStart"/>
      <w:r w:rsidRPr="00A678A9">
        <w:rPr>
          <w:rFonts w:ascii="Times New Roman" w:hAnsi="Times New Roman" w:cs="Times New Roman"/>
          <w:sz w:val="24"/>
          <w:szCs w:val="24"/>
        </w:rPr>
        <w:t>igual .</w:t>
      </w:r>
      <w:proofErr w:type="gramEnd"/>
    </w:p>
    <w:p w:rsidR="00F82074" w:rsidRPr="00A678A9" w:rsidRDefault="00F710CB" w:rsidP="00FE3867">
      <w:pPr>
        <w:jc w:val="both"/>
        <w:rPr>
          <w:rFonts w:ascii="Times New Roman" w:hAnsi="Times New Roman" w:cs="Times New Roman"/>
          <w:b/>
          <w:sz w:val="24"/>
          <w:szCs w:val="24"/>
        </w:rPr>
      </w:pPr>
      <w:r w:rsidRPr="00A678A9">
        <w:rPr>
          <w:rFonts w:ascii="Times New Roman" w:hAnsi="Times New Roman" w:cs="Times New Roman"/>
          <w:b/>
          <w:sz w:val="24"/>
          <w:szCs w:val="24"/>
        </w:rPr>
        <w:t>28</w:t>
      </w:r>
      <w:r w:rsidR="00F82074" w:rsidRPr="00A678A9">
        <w:rPr>
          <w:rFonts w:ascii="Times New Roman" w:hAnsi="Times New Roman" w:cs="Times New Roman"/>
          <w:b/>
          <w:sz w:val="24"/>
          <w:szCs w:val="24"/>
        </w:rPr>
        <w:t>.- QUE HECHO SELECCIONARIA</w:t>
      </w:r>
    </w:p>
    <w:p w:rsidR="00CE37F4" w:rsidRPr="00A678A9" w:rsidRDefault="00CE37F4" w:rsidP="00FE3867">
      <w:pPr>
        <w:jc w:val="both"/>
        <w:rPr>
          <w:rFonts w:ascii="Times New Roman" w:hAnsi="Times New Roman" w:cs="Times New Roman"/>
          <w:b/>
          <w:sz w:val="24"/>
          <w:szCs w:val="24"/>
        </w:rPr>
      </w:pPr>
    </w:p>
    <w:p w:rsidR="00F82074" w:rsidRPr="00A678A9" w:rsidRDefault="00CE37F4" w:rsidP="00FE3867">
      <w:pPr>
        <w:jc w:val="both"/>
        <w:rPr>
          <w:rFonts w:ascii="Times New Roman" w:hAnsi="Times New Roman" w:cs="Times New Roman"/>
          <w:b/>
          <w:sz w:val="24"/>
          <w:szCs w:val="24"/>
        </w:rPr>
      </w:pPr>
      <w:r w:rsidRPr="00A678A9">
        <w:rPr>
          <w:rFonts w:ascii="Times New Roman" w:hAnsi="Times New Roman" w:cs="Times New Roman"/>
          <w:b/>
          <w:sz w:val="24"/>
          <w:szCs w:val="24"/>
        </w:rPr>
        <w:t>29</w:t>
      </w:r>
      <w:r w:rsidR="00F82074" w:rsidRPr="00A678A9">
        <w:rPr>
          <w:rFonts w:ascii="Times New Roman" w:hAnsi="Times New Roman" w:cs="Times New Roman"/>
          <w:b/>
          <w:sz w:val="24"/>
          <w:szCs w:val="24"/>
        </w:rPr>
        <w:t>.- QUE PREGUNTA HARIA AL ECONOMISTA MARCO GONSALES</w:t>
      </w:r>
    </w:p>
    <w:p w:rsidR="00F82074" w:rsidRPr="00A678A9" w:rsidRDefault="00CE37F4" w:rsidP="00FE3867">
      <w:pPr>
        <w:jc w:val="both"/>
        <w:rPr>
          <w:rFonts w:ascii="Times New Roman" w:hAnsi="Times New Roman" w:cs="Times New Roman"/>
          <w:b/>
          <w:sz w:val="24"/>
          <w:szCs w:val="24"/>
        </w:rPr>
      </w:pPr>
      <w:proofErr w:type="spellStart"/>
      <w:r w:rsidRPr="00A678A9">
        <w:rPr>
          <w:rFonts w:ascii="Times New Roman" w:hAnsi="Times New Roman" w:cs="Times New Roman"/>
          <w:sz w:val="24"/>
          <w:szCs w:val="24"/>
        </w:rPr>
        <w:t>Que</w:t>
      </w:r>
      <w:proofErr w:type="spellEnd"/>
      <w:r w:rsidRPr="00A678A9">
        <w:rPr>
          <w:rFonts w:ascii="Times New Roman" w:hAnsi="Times New Roman" w:cs="Times New Roman"/>
          <w:sz w:val="24"/>
          <w:szCs w:val="24"/>
        </w:rPr>
        <w:t xml:space="preserve"> opina de </w:t>
      </w:r>
      <w:proofErr w:type="spellStart"/>
      <w:r w:rsidRPr="00A678A9">
        <w:rPr>
          <w:rFonts w:ascii="Times New Roman" w:hAnsi="Times New Roman" w:cs="Times New Roman"/>
          <w:sz w:val="24"/>
          <w:szCs w:val="24"/>
        </w:rPr>
        <w:t>descentralizació</w:t>
      </w:r>
      <w:proofErr w:type="spellEnd"/>
    </w:p>
    <w:p w:rsidR="003B0819" w:rsidRPr="00A678A9" w:rsidRDefault="003B0819" w:rsidP="00FE3867">
      <w:pPr>
        <w:jc w:val="both"/>
        <w:rPr>
          <w:rFonts w:ascii="Times New Roman" w:hAnsi="Times New Roman" w:cs="Times New Roman"/>
          <w:sz w:val="24"/>
          <w:szCs w:val="24"/>
        </w:rPr>
      </w:pPr>
      <w:r w:rsidRPr="00A678A9">
        <w:rPr>
          <w:rFonts w:ascii="Times New Roman" w:hAnsi="Times New Roman" w:cs="Times New Roman"/>
          <w:noProof/>
          <w:sz w:val="24"/>
          <w:szCs w:val="24"/>
          <w:lang w:eastAsia="es-ES"/>
        </w:rPr>
        <w:lastRenderedPageBreak/>
        <w:drawing>
          <wp:inline distT="0" distB="0" distL="0" distR="0" wp14:anchorId="276D2C98" wp14:editId="225487DB">
            <wp:extent cx="5399405" cy="660651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6607291"/>
                    </a:xfrm>
                    <a:prstGeom prst="rect">
                      <a:avLst/>
                    </a:prstGeom>
                    <a:noFill/>
                    <a:ln>
                      <a:noFill/>
                    </a:ln>
                  </pic:spPr>
                </pic:pic>
              </a:graphicData>
            </a:graphic>
          </wp:inline>
        </w:drawing>
      </w:r>
      <w:r w:rsidR="00CE37F4" w:rsidRPr="00A678A9">
        <w:rPr>
          <w:rFonts w:ascii="Times New Roman" w:hAnsi="Times New Roman" w:cs="Times New Roman"/>
          <w:b/>
          <w:sz w:val="24"/>
          <w:szCs w:val="24"/>
        </w:rPr>
        <w:t>30</w:t>
      </w:r>
      <w:r w:rsidRPr="00A678A9">
        <w:rPr>
          <w:rFonts w:ascii="Times New Roman" w:hAnsi="Times New Roman" w:cs="Times New Roman"/>
          <w:b/>
          <w:sz w:val="24"/>
          <w:szCs w:val="24"/>
        </w:rPr>
        <w:t>.- CUALES SON LAS PARTES O CARACTERISTICAS DE</w:t>
      </w:r>
    </w:p>
    <w:p w:rsidR="007F53BC" w:rsidRPr="00A678A9" w:rsidRDefault="007F53BC" w:rsidP="00FE3867">
      <w:pPr>
        <w:widowControl w:val="0"/>
        <w:autoSpaceDE w:val="0"/>
        <w:autoSpaceDN w:val="0"/>
        <w:adjustRightInd w:val="0"/>
        <w:spacing w:after="0" w:line="240" w:lineRule="auto"/>
        <w:jc w:val="both"/>
        <w:rPr>
          <w:rFonts w:ascii="Times New Roman" w:hAnsi="Times New Roman" w:cs="Times New Roman"/>
          <w:bCs/>
          <w:i/>
          <w:sz w:val="24"/>
          <w:szCs w:val="24"/>
        </w:rPr>
      </w:pPr>
      <w:r w:rsidRPr="00A678A9">
        <w:rPr>
          <w:rFonts w:ascii="Times New Roman" w:hAnsi="Times New Roman" w:cs="Times New Roman"/>
          <w:bCs/>
          <w:i/>
          <w:sz w:val="24"/>
          <w:szCs w:val="24"/>
        </w:rPr>
        <w:t>MARCO LEGAL DE LA DESCENTRALIZACION</w:t>
      </w:r>
    </w:p>
    <w:p w:rsidR="007F53BC" w:rsidRPr="00A678A9" w:rsidRDefault="007F53BC" w:rsidP="00FE3867">
      <w:pPr>
        <w:widowControl w:val="0"/>
        <w:autoSpaceDE w:val="0"/>
        <w:autoSpaceDN w:val="0"/>
        <w:adjustRightInd w:val="0"/>
        <w:spacing w:after="0" w:line="240" w:lineRule="auto"/>
        <w:jc w:val="both"/>
        <w:rPr>
          <w:rFonts w:ascii="Times New Roman" w:hAnsi="Times New Roman" w:cs="Times New Roman"/>
          <w:bCs/>
          <w:i/>
          <w:sz w:val="24"/>
          <w:szCs w:val="24"/>
        </w:rPr>
      </w:pPr>
      <w:r w:rsidRPr="00A678A9">
        <w:rPr>
          <w:rFonts w:ascii="Times New Roman" w:hAnsi="Times New Roman" w:cs="Times New Roman"/>
          <w:bCs/>
          <w:i/>
          <w:sz w:val="24"/>
          <w:szCs w:val="24"/>
        </w:rPr>
        <w:t>EN EL ECUADOR</w:t>
      </w:r>
    </w:p>
    <w:p w:rsidR="007F53BC" w:rsidRPr="00A678A9" w:rsidRDefault="007F53BC" w:rsidP="00FE3867">
      <w:pPr>
        <w:widowControl w:val="0"/>
        <w:autoSpaceDE w:val="0"/>
        <w:autoSpaceDN w:val="0"/>
        <w:adjustRightInd w:val="0"/>
        <w:spacing w:after="0" w:line="240" w:lineRule="auto"/>
        <w:jc w:val="both"/>
        <w:rPr>
          <w:rFonts w:ascii="Times New Roman" w:hAnsi="Times New Roman" w:cs="Times New Roman"/>
          <w:i/>
          <w:sz w:val="24"/>
          <w:szCs w:val="24"/>
        </w:rPr>
      </w:pPr>
      <w:r w:rsidRPr="00A678A9">
        <w:rPr>
          <w:rFonts w:ascii="Times New Roman" w:hAnsi="Times New Roman" w:cs="Times New Roman"/>
          <w:i/>
          <w:sz w:val="24"/>
          <w:szCs w:val="24"/>
        </w:rPr>
        <w:t>Las principales disposiciones legales relativas a la descentralización</w:t>
      </w:r>
    </w:p>
    <w:p w:rsidR="007F53BC" w:rsidRPr="00A678A9" w:rsidRDefault="007F53BC" w:rsidP="00FE3867">
      <w:pPr>
        <w:widowControl w:val="0"/>
        <w:autoSpaceDE w:val="0"/>
        <w:autoSpaceDN w:val="0"/>
        <w:adjustRightInd w:val="0"/>
        <w:spacing w:after="0" w:line="240" w:lineRule="auto"/>
        <w:jc w:val="both"/>
        <w:rPr>
          <w:rFonts w:ascii="Times New Roman" w:hAnsi="Times New Roman" w:cs="Times New Roman"/>
          <w:i/>
          <w:sz w:val="24"/>
          <w:szCs w:val="24"/>
        </w:rPr>
      </w:pPr>
      <w:proofErr w:type="gramStart"/>
      <w:r w:rsidRPr="00A678A9">
        <w:rPr>
          <w:rFonts w:ascii="Times New Roman" w:hAnsi="Times New Roman" w:cs="Times New Roman"/>
          <w:i/>
          <w:sz w:val="24"/>
          <w:szCs w:val="24"/>
        </w:rPr>
        <w:t>en</w:t>
      </w:r>
      <w:proofErr w:type="gramEnd"/>
      <w:r w:rsidRPr="00A678A9">
        <w:rPr>
          <w:rFonts w:ascii="Times New Roman" w:hAnsi="Times New Roman" w:cs="Times New Roman"/>
          <w:i/>
          <w:sz w:val="24"/>
          <w:szCs w:val="24"/>
        </w:rPr>
        <w:t xml:space="preserve"> el Ecuador están contenidas en: Constitución Política de la</w:t>
      </w:r>
    </w:p>
    <w:p w:rsidR="007F53BC" w:rsidRPr="00A678A9" w:rsidRDefault="007F53BC" w:rsidP="00FE3867">
      <w:pPr>
        <w:widowControl w:val="0"/>
        <w:autoSpaceDE w:val="0"/>
        <w:autoSpaceDN w:val="0"/>
        <w:adjustRightInd w:val="0"/>
        <w:spacing w:after="0" w:line="240" w:lineRule="auto"/>
        <w:jc w:val="both"/>
        <w:rPr>
          <w:rFonts w:ascii="Times New Roman" w:hAnsi="Times New Roman" w:cs="Times New Roman"/>
          <w:i/>
          <w:sz w:val="24"/>
          <w:szCs w:val="24"/>
        </w:rPr>
      </w:pPr>
      <w:r w:rsidRPr="00A678A9">
        <w:rPr>
          <w:rFonts w:ascii="Times New Roman" w:hAnsi="Times New Roman" w:cs="Times New Roman"/>
          <w:i/>
          <w:sz w:val="24"/>
          <w:szCs w:val="24"/>
        </w:rPr>
        <w:t>República; Ley de Modernización del Estado; Ley Especial de</w:t>
      </w:r>
    </w:p>
    <w:p w:rsidR="007F53BC" w:rsidRPr="00A678A9" w:rsidRDefault="007F53BC" w:rsidP="00FE3867">
      <w:pPr>
        <w:widowControl w:val="0"/>
        <w:autoSpaceDE w:val="0"/>
        <w:autoSpaceDN w:val="0"/>
        <w:adjustRightInd w:val="0"/>
        <w:spacing w:after="0" w:line="240" w:lineRule="auto"/>
        <w:jc w:val="both"/>
        <w:rPr>
          <w:rFonts w:ascii="Times New Roman" w:hAnsi="Times New Roman" w:cs="Times New Roman"/>
          <w:i/>
          <w:sz w:val="24"/>
          <w:szCs w:val="24"/>
        </w:rPr>
      </w:pPr>
      <w:r w:rsidRPr="00A678A9">
        <w:rPr>
          <w:rFonts w:ascii="Times New Roman" w:hAnsi="Times New Roman" w:cs="Times New Roman"/>
          <w:i/>
          <w:sz w:val="24"/>
          <w:szCs w:val="24"/>
        </w:rPr>
        <w:t>Descentralización del Estado y de Participación Social; y, Ley</w:t>
      </w:r>
    </w:p>
    <w:p w:rsidR="003B0819" w:rsidRPr="00A678A9" w:rsidRDefault="007F53BC" w:rsidP="00FE3867">
      <w:pPr>
        <w:jc w:val="both"/>
        <w:rPr>
          <w:rFonts w:ascii="Times New Roman" w:hAnsi="Times New Roman" w:cs="Times New Roman"/>
          <w:sz w:val="24"/>
          <w:szCs w:val="24"/>
        </w:rPr>
      </w:pPr>
      <w:r w:rsidRPr="00A678A9">
        <w:rPr>
          <w:rFonts w:ascii="Times New Roman" w:hAnsi="Times New Roman" w:cs="Times New Roman"/>
          <w:i/>
          <w:sz w:val="24"/>
          <w:szCs w:val="24"/>
        </w:rPr>
        <w:t>Orgánica de Régimen Municipal</w:t>
      </w:r>
      <w:r w:rsidRPr="00A678A9">
        <w:rPr>
          <w:rFonts w:ascii="Times New Roman" w:hAnsi="Times New Roman" w:cs="Times New Roman"/>
          <w:sz w:val="24"/>
          <w:szCs w:val="24"/>
        </w:rPr>
        <w:t>.</w:t>
      </w:r>
    </w:p>
    <w:p w:rsidR="003B0819" w:rsidRPr="00A678A9" w:rsidRDefault="00CE37F4" w:rsidP="00FE3867">
      <w:pPr>
        <w:jc w:val="both"/>
        <w:rPr>
          <w:rFonts w:ascii="Times New Roman" w:hAnsi="Times New Roman" w:cs="Times New Roman"/>
          <w:b/>
          <w:sz w:val="24"/>
          <w:szCs w:val="24"/>
        </w:rPr>
      </w:pPr>
      <w:r w:rsidRPr="00A678A9">
        <w:rPr>
          <w:rFonts w:ascii="Times New Roman" w:hAnsi="Times New Roman" w:cs="Times New Roman"/>
          <w:b/>
          <w:sz w:val="24"/>
          <w:szCs w:val="24"/>
        </w:rPr>
        <w:t>31</w:t>
      </w:r>
      <w:r w:rsidR="001E6F7C" w:rsidRPr="00A678A9">
        <w:rPr>
          <w:rFonts w:ascii="Times New Roman" w:hAnsi="Times New Roman" w:cs="Times New Roman"/>
          <w:b/>
          <w:sz w:val="24"/>
          <w:szCs w:val="24"/>
        </w:rPr>
        <w:t>.-COMO ES MARCO LEGAL DE DECENTRELIZACION</w:t>
      </w:r>
    </w:p>
    <w:p w:rsidR="001E6F7C" w:rsidRPr="00A678A9" w:rsidRDefault="001E6F7C"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En materia de descentralización, las principales disposiciones de la</w:t>
      </w:r>
    </w:p>
    <w:p w:rsidR="001E6F7C" w:rsidRPr="00A678A9" w:rsidRDefault="001E6F7C"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lastRenderedPageBreak/>
        <w:t>Constitución Política de la República son las siguientes: - La descentralización será obligatoria cuando una entidad seccional</w:t>
      </w:r>
    </w:p>
    <w:p w:rsidR="001E6F7C" w:rsidRPr="00A678A9" w:rsidRDefault="001E6F7C"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la</w:t>
      </w:r>
      <w:proofErr w:type="gramEnd"/>
      <w:r w:rsidRPr="00A678A9">
        <w:rPr>
          <w:rFonts w:ascii="Times New Roman" w:hAnsi="Times New Roman" w:cs="Times New Roman"/>
          <w:sz w:val="24"/>
          <w:szCs w:val="24"/>
        </w:rPr>
        <w:t xml:space="preserve"> solicite y tenga capacidad operativa para asumirla.</w:t>
      </w:r>
    </w:p>
    <w:p w:rsidR="001E6F7C" w:rsidRPr="00A678A9" w:rsidRDefault="001E6F7C" w:rsidP="00FE3867">
      <w:pPr>
        <w:widowControl w:val="0"/>
        <w:autoSpaceDE w:val="0"/>
        <w:autoSpaceDN w:val="0"/>
        <w:adjustRightInd w:val="0"/>
        <w:spacing w:after="0" w:line="240" w:lineRule="auto"/>
        <w:jc w:val="both"/>
        <w:rPr>
          <w:rFonts w:ascii="Times New Roman" w:hAnsi="Times New Roman" w:cs="Times New Roman"/>
          <w:sz w:val="24"/>
          <w:szCs w:val="24"/>
        </w:rPr>
      </w:pPr>
    </w:p>
    <w:p w:rsidR="001E6F7C" w:rsidRPr="00A678A9" w:rsidRDefault="001E6F7C"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 El territorio del Ecuador es indivisible. Para la administración del</w:t>
      </w:r>
    </w:p>
    <w:p w:rsidR="001E6F7C" w:rsidRPr="00A678A9" w:rsidRDefault="001E6F7C"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Estado y la representación política existirán provincias, cantones y</w:t>
      </w:r>
    </w:p>
    <w:p w:rsidR="001E6F7C" w:rsidRPr="00A678A9" w:rsidRDefault="001E6F7C"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parroquias</w:t>
      </w:r>
      <w:proofErr w:type="gramEnd"/>
      <w:r w:rsidRPr="00A678A9">
        <w:rPr>
          <w:rFonts w:ascii="Times New Roman" w:hAnsi="Times New Roman" w:cs="Times New Roman"/>
          <w:sz w:val="24"/>
          <w:szCs w:val="24"/>
        </w:rPr>
        <w:t>. Habrá circunscripciones territoriales indígenas y</w:t>
      </w:r>
    </w:p>
    <w:p w:rsidR="001E6F7C" w:rsidRPr="00A678A9" w:rsidRDefault="001E6F7C" w:rsidP="00FE3867">
      <w:pPr>
        <w:widowControl w:val="0"/>
        <w:autoSpaceDE w:val="0"/>
        <w:autoSpaceDN w:val="0"/>
        <w:adjustRightInd w:val="0"/>
        <w:spacing w:after="0" w:line="240" w:lineRule="auto"/>
        <w:jc w:val="both"/>
        <w:rPr>
          <w:rFonts w:ascii="Times New Roman" w:hAnsi="Times New Roman" w:cs="Times New Roman"/>
          <w:sz w:val="24"/>
          <w:szCs w:val="24"/>
        </w:rPr>
      </w:pPr>
      <w:proofErr w:type="spellStart"/>
      <w:proofErr w:type="gramStart"/>
      <w:r w:rsidRPr="00A678A9">
        <w:rPr>
          <w:rFonts w:ascii="Times New Roman" w:hAnsi="Times New Roman" w:cs="Times New Roman"/>
          <w:sz w:val="24"/>
          <w:szCs w:val="24"/>
        </w:rPr>
        <w:t>afroecuatorianas</w:t>
      </w:r>
      <w:proofErr w:type="spellEnd"/>
      <w:proofErr w:type="gramEnd"/>
      <w:r w:rsidRPr="00A678A9">
        <w:rPr>
          <w:rFonts w:ascii="Times New Roman" w:hAnsi="Times New Roman" w:cs="Times New Roman"/>
          <w:sz w:val="24"/>
          <w:szCs w:val="24"/>
        </w:rPr>
        <w:t xml:space="preserve"> que serán establecidas por la ley.</w:t>
      </w:r>
    </w:p>
    <w:p w:rsidR="001E6F7C" w:rsidRPr="00A678A9" w:rsidRDefault="001E6F7C"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 El Estado impulsará mediante la descentralización y la</w:t>
      </w:r>
    </w:p>
    <w:p w:rsidR="001E6F7C" w:rsidRPr="00A678A9" w:rsidRDefault="001E6F7C"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desconcentración</w:t>
      </w:r>
      <w:proofErr w:type="gramEnd"/>
      <w:r w:rsidRPr="00A678A9">
        <w:rPr>
          <w:rFonts w:ascii="Times New Roman" w:hAnsi="Times New Roman" w:cs="Times New Roman"/>
          <w:sz w:val="24"/>
          <w:szCs w:val="24"/>
        </w:rPr>
        <w:t>, el desarrollo armónico del país, el fortalecimiento</w:t>
      </w:r>
    </w:p>
    <w:p w:rsidR="001E6F7C" w:rsidRPr="00A678A9" w:rsidRDefault="001E6F7C"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de</w:t>
      </w:r>
      <w:proofErr w:type="gramEnd"/>
      <w:r w:rsidRPr="00A678A9">
        <w:rPr>
          <w:rFonts w:ascii="Times New Roman" w:hAnsi="Times New Roman" w:cs="Times New Roman"/>
          <w:sz w:val="24"/>
          <w:szCs w:val="24"/>
        </w:rPr>
        <w:t xml:space="preserve"> la participación ciudadana y de las entidades seccionales, la</w:t>
      </w:r>
    </w:p>
    <w:p w:rsidR="001E6F7C" w:rsidRPr="00A678A9" w:rsidRDefault="001E6F7C"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distribución</w:t>
      </w:r>
      <w:proofErr w:type="gramEnd"/>
      <w:r w:rsidRPr="00A678A9">
        <w:rPr>
          <w:rFonts w:ascii="Times New Roman" w:hAnsi="Times New Roman" w:cs="Times New Roman"/>
          <w:sz w:val="24"/>
          <w:szCs w:val="24"/>
        </w:rPr>
        <w:t xml:space="preserve"> de los ingresos públicos y de la riqueza.</w:t>
      </w:r>
    </w:p>
    <w:p w:rsidR="001E6F7C" w:rsidRPr="00A678A9" w:rsidRDefault="001E6F7C"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 El gobierno central transferirá progresivamente funciones,</w:t>
      </w:r>
    </w:p>
    <w:p w:rsidR="001E6F7C" w:rsidRPr="00A678A9" w:rsidRDefault="001E6F7C"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atribuciones</w:t>
      </w:r>
      <w:proofErr w:type="gramEnd"/>
      <w:r w:rsidRPr="00A678A9">
        <w:rPr>
          <w:rFonts w:ascii="Times New Roman" w:hAnsi="Times New Roman" w:cs="Times New Roman"/>
          <w:sz w:val="24"/>
          <w:szCs w:val="24"/>
        </w:rPr>
        <w:t>, competencias, responsabilidades y recursos a las</w:t>
      </w:r>
    </w:p>
    <w:p w:rsidR="001E6F7C" w:rsidRPr="00A678A9" w:rsidRDefault="001E6F7C"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entidades</w:t>
      </w:r>
      <w:proofErr w:type="gramEnd"/>
      <w:r w:rsidRPr="00A678A9">
        <w:rPr>
          <w:rFonts w:ascii="Times New Roman" w:hAnsi="Times New Roman" w:cs="Times New Roman"/>
          <w:sz w:val="24"/>
          <w:szCs w:val="24"/>
        </w:rPr>
        <w:t xml:space="preserve"> seccionales autónomas o a otras de carácter regional.</w:t>
      </w:r>
    </w:p>
    <w:p w:rsidR="001E6F7C" w:rsidRPr="00A678A9" w:rsidRDefault="001E6F7C"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Desconcentrará su gestión delegando atribuciones a los</w:t>
      </w:r>
    </w:p>
    <w:p w:rsidR="001E6F7C" w:rsidRPr="00A678A9" w:rsidRDefault="001E6F7C" w:rsidP="00FE3867">
      <w:pPr>
        <w:jc w:val="both"/>
        <w:rPr>
          <w:rFonts w:ascii="Times New Roman" w:hAnsi="Times New Roman" w:cs="Times New Roman"/>
          <w:sz w:val="24"/>
          <w:szCs w:val="24"/>
        </w:rPr>
      </w:pPr>
      <w:proofErr w:type="gramStart"/>
      <w:r w:rsidRPr="00A678A9">
        <w:rPr>
          <w:rFonts w:ascii="Times New Roman" w:hAnsi="Times New Roman" w:cs="Times New Roman"/>
          <w:sz w:val="24"/>
          <w:szCs w:val="24"/>
        </w:rPr>
        <w:t>funcionarios</w:t>
      </w:r>
      <w:proofErr w:type="gramEnd"/>
      <w:r w:rsidRPr="00A678A9">
        <w:rPr>
          <w:rFonts w:ascii="Times New Roman" w:hAnsi="Times New Roman" w:cs="Times New Roman"/>
          <w:sz w:val="24"/>
          <w:szCs w:val="24"/>
        </w:rPr>
        <w:t xml:space="preserve"> d el régimen seccional dependiente.</w:t>
      </w:r>
    </w:p>
    <w:p w:rsidR="001E6F7C" w:rsidRPr="00A678A9" w:rsidRDefault="001E6F7C"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 Las competencias del gobierno central podrán descentralizarse,</w:t>
      </w:r>
    </w:p>
    <w:p w:rsidR="001E6F7C" w:rsidRPr="00A678A9" w:rsidRDefault="001E6F7C"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excepto</w:t>
      </w:r>
      <w:proofErr w:type="gramEnd"/>
      <w:r w:rsidRPr="00A678A9">
        <w:rPr>
          <w:rFonts w:ascii="Times New Roman" w:hAnsi="Times New Roman" w:cs="Times New Roman"/>
          <w:sz w:val="24"/>
          <w:szCs w:val="24"/>
        </w:rPr>
        <w:t xml:space="preserve"> la defensa y la seguridad nacional, la dirección de la</w:t>
      </w:r>
    </w:p>
    <w:p w:rsidR="001E6F7C" w:rsidRPr="00A678A9" w:rsidRDefault="001E6F7C"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política</w:t>
      </w:r>
      <w:proofErr w:type="gramEnd"/>
      <w:r w:rsidRPr="00A678A9">
        <w:rPr>
          <w:rFonts w:ascii="Times New Roman" w:hAnsi="Times New Roman" w:cs="Times New Roman"/>
          <w:sz w:val="24"/>
          <w:szCs w:val="24"/>
        </w:rPr>
        <w:t xml:space="preserve"> exterior y las relaciones internacionales, la política</w:t>
      </w:r>
    </w:p>
    <w:p w:rsidR="001E6F7C" w:rsidRPr="00A678A9" w:rsidRDefault="001E6F7C"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económica</w:t>
      </w:r>
      <w:proofErr w:type="gramEnd"/>
      <w:r w:rsidRPr="00A678A9">
        <w:rPr>
          <w:rFonts w:ascii="Times New Roman" w:hAnsi="Times New Roman" w:cs="Times New Roman"/>
          <w:sz w:val="24"/>
          <w:szCs w:val="24"/>
        </w:rPr>
        <w:t xml:space="preserve"> y tributaria del Estado, la gestión de endeudamiento</w:t>
      </w:r>
    </w:p>
    <w:p w:rsidR="001E6F7C" w:rsidRPr="00A678A9" w:rsidRDefault="001E6F7C"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externo</w:t>
      </w:r>
      <w:proofErr w:type="gramEnd"/>
      <w:r w:rsidRPr="00A678A9">
        <w:rPr>
          <w:rFonts w:ascii="Times New Roman" w:hAnsi="Times New Roman" w:cs="Times New Roman"/>
          <w:sz w:val="24"/>
          <w:szCs w:val="24"/>
        </w:rPr>
        <w:t xml:space="preserve"> y aquellas que la Constitución y convenios internacionales</w:t>
      </w:r>
    </w:p>
    <w:p w:rsidR="001E6F7C" w:rsidRPr="00A678A9" w:rsidRDefault="001E6F7C"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expresamente</w:t>
      </w:r>
      <w:proofErr w:type="gramEnd"/>
      <w:r w:rsidRPr="00A678A9">
        <w:rPr>
          <w:rFonts w:ascii="Times New Roman" w:hAnsi="Times New Roman" w:cs="Times New Roman"/>
          <w:sz w:val="24"/>
          <w:szCs w:val="24"/>
        </w:rPr>
        <w:t xml:space="preserve"> excluyan.</w:t>
      </w:r>
    </w:p>
    <w:p w:rsidR="001E6F7C" w:rsidRPr="00A678A9" w:rsidRDefault="001E6F7C"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 En virtud de la descentralización, no podrá haber transferencia de</w:t>
      </w:r>
    </w:p>
    <w:p w:rsidR="001E6F7C" w:rsidRPr="00A678A9" w:rsidRDefault="001E6F7C"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competencias</w:t>
      </w:r>
      <w:proofErr w:type="gramEnd"/>
      <w:r w:rsidRPr="00A678A9">
        <w:rPr>
          <w:rFonts w:ascii="Times New Roman" w:hAnsi="Times New Roman" w:cs="Times New Roman"/>
          <w:sz w:val="24"/>
          <w:szCs w:val="24"/>
        </w:rPr>
        <w:t xml:space="preserve"> sin transferencia de recursos equivalentes, ni</w:t>
      </w:r>
    </w:p>
    <w:p w:rsidR="001E6F7C" w:rsidRPr="00A678A9" w:rsidRDefault="001E6F7C"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transferencia</w:t>
      </w:r>
      <w:proofErr w:type="gramEnd"/>
      <w:r w:rsidRPr="00A678A9">
        <w:rPr>
          <w:rFonts w:ascii="Times New Roman" w:hAnsi="Times New Roman" w:cs="Times New Roman"/>
          <w:sz w:val="24"/>
          <w:szCs w:val="24"/>
        </w:rPr>
        <w:t xml:space="preserve"> de recursos, sin la de competencias.</w:t>
      </w:r>
    </w:p>
    <w:p w:rsidR="001E6F7C" w:rsidRDefault="001E6F7C" w:rsidP="00FE3867">
      <w:pPr>
        <w:pStyle w:val="Prrafodelista"/>
        <w:widowControl w:val="0"/>
        <w:numPr>
          <w:ilvl w:val="0"/>
          <w:numId w:val="3"/>
        </w:numPr>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 xml:space="preserve">- La descentralización será obligatoria cuando una entidad seccional la solicite y tenga capacidad operativa para asumirla. </w:t>
      </w:r>
    </w:p>
    <w:p w:rsidR="00B91ADE" w:rsidRPr="00A678A9" w:rsidRDefault="00B91ADE" w:rsidP="00B91ADE">
      <w:pPr>
        <w:pStyle w:val="Prrafodelista"/>
        <w:widowControl w:val="0"/>
        <w:autoSpaceDE w:val="0"/>
        <w:autoSpaceDN w:val="0"/>
        <w:adjustRightInd w:val="0"/>
        <w:spacing w:after="0" w:line="240" w:lineRule="auto"/>
        <w:jc w:val="both"/>
        <w:rPr>
          <w:rFonts w:ascii="Times New Roman" w:hAnsi="Times New Roman" w:cs="Times New Roman"/>
          <w:sz w:val="24"/>
          <w:szCs w:val="24"/>
        </w:rPr>
      </w:pPr>
    </w:p>
    <w:p w:rsidR="001E6F7C" w:rsidRPr="00A678A9" w:rsidRDefault="00CE37F4" w:rsidP="00FE3867">
      <w:pPr>
        <w:widowControl w:val="0"/>
        <w:autoSpaceDE w:val="0"/>
        <w:autoSpaceDN w:val="0"/>
        <w:adjustRightInd w:val="0"/>
        <w:spacing w:after="0" w:line="240" w:lineRule="auto"/>
        <w:jc w:val="both"/>
        <w:rPr>
          <w:rFonts w:ascii="Times New Roman" w:hAnsi="Times New Roman" w:cs="Times New Roman"/>
          <w:b/>
          <w:sz w:val="24"/>
          <w:szCs w:val="24"/>
        </w:rPr>
      </w:pPr>
      <w:r w:rsidRPr="00A678A9">
        <w:rPr>
          <w:rFonts w:ascii="Times New Roman" w:hAnsi="Times New Roman" w:cs="Times New Roman"/>
          <w:b/>
          <w:sz w:val="24"/>
          <w:szCs w:val="24"/>
        </w:rPr>
        <w:t>32</w:t>
      </w:r>
      <w:r w:rsidR="001E6F7C" w:rsidRPr="00A678A9">
        <w:rPr>
          <w:rFonts w:ascii="Times New Roman" w:hAnsi="Times New Roman" w:cs="Times New Roman"/>
          <w:b/>
          <w:sz w:val="24"/>
          <w:szCs w:val="24"/>
        </w:rPr>
        <w:t>.- EN RELACION A MARCO TEORICO DE LA LEY DE DECENTRALIZACION.</w:t>
      </w:r>
    </w:p>
    <w:p w:rsidR="001E6F7C" w:rsidRPr="00A678A9" w:rsidRDefault="001E6F7C"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 xml:space="preserve">Nuestro territorio es indivisible. </w:t>
      </w:r>
    </w:p>
    <w:p w:rsidR="001E6F7C" w:rsidRPr="00A678A9" w:rsidRDefault="001E6F7C"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El Estado impulsara</w:t>
      </w:r>
      <w:r w:rsidR="00560B1A" w:rsidRPr="00A678A9">
        <w:rPr>
          <w:rFonts w:ascii="Times New Roman" w:hAnsi="Times New Roman" w:cs="Times New Roman"/>
          <w:sz w:val="24"/>
          <w:szCs w:val="24"/>
        </w:rPr>
        <w:t xml:space="preserve"> la descentralización y la democracia</w:t>
      </w:r>
    </w:p>
    <w:p w:rsidR="00560B1A" w:rsidRPr="00A678A9" w:rsidRDefault="00560B1A"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La participación ciudadana</w:t>
      </w:r>
    </w:p>
    <w:p w:rsidR="00560B1A" w:rsidRPr="00A678A9" w:rsidRDefault="00560B1A"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El gobierno delegar responsabilidades, funciones, atribuciones, responsabilidades y recurso a cada gobierno seccional.</w:t>
      </w:r>
    </w:p>
    <w:p w:rsidR="00560B1A" w:rsidRPr="00A678A9" w:rsidRDefault="00560B1A" w:rsidP="00FE3867">
      <w:pPr>
        <w:widowControl w:val="0"/>
        <w:autoSpaceDE w:val="0"/>
        <w:autoSpaceDN w:val="0"/>
        <w:adjustRightInd w:val="0"/>
        <w:spacing w:after="0" w:line="240" w:lineRule="auto"/>
        <w:jc w:val="both"/>
        <w:rPr>
          <w:rFonts w:ascii="Times New Roman" w:hAnsi="Times New Roman" w:cs="Times New Roman"/>
          <w:sz w:val="24"/>
          <w:szCs w:val="24"/>
        </w:rPr>
      </w:pPr>
    </w:p>
    <w:p w:rsidR="00560B1A" w:rsidRPr="00A678A9" w:rsidRDefault="00CE37F4" w:rsidP="00FE3867">
      <w:pPr>
        <w:widowControl w:val="0"/>
        <w:autoSpaceDE w:val="0"/>
        <w:autoSpaceDN w:val="0"/>
        <w:adjustRightInd w:val="0"/>
        <w:spacing w:after="0" w:line="240" w:lineRule="auto"/>
        <w:jc w:val="both"/>
        <w:rPr>
          <w:rFonts w:ascii="Times New Roman" w:hAnsi="Times New Roman" w:cs="Times New Roman"/>
          <w:b/>
          <w:sz w:val="24"/>
          <w:szCs w:val="24"/>
        </w:rPr>
      </w:pPr>
      <w:r w:rsidRPr="00A678A9">
        <w:rPr>
          <w:rFonts w:ascii="Times New Roman" w:hAnsi="Times New Roman" w:cs="Times New Roman"/>
          <w:b/>
          <w:sz w:val="24"/>
          <w:szCs w:val="24"/>
        </w:rPr>
        <w:t>33</w:t>
      </w:r>
      <w:r w:rsidR="00560B1A" w:rsidRPr="00A678A9">
        <w:rPr>
          <w:rFonts w:ascii="Times New Roman" w:hAnsi="Times New Roman" w:cs="Times New Roman"/>
          <w:b/>
          <w:sz w:val="24"/>
          <w:szCs w:val="24"/>
        </w:rPr>
        <w:t>.- PORQUE CREE USTED QUE LA DECENTRELIZACION TRAERA CAMBIOS</w:t>
      </w:r>
    </w:p>
    <w:p w:rsidR="00560B1A" w:rsidRPr="00A678A9" w:rsidRDefault="00560B1A"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Por la participación ciudadana, será delegado los recursos para cada ciudad según lo que corresponda. Es mas nuestro territorio ya nos es divisible.</w:t>
      </w:r>
    </w:p>
    <w:p w:rsidR="00560B1A" w:rsidRPr="00A678A9" w:rsidRDefault="00CE37F4"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34</w:t>
      </w:r>
      <w:r w:rsidR="00560B1A" w:rsidRPr="00A678A9">
        <w:rPr>
          <w:rFonts w:ascii="Times New Roman" w:hAnsi="Times New Roman" w:cs="Times New Roman"/>
          <w:sz w:val="24"/>
          <w:szCs w:val="24"/>
        </w:rPr>
        <w:t xml:space="preserve">.- </w:t>
      </w:r>
      <w:r w:rsidR="00560B1A" w:rsidRPr="00A678A9">
        <w:rPr>
          <w:rFonts w:ascii="Times New Roman" w:hAnsi="Times New Roman" w:cs="Times New Roman"/>
          <w:b/>
          <w:sz w:val="24"/>
          <w:szCs w:val="24"/>
        </w:rPr>
        <w:t>COMO SE COMPONE LA D</w:t>
      </w:r>
      <w:r w:rsidR="009B3C1A" w:rsidRPr="00A678A9">
        <w:rPr>
          <w:rFonts w:ascii="Times New Roman" w:hAnsi="Times New Roman" w:cs="Times New Roman"/>
          <w:b/>
          <w:sz w:val="24"/>
          <w:szCs w:val="24"/>
        </w:rPr>
        <w:t>E</w:t>
      </w:r>
      <w:r w:rsidR="00560B1A" w:rsidRPr="00A678A9">
        <w:rPr>
          <w:rFonts w:ascii="Times New Roman" w:hAnsi="Times New Roman" w:cs="Times New Roman"/>
          <w:b/>
          <w:sz w:val="24"/>
          <w:szCs w:val="24"/>
        </w:rPr>
        <w:t>SCENTRALIZACIÓN</w:t>
      </w:r>
      <w:r w:rsidR="00560B1A" w:rsidRPr="00A678A9">
        <w:rPr>
          <w:rFonts w:ascii="Times New Roman" w:hAnsi="Times New Roman" w:cs="Times New Roman"/>
          <w:sz w:val="24"/>
          <w:szCs w:val="24"/>
        </w:rPr>
        <w:t>.</w:t>
      </w:r>
    </w:p>
    <w:p w:rsidR="00560B1A" w:rsidRPr="00A678A9" w:rsidRDefault="00560B1A"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MARCO LEGAL DE LADESCENTRALIZACIONEN EL ECUADOR</w:t>
      </w:r>
    </w:p>
    <w:p w:rsidR="00560B1A" w:rsidRPr="00A678A9" w:rsidRDefault="00560B1A"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CONSTITUCIÓN POLITICA DE LA REPUBLICA</w:t>
      </w:r>
    </w:p>
    <w:p w:rsidR="001D1DE3" w:rsidRPr="00A678A9" w:rsidRDefault="001D1DE3"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LEY DE MODERNIZACION DEL ESTADO</w:t>
      </w:r>
    </w:p>
    <w:p w:rsidR="001D1DE3" w:rsidRPr="00A678A9" w:rsidRDefault="001D1DE3"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ÁREAS DE APLICACIÓN</w:t>
      </w:r>
    </w:p>
    <w:p w:rsidR="001D1DE3" w:rsidRPr="00A678A9" w:rsidRDefault="001D1DE3"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EJECUCIÓN DE PROCESOS</w:t>
      </w:r>
    </w:p>
    <w:p w:rsidR="001D1DE3" w:rsidRPr="00A678A9" w:rsidRDefault="001D1DE3"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COMPETENCIA Y FINES</w:t>
      </w:r>
    </w:p>
    <w:p w:rsidR="001D1DE3" w:rsidRPr="00A678A9" w:rsidRDefault="001D1DE3"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DELEGACIÓN DE ATRIBUCIONES</w:t>
      </w:r>
    </w:p>
    <w:p w:rsidR="001D1DE3" w:rsidRPr="00A678A9" w:rsidRDefault="001D1DE3"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lastRenderedPageBreak/>
        <w:t>LEY ESPECIAL DE DESCENTRALIZACION DEL</w:t>
      </w:r>
    </w:p>
    <w:p w:rsidR="001D1DE3" w:rsidRPr="00A678A9" w:rsidRDefault="001D1DE3"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ESTADO Y DE PARTICIPACION SOCIA</w:t>
      </w:r>
    </w:p>
    <w:p w:rsidR="009B3C1A" w:rsidRPr="00A678A9" w:rsidRDefault="009B3C1A" w:rsidP="00FE3867">
      <w:pPr>
        <w:widowControl w:val="0"/>
        <w:autoSpaceDE w:val="0"/>
        <w:autoSpaceDN w:val="0"/>
        <w:adjustRightInd w:val="0"/>
        <w:spacing w:after="0" w:line="240" w:lineRule="auto"/>
        <w:jc w:val="both"/>
        <w:rPr>
          <w:rFonts w:ascii="Times New Roman" w:hAnsi="Times New Roman" w:cs="Times New Roman"/>
          <w:b/>
          <w:bCs/>
          <w:sz w:val="24"/>
          <w:szCs w:val="24"/>
        </w:rPr>
      </w:pPr>
    </w:p>
    <w:p w:rsidR="009B3C1A" w:rsidRPr="00A678A9" w:rsidRDefault="00CE37F4"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35</w:t>
      </w:r>
      <w:r w:rsidR="009B3C1A" w:rsidRPr="00A678A9">
        <w:rPr>
          <w:rFonts w:ascii="Times New Roman" w:hAnsi="Times New Roman" w:cs="Times New Roman"/>
          <w:b/>
          <w:bCs/>
          <w:sz w:val="24"/>
          <w:szCs w:val="24"/>
        </w:rPr>
        <w:t>.-QUE RAZONES MOTIVOS EXISTEN PARA LA DESENTRALISACION.</w:t>
      </w:r>
    </w:p>
    <w:p w:rsidR="009B3C1A" w:rsidRPr="00A678A9" w:rsidRDefault="009B3C1A" w:rsidP="00FE3867">
      <w:pPr>
        <w:widowControl w:val="0"/>
        <w:tabs>
          <w:tab w:val="left" w:pos="1240"/>
        </w:tabs>
        <w:autoSpaceDE w:val="0"/>
        <w:autoSpaceDN w:val="0"/>
        <w:adjustRightInd w:val="0"/>
        <w:spacing w:after="0" w:line="240" w:lineRule="auto"/>
        <w:jc w:val="both"/>
        <w:rPr>
          <w:rFonts w:ascii="Times New Roman" w:hAnsi="Times New Roman" w:cs="Times New Roman"/>
          <w:bCs/>
          <w:sz w:val="24"/>
          <w:szCs w:val="24"/>
        </w:rPr>
      </w:pPr>
      <w:r w:rsidRPr="00A678A9">
        <w:rPr>
          <w:rFonts w:ascii="Times New Roman" w:hAnsi="Times New Roman" w:cs="Times New Roman"/>
          <w:bCs/>
          <w:sz w:val="24"/>
          <w:szCs w:val="24"/>
        </w:rPr>
        <w:t>Para que los recursos no salgan de las ciudades y vayan para otro lado Ciudades se  quedan en cada gobierno, y también hay participación ciudadana</w:t>
      </w:r>
      <w:r w:rsidR="00CF0987" w:rsidRPr="00A678A9">
        <w:rPr>
          <w:rFonts w:ascii="Times New Roman" w:hAnsi="Times New Roman" w:cs="Times New Roman"/>
          <w:bCs/>
          <w:sz w:val="24"/>
          <w:szCs w:val="24"/>
        </w:rPr>
        <w:t>,</w:t>
      </w:r>
    </w:p>
    <w:p w:rsidR="00CE37F4" w:rsidRPr="00A678A9" w:rsidRDefault="00CE37F4" w:rsidP="00FE3867">
      <w:pPr>
        <w:widowControl w:val="0"/>
        <w:tabs>
          <w:tab w:val="left" w:pos="1240"/>
        </w:tabs>
        <w:autoSpaceDE w:val="0"/>
        <w:autoSpaceDN w:val="0"/>
        <w:adjustRightInd w:val="0"/>
        <w:spacing w:after="0" w:line="240" w:lineRule="auto"/>
        <w:jc w:val="both"/>
        <w:rPr>
          <w:rFonts w:ascii="Times New Roman" w:hAnsi="Times New Roman" w:cs="Times New Roman"/>
          <w:b/>
          <w:bCs/>
          <w:sz w:val="24"/>
          <w:szCs w:val="24"/>
        </w:rPr>
      </w:pPr>
    </w:p>
    <w:p w:rsidR="00D47BA0" w:rsidRPr="00A678A9" w:rsidRDefault="00CE37F4" w:rsidP="00FE3867">
      <w:pPr>
        <w:widowControl w:val="0"/>
        <w:tabs>
          <w:tab w:val="left" w:pos="1240"/>
        </w:tabs>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36</w:t>
      </w:r>
      <w:r w:rsidR="00D47BA0" w:rsidRPr="00A678A9">
        <w:rPr>
          <w:rFonts w:ascii="Times New Roman" w:hAnsi="Times New Roman" w:cs="Times New Roman"/>
          <w:b/>
          <w:bCs/>
          <w:sz w:val="24"/>
          <w:szCs w:val="24"/>
        </w:rPr>
        <w:t>.- PUE</w:t>
      </w:r>
      <w:r w:rsidR="00D3737B" w:rsidRPr="00A678A9">
        <w:rPr>
          <w:rFonts w:ascii="Times New Roman" w:hAnsi="Times New Roman" w:cs="Times New Roman"/>
          <w:b/>
          <w:bCs/>
          <w:sz w:val="24"/>
          <w:szCs w:val="24"/>
        </w:rPr>
        <w:t xml:space="preserve">DE LISTAR LOS COMPONENTES DE LA </w:t>
      </w:r>
      <w:r w:rsidR="00D47BA0" w:rsidRPr="00A678A9">
        <w:rPr>
          <w:rFonts w:ascii="Times New Roman" w:hAnsi="Times New Roman" w:cs="Times New Roman"/>
          <w:b/>
          <w:bCs/>
          <w:sz w:val="24"/>
          <w:szCs w:val="24"/>
        </w:rPr>
        <w:t>DESCENTRALIZACION.</w:t>
      </w:r>
    </w:p>
    <w:p w:rsidR="00D3737B" w:rsidRPr="00A678A9" w:rsidRDefault="00D3737B" w:rsidP="00FE3867">
      <w:pPr>
        <w:widowControl w:val="0"/>
        <w:tabs>
          <w:tab w:val="left" w:pos="1240"/>
        </w:tabs>
        <w:autoSpaceDE w:val="0"/>
        <w:autoSpaceDN w:val="0"/>
        <w:adjustRightInd w:val="0"/>
        <w:spacing w:after="0" w:line="240" w:lineRule="auto"/>
        <w:jc w:val="both"/>
        <w:rPr>
          <w:rFonts w:ascii="Times New Roman" w:hAnsi="Times New Roman" w:cs="Times New Roman"/>
          <w:bCs/>
          <w:sz w:val="24"/>
          <w:szCs w:val="24"/>
        </w:rPr>
      </w:pPr>
    </w:p>
    <w:p w:rsidR="00D47BA0" w:rsidRPr="00A678A9" w:rsidRDefault="00D47BA0"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MARCO LEGAL DE LADESCENTRALIZACIONEN EL ECUADOR</w:t>
      </w:r>
    </w:p>
    <w:p w:rsidR="00D47BA0" w:rsidRPr="00A678A9" w:rsidRDefault="00D47BA0"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CONSTITUCIÓN POLITICA DE LA REPUBLICA</w:t>
      </w:r>
    </w:p>
    <w:p w:rsidR="00D47BA0" w:rsidRPr="00A678A9" w:rsidRDefault="00D47BA0"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LEY DE MODERNIZACION DEL ESTADO</w:t>
      </w:r>
    </w:p>
    <w:p w:rsidR="00D47BA0" w:rsidRPr="00A678A9" w:rsidRDefault="00D47BA0"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ÁREAS DE APLICACIÓN</w:t>
      </w:r>
    </w:p>
    <w:p w:rsidR="00D47BA0" w:rsidRPr="00A678A9" w:rsidRDefault="00D47BA0"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EJECUCIÓN DE PROCESOS</w:t>
      </w:r>
    </w:p>
    <w:p w:rsidR="00D47BA0" w:rsidRPr="00A678A9" w:rsidRDefault="00D47BA0"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COMPETENCIA Y FINES</w:t>
      </w:r>
    </w:p>
    <w:p w:rsidR="00D47BA0" w:rsidRPr="00A678A9" w:rsidRDefault="00D47BA0"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DELEGACIÓN DE ATRIBUCIONES</w:t>
      </w:r>
    </w:p>
    <w:p w:rsidR="00D47BA0" w:rsidRPr="00A678A9" w:rsidRDefault="00D47BA0"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LEY ESPECIAL DE DESCENTRALIZACION DEL</w:t>
      </w:r>
    </w:p>
    <w:p w:rsidR="00D47BA0" w:rsidRPr="00A678A9" w:rsidRDefault="00D47BA0"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ESTADO Y DE PARTICIPACION SOCIA</w:t>
      </w:r>
    </w:p>
    <w:p w:rsidR="00D47BA0" w:rsidRPr="00A678A9" w:rsidRDefault="00D47BA0" w:rsidP="00FE3867">
      <w:pPr>
        <w:widowControl w:val="0"/>
        <w:tabs>
          <w:tab w:val="left" w:pos="1240"/>
        </w:tabs>
        <w:autoSpaceDE w:val="0"/>
        <w:autoSpaceDN w:val="0"/>
        <w:adjustRightInd w:val="0"/>
        <w:spacing w:after="0" w:line="240" w:lineRule="auto"/>
        <w:jc w:val="both"/>
        <w:rPr>
          <w:rFonts w:ascii="Times New Roman" w:hAnsi="Times New Roman" w:cs="Times New Roman"/>
          <w:bCs/>
          <w:sz w:val="24"/>
          <w:szCs w:val="24"/>
        </w:rPr>
      </w:pPr>
    </w:p>
    <w:p w:rsidR="00D47BA0" w:rsidRPr="00A678A9" w:rsidRDefault="00D3737B" w:rsidP="00FE3867">
      <w:pPr>
        <w:widowControl w:val="0"/>
        <w:tabs>
          <w:tab w:val="left" w:pos="1240"/>
        </w:tabs>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 xml:space="preserve">37  </w:t>
      </w:r>
      <w:r w:rsidR="00D47BA0" w:rsidRPr="00A678A9">
        <w:rPr>
          <w:rFonts w:ascii="Times New Roman" w:hAnsi="Times New Roman" w:cs="Times New Roman"/>
          <w:b/>
          <w:bCs/>
          <w:sz w:val="24"/>
          <w:szCs w:val="24"/>
        </w:rPr>
        <w:t xml:space="preserve">A QUE CONCLUSIONES </w:t>
      </w:r>
      <w:proofErr w:type="gramStart"/>
      <w:r w:rsidR="00D47BA0" w:rsidRPr="00A678A9">
        <w:rPr>
          <w:rFonts w:ascii="Times New Roman" w:hAnsi="Times New Roman" w:cs="Times New Roman"/>
          <w:b/>
          <w:bCs/>
          <w:sz w:val="24"/>
          <w:szCs w:val="24"/>
        </w:rPr>
        <w:t>A</w:t>
      </w:r>
      <w:proofErr w:type="gramEnd"/>
      <w:r w:rsidR="00D47BA0" w:rsidRPr="00A678A9">
        <w:rPr>
          <w:rFonts w:ascii="Times New Roman" w:hAnsi="Times New Roman" w:cs="Times New Roman"/>
          <w:b/>
          <w:bCs/>
          <w:sz w:val="24"/>
          <w:szCs w:val="24"/>
        </w:rPr>
        <w:t xml:space="preserve"> LLEGADO.</w:t>
      </w:r>
    </w:p>
    <w:p w:rsidR="00D47BA0" w:rsidRPr="00A678A9" w:rsidRDefault="00D47BA0" w:rsidP="00FE3867">
      <w:pPr>
        <w:widowControl w:val="0"/>
        <w:tabs>
          <w:tab w:val="left" w:pos="1240"/>
        </w:tabs>
        <w:autoSpaceDE w:val="0"/>
        <w:autoSpaceDN w:val="0"/>
        <w:adjustRightInd w:val="0"/>
        <w:spacing w:after="0" w:line="240" w:lineRule="auto"/>
        <w:jc w:val="both"/>
        <w:rPr>
          <w:rFonts w:ascii="Times New Roman" w:hAnsi="Times New Roman" w:cs="Times New Roman"/>
          <w:bCs/>
          <w:sz w:val="24"/>
          <w:szCs w:val="24"/>
        </w:rPr>
      </w:pPr>
    </w:p>
    <w:p w:rsidR="006643B6" w:rsidRPr="00A678A9" w:rsidRDefault="00D47BA0" w:rsidP="00FE3867">
      <w:pPr>
        <w:widowControl w:val="0"/>
        <w:tabs>
          <w:tab w:val="left" w:pos="1240"/>
        </w:tabs>
        <w:autoSpaceDE w:val="0"/>
        <w:autoSpaceDN w:val="0"/>
        <w:adjustRightInd w:val="0"/>
        <w:spacing w:after="0" w:line="240" w:lineRule="auto"/>
        <w:jc w:val="both"/>
        <w:rPr>
          <w:rFonts w:ascii="Times New Roman" w:hAnsi="Times New Roman" w:cs="Times New Roman"/>
          <w:bCs/>
          <w:sz w:val="24"/>
          <w:szCs w:val="24"/>
        </w:rPr>
      </w:pPr>
      <w:r w:rsidRPr="00A678A9">
        <w:rPr>
          <w:rFonts w:ascii="Times New Roman" w:hAnsi="Times New Roman" w:cs="Times New Roman"/>
          <w:bCs/>
          <w:sz w:val="24"/>
          <w:szCs w:val="24"/>
        </w:rPr>
        <w:t>QUE LA DESCENTRALIZACIOÓN ES BUENA SIEMPRE Y CUANDO TENGAMOS PRESENTE QUE TODOS SOMOS  ECUATORIANOS, TENEMOS LOS MISMOS DERECHOS OBLIGACIONES, RESPONSAVILIDADES, Y QUE SOLO TRABAJANDO EN CONJUNTO TODOS ES COMO NUESTRO QUERIDO ECUADOR S</w:t>
      </w:r>
      <w:r w:rsidR="006643B6" w:rsidRPr="00A678A9">
        <w:rPr>
          <w:rFonts w:ascii="Times New Roman" w:hAnsi="Times New Roman" w:cs="Times New Roman"/>
          <w:bCs/>
          <w:sz w:val="24"/>
          <w:szCs w:val="24"/>
        </w:rPr>
        <w:t xml:space="preserve">ALDRA ADELANTE. </w:t>
      </w:r>
    </w:p>
    <w:p w:rsidR="006643B6" w:rsidRPr="00A678A9" w:rsidRDefault="006643B6" w:rsidP="00FE3867">
      <w:pPr>
        <w:widowControl w:val="0"/>
        <w:tabs>
          <w:tab w:val="left" w:pos="1240"/>
        </w:tabs>
        <w:autoSpaceDE w:val="0"/>
        <w:autoSpaceDN w:val="0"/>
        <w:adjustRightInd w:val="0"/>
        <w:spacing w:after="0" w:line="240" w:lineRule="auto"/>
        <w:jc w:val="both"/>
        <w:rPr>
          <w:rFonts w:ascii="Times New Roman" w:hAnsi="Times New Roman" w:cs="Times New Roman"/>
          <w:bCs/>
          <w:sz w:val="24"/>
          <w:szCs w:val="24"/>
        </w:rPr>
      </w:pPr>
    </w:p>
    <w:p w:rsidR="006643B6" w:rsidRPr="00A678A9" w:rsidRDefault="006643B6" w:rsidP="00FE3867">
      <w:pPr>
        <w:widowControl w:val="0"/>
        <w:tabs>
          <w:tab w:val="left" w:pos="1240"/>
        </w:tabs>
        <w:autoSpaceDE w:val="0"/>
        <w:autoSpaceDN w:val="0"/>
        <w:adjustRightInd w:val="0"/>
        <w:spacing w:after="0" w:line="240" w:lineRule="auto"/>
        <w:jc w:val="both"/>
        <w:rPr>
          <w:rFonts w:ascii="Times New Roman" w:hAnsi="Times New Roman" w:cs="Times New Roman"/>
          <w:bCs/>
          <w:sz w:val="24"/>
          <w:szCs w:val="24"/>
        </w:rPr>
      </w:pPr>
    </w:p>
    <w:p w:rsidR="006643B6" w:rsidRPr="00A678A9" w:rsidRDefault="006643B6" w:rsidP="00FE3867">
      <w:pPr>
        <w:widowControl w:val="0"/>
        <w:tabs>
          <w:tab w:val="left" w:pos="1240"/>
        </w:tabs>
        <w:autoSpaceDE w:val="0"/>
        <w:autoSpaceDN w:val="0"/>
        <w:adjustRightInd w:val="0"/>
        <w:spacing w:after="0" w:line="240" w:lineRule="auto"/>
        <w:jc w:val="both"/>
        <w:rPr>
          <w:rFonts w:ascii="Times New Roman" w:hAnsi="Times New Roman" w:cs="Times New Roman"/>
          <w:bCs/>
          <w:sz w:val="24"/>
          <w:szCs w:val="24"/>
        </w:rPr>
      </w:pPr>
    </w:p>
    <w:p w:rsidR="00B91ADE" w:rsidRDefault="00B91ADE">
      <w:pPr>
        <w:rPr>
          <w:rFonts w:ascii="Times New Roman" w:hAnsi="Times New Roman" w:cs="Times New Roman"/>
          <w:bCs/>
          <w:sz w:val="24"/>
          <w:szCs w:val="24"/>
        </w:rPr>
      </w:pPr>
      <w:r>
        <w:rPr>
          <w:rFonts w:ascii="Times New Roman" w:hAnsi="Times New Roman" w:cs="Times New Roman"/>
          <w:bCs/>
          <w:sz w:val="24"/>
          <w:szCs w:val="24"/>
        </w:rPr>
        <w:br w:type="page"/>
      </w:r>
    </w:p>
    <w:p w:rsidR="00D47BA0" w:rsidRPr="00B91ADE" w:rsidRDefault="00D3737B" w:rsidP="00FE3867">
      <w:pPr>
        <w:widowControl w:val="0"/>
        <w:tabs>
          <w:tab w:val="left" w:pos="1240"/>
        </w:tabs>
        <w:autoSpaceDE w:val="0"/>
        <w:autoSpaceDN w:val="0"/>
        <w:adjustRightInd w:val="0"/>
        <w:spacing w:after="0" w:line="240" w:lineRule="auto"/>
        <w:jc w:val="both"/>
        <w:rPr>
          <w:rFonts w:ascii="Times New Roman" w:hAnsi="Times New Roman" w:cs="Times New Roman"/>
          <w:b/>
          <w:bCs/>
          <w:sz w:val="24"/>
          <w:szCs w:val="24"/>
        </w:rPr>
      </w:pPr>
      <w:r w:rsidRPr="00B91ADE">
        <w:rPr>
          <w:rFonts w:ascii="Times New Roman" w:hAnsi="Times New Roman" w:cs="Times New Roman"/>
          <w:b/>
          <w:bCs/>
          <w:sz w:val="24"/>
          <w:szCs w:val="24"/>
        </w:rPr>
        <w:lastRenderedPageBreak/>
        <w:t>38</w:t>
      </w:r>
      <w:r w:rsidR="006643B6" w:rsidRPr="00B91ADE">
        <w:rPr>
          <w:rFonts w:ascii="Times New Roman" w:hAnsi="Times New Roman" w:cs="Times New Roman"/>
          <w:b/>
          <w:bCs/>
          <w:sz w:val="24"/>
          <w:szCs w:val="24"/>
        </w:rPr>
        <w:t xml:space="preserve">.-COMO CLASIFICARIA </w:t>
      </w:r>
    </w:p>
    <w:p w:rsidR="006643B6" w:rsidRPr="00A678A9" w:rsidRDefault="006643B6" w:rsidP="00FE3867">
      <w:pPr>
        <w:widowControl w:val="0"/>
        <w:tabs>
          <w:tab w:val="left" w:pos="1240"/>
        </w:tabs>
        <w:autoSpaceDE w:val="0"/>
        <w:autoSpaceDN w:val="0"/>
        <w:adjustRightInd w:val="0"/>
        <w:spacing w:after="0" w:line="240" w:lineRule="auto"/>
        <w:jc w:val="both"/>
        <w:rPr>
          <w:rFonts w:ascii="Times New Roman" w:hAnsi="Times New Roman" w:cs="Times New Roman"/>
          <w:bCs/>
          <w:sz w:val="24"/>
          <w:szCs w:val="24"/>
        </w:rPr>
      </w:pPr>
    </w:p>
    <w:p w:rsidR="006643B6" w:rsidRPr="00A678A9" w:rsidRDefault="006643B6" w:rsidP="00FE3867">
      <w:pPr>
        <w:widowControl w:val="0"/>
        <w:tabs>
          <w:tab w:val="left" w:pos="1240"/>
        </w:tabs>
        <w:autoSpaceDE w:val="0"/>
        <w:autoSpaceDN w:val="0"/>
        <w:adjustRightInd w:val="0"/>
        <w:spacing w:after="0" w:line="240" w:lineRule="auto"/>
        <w:jc w:val="both"/>
        <w:rPr>
          <w:rFonts w:ascii="Times New Roman" w:hAnsi="Times New Roman" w:cs="Times New Roman"/>
          <w:bCs/>
          <w:sz w:val="24"/>
          <w:szCs w:val="24"/>
        </w:rPr>
      </w:pPr>
      <w:r w:rsidRPr="00A678A9">
        <w:rPr>
          <w:rFonts w:ascii="Times New Roman" w:hAnsi="Times New Roman" w:cs="Times New Roman"/>
          <w:b/>
          <w:bCs/>
          <w:noProof/>
          <w:sz w:val="24"/>
          <w:szCs w:val="24"/>
          <w:lang w:eastAsia="es-ES"/>
        </w:rPr>
        <w:drawing>
          <wp:inline distT="0" distB="0" distL="0" distR="0" wp14:anchorId="1FEC9EB9" wp14:editId="5391E198">
            <wp:extent cx="4867275" cy="4314825"/>
            <wp:effectExtent l="19050" t="0" r="9525"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4867275" cy="4314825"/>
                    </a:xfrm>
                    <a:prstGeom prst="rect">
                      <a:avLst/>
                    </a:prstGeom>
                    <a:noFill/>
                    <a:ln w="9525">
                      <a:noFill/>
                      <a:miter lim="800000"/>
                      <a:headEnd/>
                      <a:tailEnd/>
                    </a:ln>
                  </pic:spPr>
                </pic:pic>
              </a:graphicData>
            </a:graphic>
          </wp:inline>
        </w:drawing>
      </w:r>
    </w:p>
    <w:p w:rsidR="006643B6" w:rsidRPr="00A678A9" w:rsidRDefault="006643B6" w:rsidP="00FE3867">
      <w:pPr>
        <w:widowControl w:val="0"/>
        <w:tabs>
          <w:tab w:val="left" w:pos="1240"/>
        </w:tabs>
        <w:autoSpaceDE w:val="0"/>
        <w:autoSpaceDN w:val="0"/>
        <w:adjustRightInd w:val="0"/>
        <w:spacing w:after="0" w:line="240" w:lineRule="auto"/>
        <w:jc w:val="both"/>
        <w:rPr>
          <w:rFonts w:ascii="Times New Roman" w:hAnsi="Times New Roman" w:cs="Times New Roman"/>
          <w:bCs/>
          <w:sz w:val="24"/>
          <w:szCs w:val="24"/>
        </w:rPr>
      </w:pPr>
    </w:p>
    <w:p w:rsidR="006643B6" w:rsidRPr="00A678A9" w:rsidRDefault="00D3737B" w:rsidP="00FE3867">
      <w:pPr>
        <w:widowControl w:val="0"/>
        <w:tabs>
          <w:tab w:val="left" w:pos="1240"/>
        </w:tabs>
        <w:autoSpaceDE w:val="0"/>
        <w:autoSpaceDN w:val="0"/>
        <w:adjustRightInd w:val="0"/>
        <w:spacing w:after="0" w:line="240" w:lineRule="auto"/>
        <w:jc w:val="both"/>
        <w:rPr>
          <w:rFonts w:ascii="Times New Roman" w:hAnsi="Times New Roman" w:cs="Times New Roman"/>
          <w:bCs/>
          <w:sz w:val="24"/>
          <w:szCs w:val="24"/>
        </w:rPr>
      </w:pPr>
      <w:r w:rsidRPr="00A678A9">
        <w:rPr>
          <w:rFonts w:ascii="Times New Roman" w:hAnsi="Times New Roman" w:cs="Times New Roman"/>
          <w:bCs/>
          <w:sz w:val="24"/>
          <w:szCs w:val="24"/>
        </w:rPr>
        <w:t>39</w:t>
      </w:r>
      <w:r w:rsidR="006643B6" w:rsidRPr="00A678A9">
        <w:rPr>
          <w:rFonts w:ascii="Times New Roman" w:hAnsi="Times New Roman" w:cs="Times New Roman"/>
          <w:bCs/>
          <w:sz w:val="24"/>
          <w:szCs w:val="24"/>
        </w:rPr>
        <w:t>.- COMO CATEGORISARIA</w:t>
      </w:r>
    </w:p>
    <w:p w:rsidR="00D3737B" w:rsidRPr="00A678A9" w:rsidRDefault="00D3737B" w:rsidP="00FE3867">
      <w:pPr>
        <w:widowControl w:val="0"/>
        <w:tabs>
          <w:tab w:val="left" w:pos="1240"/>
        </w:tabs>
        <w:autoSpaceDE w:val="0"/>
        <w:autoSpaceDN w:val="0"/>
        <w:adjustRightInd w:val="0"/>
        <w:spacing w:after="0" w:line="240" w:lineRule="auto"/>
        <w:jc w:val="both"/>
        <w:rPr>
          <w:rFonts w:ascii="Times New Roman" w:hAnsi="Times New Roman" w:cs="Times New Roman"/>
          <w:bCs/>
          <w:sz w:val="24"/>
          <w:szCs w:val="24"/>
        </w:rPr>
      </w:pPr>
    </w:p>
    <w:p w:rsidR="006643B6" w:rsidRPr="00A678A9" w:rsidRDefault="006643B6" w:rsidP="00FE3867">
      <w:pPr>
        <w:widowControl w:val="0"/>
        <w:tabs>
          <w:tab w:val="left" w:pos="1240"/>
        </w:tabs>
        <w:autoSpaceDE w:val="0"/>
        <w:autoSpaceDN w:val="0"/>
        <w:adjustRightInd w:val="0"/>
        <w:spacing w:after="0" w:line="240" w:lineRule="auto"/>
        <w:jc w:val="both"/>
        <w:rPr>
          <w:rFonts w:ascii="Times New Roman" w:hAnsi="Times New Roman" w:cs="Times New Roman"/>
          <w:bCs/>
          <w:sz w:val="24"/>
          <w:szCs w:val="24"/>
        </w:rPr>
      </w:pPr>
      <w:r w:rsidRPr="00A678A9">
        <w:rPr>
          <w:rFonts w:ascii="Times New Roman" w:hAnsi="Times New Roman" w:cs="Times New Roman"/>
          <w:bCs/>
          <w:sz w:val="24"/>
          <w:szCs w:val="24"/>
        </w:rPr>
        <w:t xml:space="preserve">HAY 18 DIVICIONES TERRITORIALES PERO TODAS SON ADMINISTRADAS POR UNA SOLA PERSONA TODO SERA POR IGUAL NI UNA </w:t>
      </w:r>
      <w:proofErr w:type="gramStart"/>
      <w:r w:rsidRPr="00A678A9">
        <w:rPr>
          <w:rFonts w:ascii="Times New Roman" w:hAnsi="Times New Roman" w:cs="Times New Roman"/>
          <w:bCs/>
          <w:sz w:val="24"/>
          <w:szCs w:val="24"/>
        </w:rPr>
        <w:t>MAS</w:t>
      </w:r>
      <w:proofErr w:type="gramEnd"/>
      <w:r w:rsidRPr="00A678A9">
        <w:rPr>
          <w:rFonts w:ascii="Times New Roman" w:hAnsi="Times New Roman" w:cs="Times New Roman"/>
          <w:bCs/>
          <w:sz w:val="24"/>
          <w:szCs w:val="24"/>
        </w:rPr>
        <w:t xml:space="preserve"> NI OTRA MENOS SERA LOS RECURSOS DE CADA PROVINCIA, CIUDAD, CANTON.</w:t>
      </w:r>
    </w:p>
    <w:p w:rsidR="006643B6" w:rsidRPr="00A678A9" w:rsidRDefault="006643B6" w:rsidP="00FE3867">
      <w:pPr>
        <w:widowControl w:val="0"/>
        <w:tabs>
          <w:tab w:val="left" w:pos="1240"/>
        </w:tabs>
        <w:autoSpaceDE w:val="0"/>
        <w:autoSpaceDN w:val="0"/>
        <w:adjustRightInd w:val="0"/>
        <w:spacing w:after="0" w:line="240" w:lineRule="auto"/>
        <w:jc w:val="both"/>
        <w:rPr>
          <w:rFonts w:ascii="Times New Roman" w:hAnsi="Times New Roman" w:cs="Times New Roman"/>
          <w:b/>
          <w:bCs/>
          <w:sz w:val="24"/>
          <w:szCs w:val="24"/>
        </w:rPr>
      </w:pPr>
    </w:p>
    <w:p w:rsidR="006643B6" w:rsidRPr="00A678A9" w:rsidRDefault="00D3737B" w:rsidP="00FE3867">
      <w:pPr>
        <w:widowControl w:val="0"/>
        <w:tabs>
          <w:tab w:val="left" w:pos="1240"/>
        </w:tabs>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4O</w:t>
      </w:r>
      <w:r w:rsidR="006643B6" w:rsidRPr="00A678A9">
        <w:rPr>
          <w:rFonts w:ascii="Times New Roman" w:hAnsi="Times New Roman" w:cs="Times New Roman"/>
          <w:b/>
          <w:bCs/>
          <w:sz w:val="24"/>
          <w:szCs w:val="24"/>
        </w:rPr>
        <w:t>.- PUDE HACER UN LISTADO</w:t>
      </w:r>
    </w:p>
    <w:p w:rsidR="00D3737B" w:rsidRPr="00A678A9" w:rsidRDefault="00D3737B" w:rsidP="00FE3867">
      <w:pPr>
        <w:widowControl w:val="0"/>
        <w:tabs>
          <w:tab w:val="left" w:pos="1240"/>
        </w:tabs>
        <w:autoSpaceDE w:val="0"/>
        <w:autoSpaceDN w:val="0"/>
        <w:adjustRightInd w:val="0"/>
        <w:spacing w:after="0" w:line="240" w:lineRule="auto"/>
        <w:jc w:val="both"/>
        <w:rPr>
          <w:rFonts w:ascii="Times New Roman" w:hAnsi="Times New Roman" w:cs="Times New Roman"/>
          <w:bCs/>
          <w:sz w:val="24"/>
          <w:szCs w:val="24"/>
        </w:rPr>
      </w:pPr>
    </w:p>
    <w:p w:rsidR="006643B6" w:rsidRPr="00A678A9" w:rsidRDefault="006643B6"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MARCO LEGAL DE LADESCENTRALIZACIONEN EL ECUADOR</w:t>
      </w:r>
    </w:p>
    <w:p w:rsidR="006643B6" w:rsidRPr="00A678A9" w:rsidRDefault="006643B6"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CONSTITUCIÓN POLITICA DE LA REPUBLICA</w:t>
      </w:r>
    </w:p>
    <w:p w:rsidR="006643B6" w:rsidRPr="00A678A9" w:rsidRDefault="006643B6"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LEY DE MODERNIZACION DEL ESTADO</w:t>
      </w:r>
    </w:p>
    <w:p w:rsidR="006643B6" w:rsidRPr="00A678A9" w:rsidRDefault="006643B6"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ÁREAS DE APLICACIÓN</w:t>
      </w:r>
    </w:p>
    <w:p w:rsidR="006643B6" w:rsidRPr="00A678A9" w:rsidRDefault="006643B6"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EJECUCIÓN DE PROCESOS</w:t>
      </w:r>
    </w:p>
    <w:p w:rsidR="006643B6" w:rsidRPr="00A678A9" w:rsidRDefault="006643B6"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COMPETENCIA Y FINES</w:t>
      </w:r>
    </w:p>
    <w:p w:rsidR="006643B6" w:rsidRPr="00A678A9" w:rsidRDefault="006643B6"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DELEGACIÓN DE ATRIBUCIONES</w:t>
      </w:r>
    </w:p>
    <w:p w:rsidR="006643B6" w:rsidRPr="00A678A9" w:rsidRDefault="006643B6"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LEY ESPECIAL DE DESCENTRALIZACION DEL</w:t>
      </w:r>
    </w:p>
    <w:p w:rsidR="006643B6" w:rsidRPr="00A678A9" w:rsidRDefault="006643B6" w:rsidP="00FE3867">
      <w:pPr>
        <w:widowControl w:val="0"/>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ESTADO Y DE PARTICIPACION SOCIA</w:t>
      </w:r>
    </w:p>
    <w:p w:rsidR="006643B6" w:rsidRPr="00A678A9" w:rsidRDefault="006643B6" w:rsidP="00FE3867">
      <w:pPr>
        <w:widowControl w:val="0"/>
        <w:tabs>
          <w:tab w:val="left" w:pos="1240"/>
        </w:tabs>
        <w:autoSpaceDE w:val="0"/>
        <w:autoSpaceDN w:val="0"/>
        <w:adjustRightInd w:val="0"/>
        <w:spacing w:after="0" w:line="240" w:lineRule="auto"/>
        <w:jc w:val="both"/>
        <w:rPr>
          <w:rFonts w:ascii="Times New Roman" w:hAnsi="Times New Roman" w:cs="Times New Roman"/>
          <w:bCs/>
          <w:sz w:val="24"/>
          <w:szCs w:val="24"/>
        </w:rPr>
      </w:pPr>
    </w:p>
    <w:p w:rsidR="006643B6" w:rsidRPr="00A678A9" w:rsidRDefault="00D3737B" w:rsidP="00FE3867">
      <w:pPr>
        <w:widowControl w:val="0"/>
        <w:tabs>
          <w:tab w:val="left" w:pos="1240"/>
        </w:tabs>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41</w:t>
      </w:r>
      <w:r w:rsidR="006643B6" w:rsidRPr="00A678A9">
        <w:rPr>
          <w:rFonts w:ascii="Times New Roman" w:hAnsi="Times New Roman" w:cs="Times New Roman"/>
          <w:b/>
          <w:bCs/>
          <w:sz w:val="24"/>
          <w:szCs w:val="24"/>
        </w:rPr>
        <w:t>.-QUE EVIDENCIA PONDRIA USTED</w:t>
      </w:r>
    </w:p>
    <w:p w:rsidR="00D3737B" w:rsidRPr="00A678A9" w:rsidRDefault="00D3737B" w:rsidP="00FE3867">
      <w:pPr>
        <w:widowControl w:val="0"/>
        <w:tabs>
          <w:tab w:val="left" w:pos="1240"/>
        </w:tabs>
        <w:autoSpaceDE w:val="0"/>
        <w:autoSpaceDN w:val="0"/>
        <w:adjustRightInd w:val="0"/>
        <w:spacing w:after="0" w:line="240" w:lineRule="auto"/>
        <w:jc w:val="both"/>
        <w:rPr>
          <w:rFonts w:ascii="Times New Roman" w:hAnsi="Times New Roman" w:cs="Times New Roman"/>
          <w:bCs/>
          <w:sz w:val="24"/>
          <w:szCs w:val="24"/>
        </w:rPr>
      </w:pPr>
    </w:p>
    <w:p w:rsidR="00D3737B" w:rsidRPr="00A678A9" w:rsidRDefault="006643B6" w:rsidP="00FE3867">
      <w:pPr>
        <w:widowControl w:val="0"/>
        <w:tabs>
          <w:tab w:val="left" w:pos="1240"/>
        </w:tabs>
        <w:autoSpaceDE w:val="0"/>
        <w:autoSpaceDN w:val="0"/>
        <w:adjustRightInd w:val="0"/>
        <w:spacing w:after="0" w:line="240" w:lineRule="auto"/>
        <w:jc w:val="both"/>
        <w:rPr>
          <w:rFonts w:ascii="Times New Roman" w:hAnsi="Times New Roman" w:cs="Times New Roman"/>
          <w:bCs/>
          <w:sz w:val="24"/>
          <w:szCs w:val="24"/>
        </w:rPr>
      </w:pPr>
      <w:r w:rsidRPr="00A678A9">
        <w:rPr>
          <w:rFonts w:ascii="Times New Roman" w:hAnsi="Times New Roman" w:cs="Times New Roman"/>
          <w:bCs/>
          <w:sz w:val="24"/>
          <w:szCs w:val="24"/>
        </w:rPr>
        <w:t xml:space="preserve">LOS GOBIERNOS DESCENTRALIZADOS CADA CANTON PROVINCIA Y CIUDAD TIENE SU MUNICIPIO PROPIO DONDE SE HACE LOS PAGOS Y LOS TRAMITES EJEMPLO SI TENGO QUE PAGAR UN PREDIO ES EN GUANO A </w:t>
      </w:r>
      <w:r w:rsidRPr="00A678A9">
        <w:rPr>
          <w:rFonts w:ascii="Times New Roman" w:hAnsi="Times New Roman" w:cs="Times New Roman"/>
          <w:bCs/>
          <w:sz w:val="24"/>
          <w:szCs w:val="24"/>
        </w:rPr>
        <w:lastRenderedPageBreak/>
        <w:t>GUANO TENGO QUE IR ESTO ESTA BIEN, ES EL FUTURO PARA CADA CANTON CIUDAI PROVINCIA.</w:t>
      </w:r>
    </w:p>
    <w:p w:rsidR="00D3737B" w:rsidRPr="00A678A9" w:rsidRDefault="00D3737B" w:rsidP="00FE3867">
      <w:pPr>
        <w:widowControl w:val="0"/>
        <w:tabs>
          <w:tab w:val="left" w:pos="1240"/>
        </w:tabs>
        <w:autoSpaceDE w:val="0"/>
        <w:autoSpaceDN w:val="0"/>
        <w:adjustRightInd w:val="0"/>
        <w:spacing w:after="0" w:line="240" w:lineRule="auto"/>
        <w:jc w:val="both"/>
        <w:rPr>
          <w:rFonts w:ascii="Times New Roman" w:hAnsi="Times New Roman" w:cs="Times New Roman"/>
          <w:bCs/>
          <w:sz w:val="24"/>
          <w:szCs w:val="24"/>
        </w:rPr>
      </w:pPr>
    </w:p>
    <w:p w:rsidR="006643B6" w:rsidRPr="00A678A9" w:rsidRDefault="00D3737B" w:rsidP="00FE3867">
      <w:pPr>
        <w:widowControl w:val="0"/>
        <w:tabs>
          <w:tab w:val="left" w:pos="1240"/>
        </w:tabs>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42</w:t>
      </w:r>
      <w:proofErr w:type="gramStart"/>
      <w:r w:rsidR="0055088F" w:rsidRPr="00A678A9">
        <w:rPr>
          <w:rFonts w:ascii="Times New Roman" w:hAnsi="Times New Roman" w:cs="Times New Roman"/>
          <w:b/>
          <w:bCs/>
          <w:sz w:val="24"/>
          <w:szCs w:val="24"/>
        </w:rPr>
        <w:t>,.</w:t>
      </w:r>
      <w:proofErr w:type="gramEnd"/>
      <w:r w:rsidR="0055088F" w:rsidRPr="00A678A9">
        <w:rPr>
          <w:rFonts w:ascii="Times New Roman" w:hAnsi="Times New Roman" w:cs="Times New Roman"/>
          <w:b/>
          <w:bCs/>
          <w:sz w:val="24"/>
          <w:szCs w:val="24"/>
        </w:rPr>
        <w:t>QUE RELACION EXISTE ENTRE DIVICION TERRITORIAL Y DESCENTRALIZACION.</w:t>
      </w:r>
    </w:p>
    <w:p w:rsidR="00D3737B" w:rsidRPr="00A678A9" w:rsidRDefault="00D3737B" w:rsidP="00FE3867">
      <w:pPr>
        <w:widowControl w:val="0"/>
        <w:tabs>
          <w:tab w:val="left" w:pos="1240"/>
        </w:tabs>
        <w:autoSpaceDE w:val="0"/>
        <w:autoSpaceDN w:val="0"/>
        <w:adjustRightInd w:val="0"/>
        <w:spacing w:after="0" w:line="240" w:lineRule="auto"/>
        <w:jc w:val="both"/>
        <w:rPr>
          <w:rFonts w:ascii="Times New Roman" w:hAnsi="Times New Roman" w:cs="Times New Roman"/>
          <w:bCs/>
          <w:sz w:val="24"/>
          <w:szCs w:val="24"/>
        </w:rPr>
      </w:pPr>
    </w:p>
    <w:p w:rsidR="0055088F" w:rsidRPr="00A678A9" w:rsidRDefault="0055088F" w:rsidP="00FE3867">
      <w:pPr>
        <w:widowControl w:val="0"/>
        <w:tabs>
          <w:tab w:val="left" w:pos="1240"/>
        </w:tabs>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Cs/>
          <w:sz w:val="24"/>
          <w:szCs w:val="24"/>
        </w:rPr>
        <w:t xml:space="preserve">LOS DOS BUSCAN UNA BUENA ADMINISTRACION DE FONDOS DE LOS ECUATORIANOS. TIENEN DIFERENTES PUNTOS DE VISTAS PERO LOS DOS QUIEREN UN ECUADOR QUE TENGA UNA ADMINISTRACION </w:t>
      </w:r>
      <w:proofErr w:type="gramStart"/>
      <w:r w:rsidRPr="00A678A9">
        <w:rPr>
          <w:rFonts w:ascii="Times New Roman" w:hAnsi="Times New Roman" w:cs="Times New Roman"/>
          <w:bCs/>
          <w:sz w:val="24"/>
          <w:szCs w:val="24"/>
        </w:rPr>
        <w:t xml:space="preserve">PURA </w:t>
      </w:r>
      <w:r w:rsidRPr="00A678A9">
        <w:rPr>
          <w:rFonts w:ascii="Times New Roman" w:hAnsi="Times New Roman" w:cs="Times New Roman"/>
          <w:b/>
          <w:bCs/>
          <w:sz w:val="24"/>
          <w:szCs w:val="24"/>
        </w:rPr>
        <w:t>.</w:t>
      </w:r>
      <w:proofErr w:type="gramEnd"/>
    </w:p>
    <w:p w:rsidR="0055088F" w:rsidRPr="00A678A9" w:rsidRDefault="00D3737B" w:rsidP="00FE3867">
      <w:pPr>
        <w:widowControl w:val="0"/>
        <w:tabs>
          <w:tab w:val="left" w:pos="1240"/>
        </w:tabs>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43</w:t>
      </w:r>
      <w:r w:rsidR="0055088F" w:rsidRPr="00A678A9">
        <w:rPr>
          <w:rFonts w:ascii="Times New Roman" w:hAnsi="Times New Roman" w:cs="Times New Roman"/>
          <w:b/>
          <w:bCs/>
          <w:sz w:val="24"/>
          <w:szCs w:val="24"/>
        </w:rPr>
        <w:t>.- PUDE USTED DIFERENCIAR ENTRE DIVISION TERRITORIAL Y DESCENTRALIZACION.</w:t>
      </w:r>
    </w:p>
    <w:p w:rsidR="0055088F" w:rsidRPr="00A678A9" w:rsidRDefault="0055088F" w:rsidP="00FE3867">
      <w:pPr>
        <w:widowControl w:val="0"/>
        <w:tabs>
          <w:tab w:val="left" w:pos="1240"/>
        </w:tabs>
        <w:autoSpaceDE w:val="0"/>
        <w:autoSpaceDN w:val="0"/>
        <w:adjustRightInd w:val="0"/>
        <w:spacing w:after="0" w:line="240" w:lineRule="auto"/>
        <w:jc w:val="both"/>
        <w:rPr>
          <w:rFonts w:ascii="Times New Roman" w:hAnsi="Times New Roman" w:cs="Times New Roman"/>
          <w:bCs/>
          <w:sz w:val="24"/>
          <w:szCs w:val="24"/>
        </w:rPr>
      </w:pPr>
    </w:p>
    <w:p w:rsidR="0055088F" w:rsidRPr="00A678A9" w:rsidRDefault="0055088F" w:rsidP="00FE3867">
      <w:pPr>
        <w:widowControl w:val="0"/>
        <w:tabs>
          <w:tab w:val="left" w:pos="1240"/>
        </w:tabs>
        <w:autoSpaceDE w:val="0"/>
        <w:autoSpaceDN w:val="0"/>
        <w:adjustRightInd w:val="0"/>
        <w:spacing w:after="0" w:line="240" w:lineRule="auto"/>
        <w:jc w:val="both"/>
        <w:rPr>
          <w:rFonts w:ascii="Times New Roman" w:hAnsi="Times New Roman" w:cs="Times New Roman"/>
          <w:bCs/>
          <w:sz w:val="24"/>
          <w:szCs w:val="24"/>
        </w:rPr>
      </w:pPr>
      <w:r w:rsidRPr="00A678A9">
        <w:rPr>
          <w:rFonts w:ascii="Times New Roman" w:hAnsi="Times New Roman" w:cs="Times New Roman"/>
          <w:bCs/>
          <w:sz w:val="24"/>
          <w:szCs w:val="24"/>
        </w:rPr>
        <w:t>LA DIVISION TERRITORIAL ES SOBRE EL TERRITORI LA DESCENTRALIZACION ES SOBRE LA ADMINISTRACION ONDOS PUBLICOS CON LA PARTICIPACION CIUDADANA</w:t>
      </w:r>
    </w:p>
    <w:p w:rsidR="0055088F" w:rsidRPr="00A678A9" w:rsidRDefault="0055088F" w:rsidP="00FE3867">
      <w:pPr>
        <w:widowControl w:val="0"/>
        <w:tabs>
          <w:tab w:val="left" w:pos="1240"/>
        </w:tabs>
        <w:autoSpaceDE w:val="0"/>
        <w:autoSpaceDN w:val="0"/>
        <w:adjustRightInd w:val="0"/>
        <w:spacing w:after="0" w:line="240" w:lineRule="auto"/>
        <w:jc w:val="both"/>
        <w:rPr>
          <w:rFonts w:ascii="Times New Roman" w:hAnsi="Times New Roman" w:cs="Times New Roman"/>
          <w:bCs/>
          <w:sz w:val="24"/>
          <w:szCs w:val="24"/>
        </w:rPr>
      </w:pPr>
    </w:p>
    <w:p w:rsidR="00D3737B" w:rsidRPr="00A678A9" w:rsidRDefault="00D3737B" w:rsidP="00FE3867">
      <w:pPr>
        <w:widowControl w:val="0"/>
        <w:tabs>
          <w:tab w:val="left" w:pos="1240"/>
        </w:tabs>
        <w:autoSpaceDE w:val="0"/>
        <w:autoSpaceDN w:val="0"/>
        <w:adjustRightInd w:val="0"/>
        <w:spacing w:after="0" w:line="240" w:lineRule="auto"/>
        <w:jc w:val="both"/>
        <w:rPr>
          <w:rFonts w:ascii="Times New Roman" w:hAnsi="Times New Roman" w:cs="Times New Roman"/>
          <w:bCs/>
          <w:sz w:val="24"/>
          <w:szCs w:val="24"/>
        </w:rPr>
      </w:pPr>
    </w:p>
    <w:p w:rsidR="00D3737B" w:rsidRPr="00A678A9" w:rsidRDefault="00D3737B" w:rsidP="00FE3867">
      <w:pPr>
        <w:widowControl w:val="0"/>
        <w:tabs>
          <w:tab w:val="left" w:pos="1240"/>
        </w:tabs>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44</w:t>
      </w:r>
      <w:r w:rsidR="0055088F" w:rsidRPr="00A678A9">
        <w:rPr>
          <w:rFonts w:ascii="Times New Roman" w:hAnsi="Times New Roman" w:cs="Times New Roman"/>
          <w:b/>
          <w:bCs/>
          <w:sz w:val="24"/>
          <w:szCs w:val="24"/>
        </w:rPr>
        <w:t>.- CUAL ES LA FUNCION DE LA DESCENTRALIZACION</w:t>
      </w:r>
    </w:p>
    <w:p w:rsidR="0055088F" w:rsidRPr="00A678A9" w:rsidRDefault="0055088F" w:rsidP="00FE3867">
      <w:pPr>
        <w:widowControl w:val="0"/>
        <w:tabs>
          <w:tab w:val="left" w:pos="1240"/>
        </w:tabs>
        <w:autoSpaceDE w:val="0"/>
        <w:autoSpaceDN w:val="0"/>
        <w:adjustRightInd w:val="0"/>
        <w:spacing w:after="0" w:line="240" w:lineRule="auto"/>
        <w:jc w:val="both"/>
        <w:rPr>
          <w:rFonts w:ascii="Times New Roman" w:hAnsi="Times New Roman" w:cs="Times New Roman"/>
          <w:bCs/>
          <w:sz w:val="24"/>
          <w:szCs w:val="24"/>
        </w:rPr>
      </w:pPr>
      <w:r w:rsidRPr="00A678A9">
        <w:rPr>
          <w:rFonts w:ascii="Times New Roman" w:hAnsi="Times New Roman" w:cs="Times New Roman"/>
          <w:bCs/>
          <w:sz w:val="24"/>
          <w:szCs w:val="24"/>
        </w:rPr>
        <w:t xml:space="preserve"> </w:t>
      </w:r>
    </w:p>
    <w:p w:rsidR="0055088F" w:rsidRPr="00A678A9" w:rsidRDefault="0055088F" w:rsidP="00FE3867">
      <w:pPr>
        <w:widowControl w:val="0"/>
        <w:tabs>
          <w:tab w:val="left" w:pos="1240"/>
        </w:tabs>
        <w:autoSpaceDE w:val="0"/>
        <w:autoSpaceDN w:val="0"/>
        <w:adjustRightInd w:val="0"/>
        <w:spacing w:after="0" w:line="240" w:lineRule="auto"/>
        <w:jc w:val="both"/>
        <w:rPr>
          <w:rFonts w:ascii="Times New Roman" w:hAnsi="Times New Roman" w:cs="Times New Roman"/>
          <w:bCs/>
          <w:sz w:val="24"/>
          <w:szCs w:val="24"/>
        </w:rPr>
      </w:pPr>
      <w:r w:rsidRPr="00A678A9">
        <w:rPr>
          <w:rFonts w:ascii="Times New Roman" w:hAnsi="Times New Roman" w:cs="Times New Roman"/>
          <w:bCs/>
          <w:sz w:val="24"/>
          <w:szCs w:val="24"/>
        </w:rPr>
        <w:t>TRATAR QUE CADA CIUDAD TENGA SU INDEPENDENCIA CON UNA MISMA ADMINISTRACIO, NORMAS REGLAS PERO CON SU PROPIO DINERO Y CON LA PARTICIPACION CIUDADANA.</w:t>
      </w:r>
    </w:p>
    <w:p w:rsidR="0055088F" w:rsidRPr="00A678A9" w:rsidRDefault="0055088F" w:rsidP="00FE3867">
      <w:pPr>
        <w:widowControl w:val="0"/>
        <w:tabs>
          <w:tab w:val="left" w:pos="1240"/>
        </w:tabs>
        <w:autoSpaceDE w:val="0"/>
        <w:autoSpaceDN w:val="0"/>
        <w:adjustRightInd w:val="0"/>
        <w:spacing w:after="0" w:line="240" w:lineRule="auto"/>
        <w:jc w:val="both"/>
        <w:rPr>
          <w:rFonts w:ascii="Times New Roman" w:hAnsi="Times New Roman" w:cs="Times New Roman"/>
          <w:bCs/>
          <w:sz w:val="24"/>
          <w:szCs w:val="24"/>
        </w:rPr>
      </w:pPr>
    </w:p>
    <w:p w:rsidR="0055088F" w:rsidRPr="00A678A9" w:rsidRDefault="00D3737B" w:rsidP="00FE3867">
      <w:pPr>
        <w:widowControl w:val="0"/>
        <w:tabs>
          <w:tab w:val="left" w:pos="1240"/>
        </w:tabs>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45</w:t>
      </w:r>
      <w:r w:rsidR="0055088F" w:rsidRPr="00A678A9">
        <w:rPr>
          <w:rFonts w:ascii="Times New Roman" w:hAnsi="Times New Roman" w:cs="Times New Roman"/>
          <w:b/>
          <w:bCs/>
          <w:sz w:val="24"/>
          <w:szCs w:val="24"/>
        </w:rPr>
        <w:t xml:space="preserve">.- QUE IDEAS JUSTIFICAN LA DESCENTRALISACION </w:t>
      </w:r>
    </w:p>
    <w:p w:rsidR="00D3737B" w:rsidRPr="00A678A9" w:rsidRDefault="00D3737B" w:rsidP="00FE3867">
      <w:pPr>
        <w:widowControl w:val="0"/>
        <w:tabs>
          <w:tab w:val="left" w:pos="1240"/>
        </w:tabs>
        <w:autoSpaceDE w:val="0"/>
        <w:autoSpaceDN w:val="0"/>
        <w:adjustRightInd w:val="0"/>
        <w:spacing w:after="0" w:line="240" w:lineRule="auto"/>
        <w:jc w:val="both"/>
        <w:rPr>
          <w:rFonts w:ascii="Times New Roman" w:hAnsi="Times New Roman" w:cs="Times New Roman"/>
          <w:bCs/>
          <w:sz w:val="24"/>
          <w:szCs w:val="24"/>
        </w:rPr>
      </w:pPr>
    </w:p>
    <w:p w:rsidR="0055088F" w:rsidRPr="00A678A9" w:rsidRDefault="0055088F" w:rsidP="00FE3867">
      <w:pPr>
        <w:widowControl w:val="0"/>
        <w:tabs>
          <w:tab w:val="left" w:pos="1240"/>
        </w:tabs>
        <w:autoSpaceDE w:val="0"/>
        <w:autoSpaceDN w:val="0"/>
        <w:adjustRightInd w:val="0"/>
        <w:spacing w:after="0" w:line="240" w:lineRule="auto"/>
        <w:jc w:val="both"/>
        <w:rPr>
          <w:rFonts w:ascii="Times New Roman" w:hAnsi="Times New Roman" w:cs="Times New Roman"/>
          <w:bCs/>
          <w:sz w:val="24"/>
          <w:szCs w:val="24"/>
        </w:rPr>
      </w:pPr>
      <w:r w:rsidRPr="00A678A9">
        <w:rPr>
          <w:rFonts w:ascii="Times New Roman" w:hAnsi="Times New Roman" w:cs="Times New Roman"/>
          <w:bCs/>
          <w:sz w:val="24"/>
          <w:szCs w:val="24"/>
        </w:rPr>
        <w:t>LA DE LA PARTICIPACION CIUDADANA.</w:t>
      </w:r>
    </w:p>
    <w:p w:rsidR="0055088F" w:rsidRPr="00A678A9" w:rsidRDefault="0055088F" w:rsidP="00FE3867">
      <w:pPr>
        <w:widowControl w:val="0"/>
        <w:tabs>
          <w:tab w:val="left" w:pos="1240"/>
        </w:tabs>
        <w:autoSpaceDE w:val="0"/>
        <w:autoSpaceDN w:val="0"/>
        <w:adjustRightInd w:val="0"/>
        <w:spacing w:after="0" w:line="240" w:lineRule="auto"/>
        <w:jc w:val="both"/>
        <w:rPr>
          <w:rFonts w:ascii="Times New Roman" w:hAnsi="Times New Roman" w:cs="Times New Roman"/>
          <w:bCs/>
          <w:sz w:val="24"/>
          <w:szCs w:val="24"/>
        </w:rPr>
      </w:pPr>
      <w:r w:rsidRPr="00A678A9">
        <w:rPr>
          <w:rFonts w:ascii="Times New Roman" w:hAnsi="Times New Roman" w:cs="Times New Roman"/>
          <w:bCs/>
          <w:sz w:val="24"/>
          <w:szCs w:val="24"/>
        </w:rPr>
        <w:t>LA DE LA AUTONOMIA DE CADA  CIUDAD.</w:t>
      </w:r>
    </w:p>
    <w:p w:rsidR="0055088F" w:rsidRPr="00A678A9" w:rsidRDefault="0055088F" w:rsidP="00FE3867">
      <w:pPr>
        <w:widowControl w:val="0"/>
        <w:tabs>
          <w:tab w:val="left" w:pos="1240"/>
        </w:tabs>
        <w:autoSpaceDE w:val="0"/>
        <w:autoSpaceDN w:val="0"/>
        <w:adjustRightInd w:val="0"/>
        <w:spacing w:after="0" w:line="240" w:lineRule="auto"/>
        <w:jc w:val="both"/>
        <w:rPr>
          <w:rFonts w:ascii="Times New Roman" w:hAnsi="Times New Roman" w:cs="Times New Roman"/>
          <w:bCs/>
          <w:sz w:val="24"/>
          <w:szCs w:val="24"/>
        </w:rPr>
      </w:pPr>
      <w:r w:rsidRPr="00A678A9">
        <w:rPr>
          <w:rFonts w:ascii="Times New Roman" w:hAnsi="Times New Roman" w:cs="Times New Roman"/>
          <w:bCs/>
          <w:sz w:val="24"/>
          <w:szCs w:val="24"/>
        </w:rPr>
        <w:t>CON UNA MSMA ADMINISTRACIO.</w:t>
      </w:r>
    </w:p>
    <w:p w:rsidR="0055088F" w:rsidRPr="00A678A9" w:rsidRDefault="0055088F" w:rsidP="00FE3867">
      <w:pPr>
        <w:widowControl w:val="0"/>
        <w:tabs>
          <w:tab w:val="left" w:pos="1240"/>
        </w:tabs>
        <w:autoSpaceDE w:val="0"/>
        <w:autoSpaceDN w:val="0"/>
        <w:adjustRightInd w:val="0"/>
        <w:spacing w:after="0" w:line="240" w:lineRule="auto"/>
        <w:jc w:val="both"/>
        <w:rPr>
          <w:rFonts w:ascii="Times New Roman" w:hAnsi="Times New Roman" w:cs="Times New Roman"/>
          <w:bCs/>
          <w:sz w:val="24"/>
          <w:szCs w:val="24"/>
        </w:rPr>
      </w:pPr>
      <w:r w:rsidRPr="00A678A9">
        <w:rPr>
          <w:rFonts w:ascii="Times New Roman" w:hAnsi="Times New Roman" w:cs="Times New Roman"/>
          <w:bCs/>
          <w:sz w:val="24"/>
          <w:szCs w:val="24"/>
        </w:rPr>
        <w:t>EN QUE LOS ECUATORIANOS TENEMOS VOZ Y VOTO.</w:t>
      </w:r>
    </w:p>
    <w:p w:rsidR="0055088F" w:rsidRPr="00A678A9" w:rsidRDefault="0055088F" w:rsidP="00FE3867">
      <w:pPr>
        <w:widowControl w:val="0"/>
        <w:tabs>
          <w:tab w:val="left" w:pos="1240"/>
        </w:tabs>
        <w:autoSpaceDE w:val="0"/>
        <w:autoSpaceDN w:val="0"/>
        <w:adjustRightInd w:val="0"/>
        <w:spacing w:after="0" w:line="240" w:lineRule="auto"/>
        <w:jc w:val="both"/>
        <w:rPr>
          <w:rFonts w:ascii="Times New Roman" w:hAnsi="Times New Roman" w:cs="Times New Roman"/>
          <w:bCs/>
          <w:sz w:val="24"/>
          <w:szCs w:val="24"/>
        </w:rPr>
      </w:pPr>
    </w:p>
    <w:p w:rsidR="00CA537F" w:rsidRPr="00A678A9" w:rsidRDefault="00583622" w:rsidP="00FE3867">
      <w:pPr>
        <w:widowControl w:val="0"/>
        <w:tabs>
          <w:tab w:val="left" w:pos="1240"/>
        </w:tabs>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46.-</w:t>
      </w:r>
      <w:r w:rsidR="00CA537F" w:rsidRPr="00A678A9">
        <w:rPr>
          <w:rFonts w:ascii="Times New Roman" w:hAnsi="Times New Roman" w:cs="Times New Roman"/>
          <w:b/>
          <w:bCs/>
          <w:sz w:val="24"/>
          <w:szCs w:val="24"/>
        </w:rPr>
        <w:t>CUALES SON LAS CARACTERISTICAS DE LA DESCENTRELIZCION</w:t>
      </w:r>
    </w:p>
    <w:p w:rsidR="00CA537F" w:rsidRPr="00A678A9" w:rsidRDefault="00CA537F" w:rsidP="00FE3867">
      <w:pPr>
        <w:widowControl w:val="0"/>
        <w:tabs>
          <w:tab w:val="left" w:pos="1240"/>
        </w:tabs>
        <w:autoSpaceDE w:val="0"/>
        <w:autoSpaceDN w:val="0"/>
        <w:adjustRightInd w:val="0"/>
        <w:spacing w:after="0" w:line="240" w:lineRule="auto"/>
        <w:jc w:val="both"/>
        <w:rPr>
          <w:rFonts w:ascii="Times New Roman" w:hAnsi="Times New Roman" w:cs="Times New Roman"/>
          <w:bCs/>
          <w:sz w:val="24"/>
          <w:szCs w:val="24"/>
        </w:rPr>
      </w:pPr>
    </w:p>
    <w:p w:rsidR="00583622" w:rsidRPr="00A678A9" w:rsidRDefault="00583622"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La descentralización del Estado y la participación social tienen</w:t>
      </w:r>
    </w:p>
    <w:p w:rsidR="00583622" w:rsidRPr="00A678A9" w:rsidRDefault="00583622"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como</w:t>
      </w:r>
      <w:proofErr w:type="gramEnd"/>
      <w:r w:rsidRPr="00A678A9">
        <w:rPr>
          <w:rFonts w:ascii="Times New Roman" w:hAnsi="Times New Roman" w:cs="Times New Roman"/>
          <w:sz w:val="24"/>
          <w:szCs w:val="24"/>
        </w:rPr>
        <w:t xml:space="preserve"> finalidades principales:</w:t>
      </w:r>
    </w:p>
    <w:p w:rsidR="00583622" w:rsidRPr="00A678A9" w:rsidRDefault="00583622" w:rsidP="00FE3867">
      <w:pPr>
        <w:widowControl w:val="0"/>
        <w:autoSpaceDE w:val="0"/>
        <w:autoSpaceDN w:val="0"/>
        <w:adjustRightInd w:val="0"/>
        <w:spacing w:after="0" w:line="240" w:lineRule="auto"/>
        <w:jc w:val="both"/>
        <w:rPr>
          <w:rFonts w:ascii="Times New Roman" w:hAnsi="Times New Roman" w:cs="Times New Roman"/>
          <w:sz w:val="24"/>
          <w:szCs w:val="24"/>
        </w:rPr>
      </w:pPr>
    </w:p>
    <w:p w:rsidR="00583622" w:rsidRPr="00A678A9" w:rsidRDefault="00583622"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a) Lograr equidad en la participación y distribución de los</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recursos financieros, materiales y tecnológicos de origen nacional</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y extranjero del Estado y especialmente de la Función Ejecutiva</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hacia los gobiernos seccionales autónomos, organismos de</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desarrollo regional y organismos seccionales dependientes,</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contribuyendo así a la eficiencia en la prestación de servicios</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públicos en favor de la comunidad;</w:t>
      </w:r>
    </w:p>
    <w:p w:rsidR="00583622" w:rsidRPr="00A678A9" w:rsidRDefault="00583622" w:rsidP="00FE3867">
      <w:pPr>
        <w:widowControl w:val="0"/>
        <w:autoSpaceDE w:val="0"/>
        <w:autoSpaceDN w:val="0"/>
        <w:adjustRightInd w:val="0"/>
        <w:spacing w:after="0" w:line="240" w:lineRule="auto"/>
        <w:jc w:val="both"/>
        <w:rPr>
          <w:rFonts w:ascii="Times New Roman" w:hAnsi="Times New Roman" w:cs="Times New Roman"/>
          <w:sz w:val="24"/>
          <w:szCs w:val="24"/>
        </w:rPr>
      </w:pPr>
    </w:p>
    <w:p w:rsidR="00583622" w:rsidRPr="00A678A9" w:rsidRDefault="00583622"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b) Incentivar las iniciativas y fortalecer las capacidades locales</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para consolidar una gestión autónoma eficiente, entre otros</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medios, a través de la planificación y prestación adecuada de</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servicios públicos a la comunidad respectiva;</w:t>
      </w:r>
    </w:p>
    <w:p w:rsidR="00583622" w:rsidRPr="00A678A9" w:rsidRDefault="00583622" w:rsidP="00FE3867">
      <w:pPr>
        <w:widowControl w:val="0"/>
        <w:autoSpaceDE w:val="0"/>
        <w:autoSpaceDN w:val="0"/>
        <w:adjustRightInd w:val="0"/>
        <w:spacing w:after="0" w:line="240" w:lineRule="auto"/>
        <w:jc w:val="both"/>
        <w:rPr>
          <w:rFonts w:ascii="Times New Roman" w:hAnsi="Times New Roman" w:cs="Times New Roman"/>
          <w:sz w:val="24"/>
          <w:szCs w:val="24"/>
        </w:rPr>
      </w:pPr>
    </w:p>
    <w:p w:rsidR="00583622" w:rsidRPr="00A678A9" w:rsidRDefault="00583622" w:rsidP="00B91ADE">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c) Definir las relaciones y responsabilidades entre la Función</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Ejecutiva y los Gobiernos Seccionales Autónomos, en cuanto a las</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áreas de servicio a la comunidad, a fin de optimizar la utilización</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de los recursos y servicios, y evitar la superposición de funciones;</w:t>
      </w:r>
    </w:p>
    <w:p w:rsidR="00583622" w:rsidRPr="00A678A9" w:rsidRDefault="00583622" w:rsidP="00FE3867">
      <w:pPr>
        <w:widowControl w:val="0"/>
        <w:tabs>
          <w:tab w:val="left" w:pos="1240"/>
        </w:tabs>
        <w:autoSpaceDE w:val="0"/>
        <w:autoSpaceDN w:val="0"/>
        <w:adjustRightInd w:val="0"/>
        <w:spacing w:after="0" w:line="240" w:lineRule="auto"/>
        <w:jc w:val="both"/>
        <w:rPr>
          <w:rFonts w:ascii="Times New Roman" w:hAnsi="Times New Roman" w:cs="Times New Roman"/>
          <w:sz w:val="24"/>
          <w:szCs w:val="24"/>
        </w:rPr>
      </w:pPr>
    </w:p>
    <w:p w:rsidR="00583622" w:rsidRPr="00A678A9" w:rsidRDefault="00583622"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lastRenderedPageBreak/>
        <w:t>d) Fomentar y ampliar la participación social en la gestión</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pública así como promover la autogestión de las fuerzas</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sociales comunitarias;</w:t>
      </w:r>
    </w:p>
    <w:p w:rsidR="00583622" w:rsidRPr="00A678A9" w:rsidRDefault="00583622" w:rsidP="00FE3867">
      <w:pPr>
        <w:widowControl w:val="0"/>
        <w:autoSpaceDE w:val="0"/>
        <w:autoSpaceDN w:val="0"/>
        <w:adjustRightInd w:val="0"/>
        <w:spacing w:after="0" w:line="240" w:lineRule="auto"/>
        <w:jc w:val="both"/>
        <w:rPr>
          <w:rFonts w:ascii="Times New Roman" w:hAnsi="Times New Roman" w:cs="Times New Roman"/>
          <w:sz w:val="24"/>
          <w:szCs w:val="24"/>
        </w:rPr>
      </w:pPr>
    </w:p>
    <w:p w:rsidR="00583622" w:rsidRPr="00A678A9" w:rsidRDefault="00583622"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e) Transformar integralmente la organización administrativa y</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financiera del Estado y de las instituciones del sector público; así</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como redistribuir con justicia sus servicios y recursos financieros,</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materiales y tecnológicos de origen nacional y extranjero, a efectos</w:t>
      </w:r>
    </w:p>
    <w:p w:rsidR="00583622" w:rsidRPr="00A678A9" w:rsidRDefault="00583622" w:rsidP="00B91ADE">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de</w:t>
      </w:r>
      <w:proofErr w:type="gramEnd"/>
      <w:r w:rsidRPr="00A678A9">
        <w:rPr>
          <w:rFonts w:ascii="Times New Roman" w:hAnsi="Times New Roman" w:cs="Times New Roman"/>
          <w:sz w:val="24"/>
          <w:szCs w:val="24"/>
        </w:rPr>
        <w:t xml:space="preserve"> incrementar los niveles de eficacia, agilidad y productividad en la</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administración de las funciones a su cargo; y</w:t>
      </w:r>
    </w:p>
    <w:p w:rsidR="00583622" w:rsidRPr="00A678A9" w:rsidRDefault="00583622" w:rsidP="00FE3867">
      <w:pPr>
        <w:widowControl w:val="0"/>
        <w:tabs>
          <w:tab w:val="left" w:pos="1240"/>
        </w:tabs>
        <w:autoSpaceDE w:val="0"/>
        <w:autoSpaceDN w:val="0"/>
        <w:adjustRightInd w:val="0"/>
        <w:spacing w:after="0" w:line="240" w:lineRule="auto"/>
        <w:jc w:val="both"/>
        <w:rPr>
          <w:rFonts w:ascii="Times New Roman" w:hAnsi="Times New Roman" w:cs="Times New Roman"/>
          <w:sz w:val="24"/>
          <w:szCs w:val="24"/>
        </w:rPr>
      </w:pPr>
    </w:p>
    <w:p w:rsidR="00583622" w:rsidRPr="00A678A9" w:rsidRDefault="00583622" w:rsidP="00B91ADE">
      <w:pPr>
        <w:widowControl w:val="0"/>
        <w:autoSpaceDE w:val="0"/>
        <w:autoSpaceDN w:val="0"/>
        <w:adjustRightInd w:val="0"/>
        <w:spacing w:after="0" w:line="240" w:lineRule="auto"/>
        <w:jc w:val="both"/>
        <w:rPr>
          <w:rFonts w:ascii="Times New Roman" w:hAnsi="Times New Roman" w:cs="Times New Roman"/>
          <w:bCs/>
          <w:sz w:val="24"/>
          <w:szCs w:val="24"/>
        </w:rPr>
      </w:pPr>
      <w:r w:rsidRPr="00A678A9">
        <w:rPr>
          <w:rFonts w:ascii="Times New Roman" w:hAnsi="Times New Roman" w:cs="Times New Roman"/>
          <w:sz w:val="24"/>
          <w:szCs w:val="24"/>
        </w:rPr>
        <w:t>f) Fortalecer prioritariamente a las instituciones del régimen</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seccional autónomo, a través de la transferencia definitiva de</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funciones, facultades, atribuciones, responsabilidades y recursos</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que les permitan satisfacer de manera próxima y eficiente las</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demandas de la comunidad, sobre todo en la prestación de</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servicios públicos.</w:t>
      </w:r>
    </w:p>
    <w:p w:rsidR="00CA537F" w:rsidRPr="00A678A9" w:rsidRDefault="00CA537F" w:rsidP="00FE3867">
      <w:pPr>
        <w:widowControl w:val="0"/>
        <w:tabs>
          <w:tab w:val="left" w:pos="1240"/>
        </w:tabs>
        <w:autoSpaceDE w:val="0"/>
        <w:autoSpaceDN w:val="0"/>
        <w:adjustRightInd w:val="0"/>
        <w:spacing w:after="0" w:line="240" w:lineRule="auto"/>
        <w:jc w:val="both"/>
        <w:rPr>
          <w:rFonts w:ascii="Times New Roman" w:hAnsi="Times New Roman" w:cs="Times New Roman"/>
          <w:bCs/>
          <w:sz w:val="24"/>
          <w:szCs w:val="24"/>
        </w:rPr>
      </w:pPr>
    </w:p>
    <w:p w:rsidR="00CA537F" w:rsidRPr="00A678A9" w:rsidRDefault="00CA537F" w:rsidP="00FE3867">
      <w:pPr>
        <w:widowControl w:val="0"/>
        <w:tabs>
          <w:tab w:val="left" w:pos="1240"/>
        </w:tabs>
        <w:autoSpaceDE w:val="0"/>
        <w:autoSpaceDN w:val="0"/>
        <w:adjustRightInd w:val="0"/>
        <w:spacing w:after="0" w:line="240" w:lineRule="auto"/>
        <w:jc w:val="both"/>
        <w:rPr>
          <w:rFonts w:ascii="Times New Roman" w:hAnsi="Times New Roman" w:cs="Times New Roman"/>
          <w:bCs/>
          <w:sz w:val="24"/>
          <w:szCs w:val="24"/>
        </w:rPr>
      </w:pPr>
    </w:p>
    <w:p w:rsidR="00CA537F" w:rsidRPr="00A678A9" w:rsidRDefault="00A10ED4" w:rsidP="00FE3867">
      <w:pPr>
        <w:widowControl w:val="0"/>
        <w:tabs>
          <w:tab w:val="left" w:pos="1240"/>
        </w:tabs>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47.- COMO ES LA DESCENTRALIZACION</w:t>
      </w:r>
    </w:p>
    <w:p w:rsidR="00C739A2" w:rsidRPr="00A678A9" w:rsidRDefault="00C739A2" w:rsidP="00FE3867">
      <w:pPr>
        <w:widowControl w:val="0"/>
        <w:tabs>
          <w:tab w:val="left" w:pos="1240"/>
        </w:tabs>
        <w:autoSpaceDE w:val="0"/>
        <w:autoSpaceDN w:val="0"/>
        <w:adjustRightInd w:val="0"/>
        <w:spacing w:after="0" w:line="240" w:lineRule="auto"/>
        <w:jc w:val="both"/>
        <w:rPr>
          <w:rFonts w:ascii="Times New Roman" w:hAnsi="Times New Roman" w:cs="Times New Roman"/>
          <w:bCs/>
          <w:sz w:val="24"/>
          <w:szCs w:val="24"/>
        </w:rPr>
      </w:pPr>
    </w:p>
    <w:p w:rsidR="00C739A2" w:rsidRPr="00A678A9" w:rsidRDefault="00C739A2"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a) Planificar, coordinar, ejecutar y evaluar, bajo parámetros de</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eficiencia, calidad total y mejoramiento continuo, programas</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integrales de salud, nutrición y seguridad alimentaria, de atención y</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prevención de la violencia doméstica, con énfasis en los grupos</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de mayor riesgo social; niños(as), jóvenes, mujeres embarazadas,</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personas con discapacidad y de la tercera edad, entre otros,</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garantizando la participación activa de la comunidad, de las</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organizaciones de salud formales y tradicionales, y de otros</w:t>
      </w:r>
    </w:p>
    <w:p w:rsidR="00C739A2" w:rsidRPr="00A678A9" w:rsidRDefault="00C739A2" w:rsidP="00FE3867">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sectores</w:t>
      </w:r>
      <w:proofErr w:type="gramEnd"/>
      <w:r w:rsidRPr="00A678A9">
        <w:rPr>
          <w:rFonts w:ascii="Times New Roman" w:hAnsi="Times New Roman" w:cs="Times New Roman"/>
          <w:sz w:val="24"/>
          <w:szCs w:val="24"/>
        </w:rPr>
        <w:t xml:space="preserve"> relacionados;</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b) Construir, dotar, equipar y mantener la infraestructura física de</w:t>
      </w:r>
    </w:p>
    <w:p w:rsidR="00C739A2" w:rsidRPr="00A678A9" w:rsidRDefault="00C739A2" w:rsidP="00B91ADE">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A678A9">
        <w:rPr>
          <w:rFonts w:ascii="Times New Roman" w:hAnsi="Times New Roman" w:cs="Times New Roman"/>
          <w:sz w:val="24"/>
          <w:szCs w:val="24"/>
        </w:rPr>
        <w:t>los</w:t>
      </w:r>
      <w:proofErr w:type="gramEnd"/>
      <w:r w:rsidRPr="00A678A9">
        <w:rPr>
          <w:rFonts w:ascii="Times New Roman" w:hAnsi="Times New Roman" w:cs="Times New Roman"/>
          <w:sz w:val="24"/>
          <w:szCs w:val="24"/>
        </w:rPr>
        <w:t xml:space="preserve"> servicios de atención primaria de salud garantizando la</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aplicación de las normas de bioseguridad;</w:t>
      </w:r>
    </w:p>
    <w:p w:rsidR="00C739A2" w:rsidRPr="00A678A9" w:rsidRDefault="00C739A2"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c) Construir, dotar, equipar y mantener la infraestructura física en</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los establecimientos educativos en los niveles preescolar, primario y</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medio;</w:t>
      </w:r>
    </w:p>
    <w:p w:rsidR="00C739A2" w:rsidRPr="00A678A9" w:rsidRDefault="00C739A2"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d) Coadyuvar a la preservación y conservación de los bienes</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patrimoniales culturales y naturales en coordinación con los</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organismos competentes y en función de las políticas</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correspondientes y de acuerdo con la Ley de Patrimonio Cultural;</w:t>
      </w:r>
    </w:p>
    <w:p w:rsidR="00C739A2" w:rsidRPr="00A678A9" w:rsidRDefault="00C739A2" w:rsidP="00B91ADE">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e) Construir, dotar, mantener y equipar instalaciones deportivas, de</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educación física y de recreación;</w:t>
      </w:r>
    </w:p>
    <w:p w:rsidR="00C739A2" w:rsidRPr="00A678A9" w:rsidRDefault="00C739A2"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f) Controlar, conservar y administrar puertos y muelles fluviales no</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fronterizos;</w:t>
      </w:r>
    </w:p>
    <w:p w:rsidR="00C739A2" w:rsidRPr="00A678A9" w:rsidRDefault="00C739A2"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g) En coordinación con el respectivo Consejo Provincial de</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Tránsito, los municipios podrán planificar, regular, supervisar y</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tomar acciones correctivas, respecto de la calidad de servicio que</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prestan los medios de transporte público de carácter cantonal e</w:t>
      </w:r>
      <w:r w:rsidR="00B91ADE">
        <w:rPr>
          <w:rFonts w:ascii="Times New Roman" w:hAnsi="Times New Roman" w:cs="Times New Roman"/>
          <w:sz w:val="24"/>
          <w:szCs w:val="24"/>
        </w:rPr>
        <w:t xml:space="preserve"> </w:t>
      </w:r>
      <w:proofErr w:type="spellStart"/>
      <w:r w:rsidRPr="00A678A9">
        <w:rPr>
          <w:rFonts w:ascii="Times New Roman" w:hAnsi="Times New Roman" w:cs="Times New Roman"/>
          <w:sz w:val="24"/>
          <w:szCs w:val="24"/>
        </w:rPr>
        <w:t>intercantonal</w:t>
      </w:r>
      <w:proofErr w:type="spellEnd"/>
      <w:r w:rsidRPr="00A678A9">
        <w:rPr>
          <w:rFonts w:ascii="Times New Roman" w:hAnsi="Times New Roman" w:cs="Times New Roman"/>
          <w:sz w:val="24"/>
          <w:szCs w:val="24"/>
        </w:rPr>
        <w:t>, con excepción de las competencias previstas en</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leyes especiales que se refieren a esta materia.</w:t>
      </w:r>
    </w:p>
    <w:p w:rsidR="00C739A2" w:rsidRPr="00A678A9" w:rsidRDefault="00C739A2"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La Policía Nacional ejercerá el control del tránsito vehicular y el</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transporte terrestre de conformidad con la Ley de Tránsito y</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Transporte Terrestres y su Reglamento, con la misma excepción</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antes señalada;</w:t>
      </w:r>
    </w:p>
    <w:p w:rsidR="00C739A2" w:rsidRPr="00A678A9" w:rsidRDefault="00C739A2" w:rsidP="00B91ADE">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h) Planificar, ejecutar y administrar programas de vivienda de</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interés social urbano marginal y rural, de acuerdo con las políticas</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nacionales que se dicten al respecto;</w:t>
      </w:r>
    </w:p>
    <w:p w:rsidR="00C739A2" w:rsidRPr="00A678A9" w:rsidRDefault="00C739A2"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i) Controlar, preservar y defender el medio ambiente.</w:t>
      </w:r>
    </w:p>
    <w:p w:rsidR="00C739A2" w:rsidRPr="00A678A9" w:rsidRDefault="00C739A2"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Los municipios exigirán los estudios de impacto ambiental</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necesarios para la ejecución de las obras de infraestructura que</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se realicen en su circunscripción territorial;</w:t>
      </w:r>
    </w:p>
    <w:p w:rsidR="00C739A2" w:rsidRPr="00A678A9" w:rsidRDefault="00C739A2"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j) Velar y tomar acción para proteger la inviolabilidad de las áreas</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naturales delimitadas como de conservación y reserva ecológica;</w:t>
      </w:r>
    </w:p>
    <w:p w:rsidR="00C739A2" w:rsidRPr="00A678A9" w:rsidRDefault="00C739A2" w:rsidP="00B91ADE">
      <w:pPr>
        <w:widowControl w:val="0"/>
        <w:autoSpaceDE w:val="0"/>
        <w:autoSpaceDN w:val="0"/>
        <w:adjustRightInd w:val="0"/>
        <w:spacing w:after="0" w:line="240" w:lineRule="auto"/>
        <w:jc w:val="both"/>
        <w:rPr>
          <w:rFonts w:ascii="Times New Roman" w:hAnsi="Times New Roman" w:cs="Times New Roman"/>
          <w:bCs/>
          <w:sz w:val="24"/>
          <w:szCs w:val="24"/>
        </w:rPr>
      </w:pPr>
      <w:r w:rsidRPr="00A678A9">
        <w:rPr>
          <w:rFonts w:ascii="Times New Roman" w:hAnsi="Times New Roman" w:cs="Times New Roman"/>
          <w:sz w:val="24"/>
          <w:szCs w:val="24"/>
        </w:rPr>
        <w:t>k) Administrar el catastro rural cantonal con sujeción a las</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 xml:space="preserve">disposiciones legales </w:t>
      </w:r>
      <w:r w:rsidRPr="00A678A9">
        <w:rPr>
          <w:rFonts w:ascii="Times New Roman" w:hAnsi="Times New Roman" w:cs="Times New Roman"/>
          <w:sz w:val="24"/>
          <w:szCs w:val="24"/>
        </w:rPr>
        <w:lastRenderedPageBreak/>
        <w:t>vigentes;</w:t>
      </w:r>
    </w:p>
    <w:p w:rsidR="0091516E" w:rsidRPr="00A678A9" w:rsidRDefault="0091516E"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l) Fortalecer la planificación, ejecución, control y evaluación de</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proyectos y obras de saneamiento básico;</w:t>
      </w:r>
    </w:p>
    <w:p w:rsidR="00CA537F" w:rsidRPr="00A678A9" w:rsidRDefault="0091516E" w:rsidP="00B91ADE">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m) Construir, mantener y administrar caminos vecinales al</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interior de los respectivos cantones;</w:t>
      </w:r>
    </w:p>
    <w:p w:rsidR="0091516E" w:rsidRPr="00A678A9" w:rsidRDefault="0091516E" w:rsidP="00FE3867">
      <w:pPr>
        <w:widowControl w:val="0"/>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n) Planificar, coordinar, ejecutar y evaluar en el respectivo cantón</w:t>
      </w:r>
      <w:r w:rsidR="00B91ADE">
        <w:rPr>
          <w:rFonts w:ascii="Times New Roman" w:hAnsi="Times New Roman" w:cs="Times New Roman"/>
          <w:sz w:val="24"/>
          <w:szCs w:val="24"/>
        </w:rPr>
        <w:t xml:space="preserve"> </w:t>
      </w:r>
      <w:r w:rsidRPr="00A678A9">
        <w:rPr>
          <w:rFonts w:ascii="Times New Roman" w:hAnsi="Times New Roman" w:cs="Times New Roman"/>
          <w:sz w:val="24"/>
          <w:szCs w:val="24"/>
        </w:rPr>
        <w:t>las actividades relacionadas con el turismo; y,</w:t>
      </w:r>
    </w:p>
    <w:p w:rsidR="0091516E" w:rsidRPr="00A678A9" w:rsidRDefault="0091516E" w:rsidP="00FE3867">
      <w:pPr>
        <w:widowControl w:val="0"/>
        <w:tabs>
          <w:tab w:val="left" w:pos="1240"/>
        </w:tabs>
        <w:autoSpaceDE w:val="0"/>
        <w:autoSpaceDN w:val="0"/>
        <w:adjustRightInd w:val="0"/>
        <w:spacing w:after="0" w:line="240" w:lineRule="auto"/>
        <w:jc w:val="both"/>
        <w:rPr>
          <w:rFonts w:ascii="Times New Roman" w:hAnsi="Times New Roman" w:cs="Times New Roman"/>
          <w:sz w:val="24"/>
          <w:szCs w:val="24"/>
        </w:rPr>
      </w:pPr>
      <w:r w:rsidRPr="00A678A9">
        <w:rPr>
          <w:rFonts w:ascii="Times New Roman" w:hAnsi="Times New Roman" w:cs="Times New Roman"/>
          <w:sz w:val="24"/>
          <w:szCs w:val="24"/>
        </w:rPr>
        <w:t>o) Las demás que le correspondan conforme a la Ley.</w:t>
      </w:r>
    </w:p>
    <w:p w:rsidR="0091516E" w:rsidRPr="00A678A9" w:rsidRDefault="0091516E" w:rsidP="00FE3867">
      <w:pPr>
        <w:widowControl w:val="0"/>
        <w:tabs>
          <w:tab w:val="left" w:pos="1240"/>
        </w:tabs>
        <w:autoSpaceDE w:val="0"/>
        <w:autoSpaceDN w:val="0"/>
        <w:adjustRightInd w:val="0"/>
        <w:spacing w:after="0" w:line="240" w:lineRule="auto"/>
        <w:jc w:val="both"/>
        <w:rPr>
          <w:rFonts w:ascii="Times New Roman" w:hAnsi="Times New Roman" w:cs="Times New Roman"/>
          <w:bCs/>
          <w:sz w:val="24"/>
          <w:szCs w:val="24"/>
        </w:rPr>
      </w:pPr>
    </w:p>
    <w:p w:rsidR="00CA537F" w:rsidRPr="00A678A9" w:rsidRDefault="00FE0690" w:rsidP="00FE3867">
      <w:pPr>
        <w:widowControl w:val="0"/>
        <w:tabs>
          <w:tab w:val="left" w:pos="1240"/>
        </w:tabs>
        <w:autoSpaceDE w:val="0"/>
        <w:autoSpaceDN w:val="0"/>
        <w:adjustRightInd w:val="0"/>
        <w:spacing w:after="0" w:line="240" w:lineRule="auto"/>
        <w:jc w:val="both"/>
        <w:rPr>
          <w:rFonts w:ascii="Times New Roman" w:hAnsi="Times New Roman" w:cs="Times New Roman"/>
          <w:b/>
          <w:bCs/>
          <w:sz w:val="24"/>
          <w:szCs w:val="24"/>
        </w:rPr>
      </w:pPr>
      <w:r w:rsidRPr="00A678A9">
        <w:rPr>
          <w:rFonts w:ascii="Times New Roman" w:hAnsi="Times New Roman" w:cs="Times New Roman"/>
          <w:b/>
          <w:bCs/>
          <w:sz w:val="24"/>
          <w:szCs w:val="24"/>
        </w:rPr>
        <w:t>48</w:t>
      </w:r>
      <w:r w:rsidR="0091516E" w:rsidRPr="00A678A9">
        <w:rPr>
          <w:rFonts w:ascii="Times New Roman" w:hAnsi="Times New Roman" w:cs="Times New Roman"/>
          <w:b/>
          <w:bCs/>
          <w:sz w:val="24"/>
          <w:szCs w:val="24"/>
        </w:rPr>
        <w:t>.- COMO SE LOGRA</w:t>
      </w:r>
      <w:proofErr w:type="gramStart"/>
      <w:r w:rsidRPr="00A678A9">
        <w:rPr>
          <w:rFonts w:ascii="Times New Roman" w:hAnsi="Times New Roman" w:cs="Times New Roman"/>
          <w:b/>
          <w:bCs/>
          <w:sz w:val="24"/>
          <w:szCs w:val="24"/>
        </w:rPr>
        <w:t>?</w:t>
      </w:r>
      <w:proofErr w:type="gramEnd"/>
    </w:p>
    <w:p w:rsidR="00FE0690" w:rsidRPr="00A678A9" w:rsidRDefault="00FE0690" w:rsidP="00FE3867">
      <w:pPr>
        <w:jc w:val="both"/>
        <w:rPr>
          <w:rFonts w:ascii="Times New Roman" w:hAnsi="Times New Roman" w:cs="Times New Roman"/>
          <w:sz w:val="24"/>
          <w:szCs w:val="24"/>
          <w:lang w:val="es-EC"/>
        </w:rPr>
      </w:pPr>
      <w:r w:rsidRPr="00A678A9">
        <w:rPr>
          <w:rFonts w:ascii="Times New Roman" w:hAnsi="Times New Roman" w:cs="Times New Roman"/>
          <w:sz w:val="24"/>
          <w:szCs w:val="24"/>
          <w:lang w:val="es-EC"/>
        </w:rPr>
        <w:t xml:space="preserve">Ahora bien, para evaluar lo aplicado es necesario predeterminar parámetros e indicadores que sirvan para medir la efectividad y el impacto tanto cualitativa como cuantitativamente, además determinar la eficiencia y la eficacia de las acciones ejecutadas. Conformar un sistema de indicadores requiere tener en cuenta parámetros como la delimitación del tiempo (inicio y terminación de la acción), actividades realizadas, resultados obtenidos, recursos utilizados etc. Así mismo para establecer resultados respecto a cambios sobre los indicadores, deberá especificarse la medida del indicador antes de la ejecución del plan o de la aplicación de cualquier estrategia. </w:t>
      </w:r>
    </w:p>
    <w:p w:rsidR="00FE0690" w:rsidRPr="00A678A9" w:rsidRDefault="00FE0690" w:rsidP="00FE3867">
      <w:pPr>
        <w:jc w:val="both"/>
        <w:rPr>
          <w:rFonts w:ascii="Times New Roman" w:hAnsi="Times New Roman" w:cs="Times New Roman"/>
          <w:sz w:val="24"/>
          <w:szCs w:val="24"/>
          <w:lang w:val="es-EC"/>
        </w:rPr>
      </w:pPr>
      <w:r w:rsidRPr="00A678A9">
        <w:rPr>
          <w:rFonts w:ascii="Times New Roman" w:hAnsi="Times New Roman" w:cs="Times New Roman"/>
          <w:sz w:val="24"/>
          <w:szCs w:val="24"/>
          <w:lang w:val="es-EC"/>
        </w:rPr>
        <w:t>Además deberá tenerse en cuenta que los indicadores seleccionados tengan algunas características tales como: ser prácticos, sencillos, útiles para tomar decisiones, que midan con un grado aceptable los resultados, que se puedan expresar en forma numérica, que tengan</w:t>
      </w:r>
    </w:p>
    <w:p w:rsidR="00C9278E" w:rsidRPr="00A678A9" w:rsidRDefault="00C9278E" w:rsidP="00FE3867">
      <w:pPr>
        <w:jc w:val="both"/>
        <w:rPr>
          <w:rFonts w:ascii="Times New Roman" w:hAnsi="Times New Roman" w:cs="Times New Roman"/>
          <w:sz w:val="24"/>
          <w:szCs w:val="24"/>
          <w:lang w:val="es-EC"/>
        </w:rPr>
      </w:pPr>
      <w:r w:rsidRPr="00A678A9">
        <w:rPr>
          <w:rFonts w:ascii="Times New Roman" w:hAnsi="Times New Roman" w:cs="Times New Roman"/>
          <w:sz w:val="24"/>
          <w:szCs w:val="24"/>
          <w:lang w:val="es-EC"/>
        </w:rPr>
        <w:t xml:space="preserve">Pertinencia y que reflejen con fidelidad los cambios producidos. </w:t>
      </w:r>
    </w:p>
    <w:p w:rsidR="00C9278E" w:rsidRPr="00A678A9" w:rsidRDefault="00C9278E" w:rsidP="00FE3867">
      <w:pPr>
        <w:jc w:val="both"/>
        <w:rPr>
          <w:rFonts w:ascii="Times New Roman" w:hAnsi="Times New Roman" w:cs="Times New Roman"/>
          <w:b/>
          <w:bCs/>
          <w:sz w:val="24"/>
          <w:szCs w:val="24"/>
        </w:rPr>
      </w:pPr>
      <w:r w:rsidRPr="00A678A9">
        <w:rPr>
          <w:rFonts w:ascii="Times New Roman" w:hAnsi="Times New Roman" w:cs="Times New Roman"/>
          <w:sz w:val="24"/>
          <w:szCs w:val="24"/>
          <w:lang w:val="es-EC"/>
        </w:rPr>
        <w:t>Finalmente se debe agregar que dichos indicadores corresponden al cumplimiento de los principios de individualidad, es decir que cada indicador sea independiente de los demás, simplicidad, o sea que utilice el mínimo posible de elementos o componentes y finalidad que significa que cada indicador obedezca a un fin que justifica su diseño.</w:t>
      </w:r>
    </w:p>
    <w:p w:rsidR="00400536" w:rsidRPr="00A678A9" w:rsidRDefault="00C9278E" w:rsidP="00FE3867">
      <w:pPr>
        <w:jc w:val="both"/>
        <w:rPr>
          <w:rFonts w:ascii="Times New Roman" w:hAnsi="Times New Roman" w:cs="Times New Roman"/>
          <w:bCs/>
          <w:sz w:val="24"/>
          <w:szCs w:val="24"/>
        </w:rPr>
      </w:pPr>
      <w:r w:rsidRPr="00A678A9">
        <w:rPr>
          <w:rFonts w:ascii="Times New Roman" w:hAnsi="Times New Roman" w:cs="Times New Roman"/>
          <w:bCs/>
          <w:noProof/>
          <w:sz w:val="24"/>
          <w:szCs w:val="24"/>
          <w:lang w:eastAsia="es-ES"/>
        </w:rPr>
        <w:drawing>
          <wp:inline distT="0" distB="0" distL="0" distR="0" wp14:anchorId="1E885B83" wp14:editId="702B7B84">
            <wp:extent cx="5400040" cy="3197039"/>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400040" cy="3197039"/>
                    </a:xfrm>
                    <a:prstGeom prst="rect">
                      <a:avLst/>
                    </a:prstGeom>
                    <a:noFill/>
                    <a:ln w="9525">
                      <a:noFill/>
                      <a:miter lim="800000"/>
                      <a:headEnd/>
                      <a:tailEnd/>
                    </a:ln>
                  </pic:spPr>
                </pic:pic>
              </a:graphicData>
            </a:graphic>
          </wp:inline>
        </w:drawing>
      </w:r>
    </w:p>
    <w:p w:rsidR="00400536" w:rsidRPr="00A678A9" w:rsidRDefault="00400536" w:rsidP="00FE3867">
      <w:pPr>
        <w:jc w:val="both"/>
        <w:rPr>
          <w:rFonts w:ascii="Times New Roman" w:hAnsi="Times New Roman" w:cs="Times New Roman"/>
          <w:bCs/>
          <w:sz w:val="24"/>
          <w:szCs w:val="24"/>
        </w:rPr>
      </w:pPr>
    </w:p>
    <w:p w:rsidR="00400536" w:rsidRPr="00A678A9" w:rsidRDefault="00400536" w:rsidP="00FE3867">
      <w:pPr>
        <w:jc w:val="both"/>
        <w:rPr>
          <w:rFonts w:ascii="Times New Roman" w:hAnsi="Times New Roman" w:cs="Times New Roman"/>
          <w:bCs/>
          <w:sz w:val="24"/>
          <w:szCs w:val="24"/>
        </w:rPr>
      </w:pPr>
    </w:p>
    <w:p w:rsidR="00327F90" w:rsidRPr="00A678A9" w:rsidRDefault="00400536" w:rsidP="00FE3867">
      <w:pPr>
        <w:jc w:val="both"/>
        <w:rPr>
          <w:rFonts w:ascii="Times New Roman" w:hAnsi="Times New Roman" w:cs="Times New Roman"/>
          <w:b/>
          <w:bCs/>
          <w:sz w:val="24"/>
          <w:szCs w:val="24"/>
        </w:rPr>
      </w:pPr>
      <w:r w:rsidRPr="00A678A9">
        <w:rPr>
          <w:rFonts w:ascii="Times New Roman" w:hAnsi="Times New Roman" w:cs="Times New Roman"/>
          <w:bCs/>
          <w:sz w:val="24"/>
          <w:szCs w:val="24"/>
        </w:rPr>
        <w:br w:type="textWrapping" w:clear="all"/>
      </w:r>
      <w:r w:rsidR="009B40F6" w:rsidRPr="00A678A9">
        <w:rPr>
          <w:rFonts w:ascii="Times New Roman" w:hAnsi="Times New Roman" w:cs="Times New Roman"/>
          <w:b/>
          <w:bCs/>
          <w:sz w:val="24"/>
          <w:szCs w:val="24"/>
        </w:rPr>
        <w:t>49.-</w:t>
      </w:r>
      <w:r w:rsidRPr="00A678A9">
        <w:rPr>
          <w:rFonts w:ascii="Times New Roman" w:hAnsi="Times New Roman" w:cs="Times New Roman"/>
          <w:b/>
          <w:bCs/>
          <w:sz w:val="24"/>
          <w:szCs w:val="24"/>
        </w:rPr>
        <w:t>COMO ES</w:t>
      </w:r>
      <w:proofErr w:type="gramStart"/>
      <w:r w:rsidRPr="00A678A9">
        <w:rPr>
          <w:rFonts w:ascii="Times New Roman" w:hAnsi="Times New Roman" w:cs="Times New Roman"/>
          <w:b/>
          <w:bCs/>
          <w:sz w:val="24"/>
          <w:szCs w:val="24"/>
        </w:rPr>
        <w:t>?</w:t>
      </w:r>
      <w:proofErr w:type="gramEnd"/>
    </w:p>
    <w:p w:rsidR="00B33C39" w:rsidRPr="00A678A9" w:rsidRDefault="00B33C39" w:rsidP="00FE3867">
      <w:pPr>
        <w:jc w:val="both"/>
        <w:rPr>
          <w:rFonts w:ascii="Times New Roman" w:hAnsi="Times New Roman" w:cs="Times New Roman"/>
          <w:bCs/>
          <w:sz w:val="24"/>
          <w:szCs w:val="24"/>
        </w:rPr>
      </w:pPr>
      <w:r w:rsidRPr="00A678A9">
        <w:rPr>
          <w:rFonts w:ascii="Times New Roman" w:hAnsi="Times New Roman" w:cs="Times New Roman"/>
          <w:bCs/>
          <w:sz w:val="24"/>
          <w:szCs w:val="24"/>
        </w:rPr>
        <w:t>Es un proceso en el cual se mide las fortalezas</w:t>
      </w:r>
      <w:r w:rsidR="009B40F6" w:rsidRPr="00A678A9">
        <w:rPr>
          <w:rFonts w:ascii="Times New Roman" w:hAnsi="Times New Roman" w:cs="Times New Roman"/>
          <w:bCs/>
          <w:sz w:val="24"/>
          <w:szCs w:val="24"/>
        </w:rPr>
        <w:t xml:space="preserve"> oportunidades y debilidades</w:t>
      </w:r>
      <w:r w:rsidRPr="00A678A9">
        <w:rPr>
          <w:rFonts w:ascii="Times New Roman" w:hAnsi="Times New Roman" w:cs="Times New Roman"/>
          <w:bCs/>
          <w:sz w:val="24"/>
          <w:szCs w:val="24"/>
        </w:rPr>
        <w:t xml:space="preserve"> que se tiene para poder estudiar las posibilidades, de realizar el proyecto que se </w:t>
      </w:r>
      <w:r w:rsidR="009B40F6" w:rsidRPr="00A678A9">
        <w:rPr>
          <w:rFonts w:ascii="Times New Roman" w:hAnsi="Times New Roman" w:cs="Times New Roman"/>
          <w:bCs/>
          <w:sz w:val="24"/>
          <w:szCs w:val="24"/>
        </w:rPr>
        <w:t>va</w:t>
      </w:r>
      <w:r w:rsidRPr="00A678A9">
        <w:rPr>
          <w:rFonts w:ascii="Times New Roman" w:hAnsi="Times New Roman" w:cs="Times New Roman"/>
          <w:bCs/>
          <w:sz w:val="24"/>
          <w:szCs w:val="24"/>
        </w:rPr>
        <w:t xml:space="preserve"> a ejecutar</w:t>
      </w:r>
      <w:r w:rsidR="009B40F6" w:rsidRPr="00A678A9">
        <w:rPr>
          <w:rFonts w:ascii="Times New Roman" w:hAnsi="Times New Roman" w:cs="Times New Roman"/>
          <w:bCs/>
          <w:sz w:val="24"/>
          <w:szCs w:val="24"/>
        </w:rPr>
        <w:t>.</w:t>
      </w:r>
    </w:p>
    <w:p w:rsidR="009B40F6" w:rsidRPr="00A678A9" w:rsidRDefault="009B40F6" w:rsidP="00FE3867">
      <w:pPr>
        <w:jc w:val="both"/>
        <w:rPr>
          <w:rFonts w:ascii="Times New Roman" w:hAnsi="Times New Roman" w:cs="Times New Roman"/>
          <w:b/>
          <w:bCs/>
          <w:sz w:val="24"/>
          <w:szCs w:val="24"/>
        </w:rPr>
      </w:pPr>
      <w:r w:rsidRPr="00A678A9">
        <w:rPr>
          <w:rFonts w:ascii="Times New Roman" w:hAnsi="Times New Roman" w:cs="Times New Roman"/>
          <w:b/>
          <w:bCs/>
          <w:sz w:val="24"/>
          <w:szCs w:val="24"/>
        </w:rPr>
        <w:t>50.- EN RELACION A</w:t>
      </w:r>
      <w:proofErr w:type="gramStart"/>
      <w:r w:rsidRPr="00A678A9">
        <w:rPr>
          <w:rFonts w:ascii="Times New Roman" w:hAnsi="Times New Roman" w:cs="Times New Roman"/>
          <w:b/>
          <w:bCs/>
          <w:sz w:val="24"/>
          <w:szCs w:val="24"/>
        </w:rPr>
        <w:t>?</w:t>
      </w:r>
      <w:proofErr w:type="gramEnd"/>
    </w:p>
    <w:p w:rsidR="009B40F6" w:rsidRPr="00A678A9" w:rsidRDefault="009B40F6" w:rsidP="00FE3867">
      <w:pPr>
        <w:jc w:val="both"/>
        <w:rPr>
          <w:rFonts w:ascii="Times New Roman" w:hAnsi="Times New Roman" w:cs="Times New Roman"/>
          <w:bCs/>
          <w:sz w:val="24"/>
          <w:szCs w:val="24"/>
        </w:rPr>
      </w:pPr>
      <w:r w:rsidRPr="00A678A9">
        <w:rPr>
          <w:rFonts w:ascii="Times New Roman" w:hAnsi="Times New Roman" w:cs="Times New Roman"/>
          <w:bCs/>
          <w:sz w:val="24"/>
          <w:szCs w:val="24"/>
        </w:rPr>
        <w:t>Sus fortalezas, oportunidades, estrategias, lo que tenemos a nuestro favor para poder llegar a nuestra meta la técnica que vayamos a utilizar para llegar a nuestros objetivos.</w:t>
      </w:r>
    </w:p>
    <w:p w:rsidR="009B40F6" w:rsidRPr="00A678A9" w:rsidRDefault="00127658" w:rsidP="00FE3867">
      <w:pPr>
        <w:jc w:val="both"/>
        <w:rPr>
          <w:rFonts w:ascii="Times New Roman" w:hAnsi="Times New Roman" w:cs="Times New Roman"/>
          <w:b/>
          <w:bCs/>
          <w:sz w:val="24"/>
          <w:szCs w:val="24"/>
        </w:rPr>
      </w:pPr>
      <w:r w:rsidRPr="00A678A9">
        <w:rPr>
          <w:rFonts w:ascii="Times New Roman" w:hAnsi="Times New Roman" w:cs="Times New Roman"/>
          <w:b/>
          <w:bCs/>
          <w:sz w:val="24"/>
          <w:szCs w:val="24"/>
        </w:rPr>
        <w:t>51.-Por qué cree usted</w:t>
      </w:r>
      <w:proofErr w:type="gramStart"/>
      <w:r w:rsidRPr="00A678A9">
        <w:rPr>
          <w:rFonts w:ascii="Times New Roman" w:hAnsi="Times New Roman" w:cs="Times New Roman"/>
          <w:b/>
          <w:bCs/>
          <w:sz w:val="24"/>
          <w:szCs w:val="24"/>
        </w:rPr>
        <w:t>?</w:t>
      </w:r>
      <w:proofErr w:type="gramEnd"/>
    </w:p>
    <w:p w:rsidR="00127658" w:rsidRPr="00A678A9" w:rsidRDefault="00127658" w:rsidP="00FE3867">
      <w:pPr>
        <w:jc w:val="both"/>
        <w:rPr>
          <w:rFonts w:ascii="Times New Roman" w:hAnsi="Times New Roman" w:cs="Times New Roman"/>
          <w:bCs/>
          <w:sz w:val="24"/>
          <w:szCs w:val="24"/>
        </w:rPr>
      </w:pPr>
      <w:proofErr w:type="gramStart"/>
      <w:r w:rsidRPr="00A678A9">
        <w:rPr>
          <w:rFonts w:ascii="Times New Roman" w:hAnsi="Times New Roman" w:cs="Times New Roman"/>
          <w:bCs/>
          <w:sz w:val="24"/>
          <w:szCs w:val="24"/>
        </w:rPr>
        <w:t>yo</w:t>
      </w:r>
      <w:proofErr w:type="gramEnd"/>
      <w:r w:rsidRPr="00A678A9">
        <w:rPr>
          <w:rFonts w:ascii="Times New Roman" w:hAnsi="Times New Roman" w:cs="Times New Roman"/>
          <w:bCs/>
          <w:sz w:val="24"/>
          <w:szCs w:val="24"/>
        </w:rPr>
        <w:t xml:space="preserve"> creo que antes de realizar un proyecto siempre se debe </w:t>
      </w:r>
      <w:proofErr w:type="spellStart"/>
      <w:r w:rsidRPr="00A678A9">
        <w:rPr>
          <w:rFonts w:ascii="Times New Roman" w:hAnsi="Times New Roman" w:cs="Times New Roman"/>
          <w:bCs/>
          <w:sz w:val="24"/>
          <w:szCs w:val="24"/>
        </w:rPr>
        <w:t>analisar</w:t>
      </w:r>
      <w:proofErr w:type="spellEnd"/>
      <w:r w:rsidRPr="00A678A9">
        <w:rPr>
          <w:rFonts w:ascii="Times New Roman" w:hAnsi="Times New Roman" w:cs="Times New Roman"/>
          <w:bCs/>
          <w:sz w:val="24"/>
          <w:szCs w:val="24"/>
        </w:rPr>
        <w:t xml:space="preserve"> el mercado hacer un estudio, para obtener buenos resultados, </w:t>
      </w:r>
      <w:proofErr w:type="spellStart"/>
      <w:r w:rsidRPr="00A678A9">
        <w:rPr>
          <w:rFonts w:ascii="Times New Roman" w:hAnsi="Times New Roman" w:cs="Times New Roman"/>
          <w:bCs/>
          <w:sz w:val="24"/>
          <w:szCs w:val="24"/>
        </w:rPr>
        <w:t>notener</w:t>
      </w:r>
      <w:proofErr w:type="spellEnd"/>
      <w:r w:rsidRPr="00A678A9">
        <w:rPr>
          <w:rFonts w:ascii="Times New Roman" w:hAnsi="Times New Roman" w:cs="Times New Roman"/>
          <w:bCs/>
          <w:sz w:val="24"/>
          <w:szCs w:val="24"/>
        </w:rPr>
        <w:t xml:space="preserve"> un fracaso.</w:t>
      </w:r>
    </w:p>
    <w:p w:rsidR="00127658" w:rsidRPr="00A678A9" w:rsidRDefault="00127658" w:rsidP="00FE3867">
      <w:pPr>
        <w:jc w:val="both"/>
        <w:rPr>
          <w:rFonts w:ascii="Times New Roman" w:hAnsi="Times New Roman" w:cs="Times New Roman"/>
          <w:b/>
          <w:bCs/>
          <w:sz w:val="24"/>
          <w:szCs w:val="24"/>
        </w:rPr>
      </w:pPr>
      <w:r w:rsidRPr="00A678A9">
        <w:rPr>
          <w:rFonts w:ascii="Times New Roman" w:hAnsi="Times New Roman" w:cs="Times New Roman"/>
          <w:b/>
          <w:bCs/>
          <w:sz w:val="24"/>
          <w:szCs w:val="24"/>
        </w:rPr>
        <w:t>52.-COMO SE COMPONE</w:t>
      </w:r>
    </w:p>
    <w:p w:rsidR="00127658" w:rsidRPr="00A678A9" w:rsidRDefault="00127658" w:rsidP="00FE3867">
      <w:pPr>
        <w:jc w:val="both"/>
        <w:rPr>
          <w:rFonts w:ascii="Times New Roman" w:hAnsi="Times New Roman" w:cs="Times New Roman"/>
          <w:b/>
          <w:bCs/>
          <w:sz w:val="24"/>
          <w:szCs w:val="24"/>
        </w:rPr>
      </w:pPr>
    </w:p>
    <w:p w:rsidR="00127658" w:rsidRPr="00A678A9" w:rsidRDefault="00127658" w:rsidP="00FE3867">
      <w:pPr>
        <w:jc w:val="both"/>
        <w:rPr>
          <w:rFonts w:ascii="Times New Roman" w:hAnsi="Times New Roman" w:cs="Times New Roman"/>
          <w:b/>
          <w:bCs/>
          <w:sz w:val="24"/>
          <w:szCs w:val="24"/>
        </w:rPr>
      </w:pPr>
      <w:r w:rsidRPr="00A678A9">
        <w:rPr>
          <w:rFonts w:ascii="Times New Roman" w:hAnsi="Times New Roman" w:cs="Times New Roman"/>
          <w:b/>
          <w:bCs/>
          <w:sz w:val="24"/>
          <w:szCs w:val="24"/>
        </w:rPr>
        <w:t>CUADRO 1. ESTRATEGIAS TIPO FO (FORTALEZA – OPORTUNIDAD).</w:t>
      </w:r>
    </w:p>
    <w:p w:rsidR="00127658" w:rsidRPr="00A678A9" w:rsidRDefault="00127658" w:rsidP="00FE3867">
      <w:pPr>
        <w:jc w:val="both"/>
        <w:rPr>
          <w:rFonts w:ascii="Times New Roman" w:hAnsi="Times New Roman" w:cs="Times New Roman"/>
          <w:b/>
          <w:bCs/>
          <w:sz w:val="24"/>
          <w:szCs w:val="24"/>
        </w:rPr>
      </w:pPr>
      <w:r w:rsidRPr="00A678A9">
        <w:rPr>
          <w:rFonts w:ascii="Times New Roman" w:hAnsi="Times New Roman" w:cs="Times New Roman"/>
          <w:b/>
          <w:bCs/>
          <w:noProof/>
          <w:sz w:val="24"/>
          <w:szCs w:val="24"/>
          <w:lang w:eastAsia="es-ES"/>
        </w:rPr>
        <w:drawing>
          <wp:inline distT="0" distB="0" distL="0" distR="0" wp14:anchorId="4F2E695E" wp14:editId="428D2313">
            <wp:extent cx="5400040" cy="3197039"/>
            <wp:effectExtent l="19050" t="0" r="0" b="0"/>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5400040" cy="3197039"/>
                    </a:xfrm>
                    <a:prstGeom prst="rect">
                      <a:avLst/>
                    </a:prstGeom>
                    <a:noFill/>
                    <a:ln w="9525">
                      <a:noFill/>
                      <a:miter lim="800000"/>
                      <a:headEnd/>
                      <a:tailEnd/>
                    </a:ln>
                  </pic:spPr>
                </pic:pic>
              </a:graphicData>
            </a:graphic>
          </wp:inline>
        </w:drawing>
      </w:r>
    </w:p>
    <w:p w:rsidR="00127658" w:rsidRPr="00A678A9" w:rsidRDefault="00127658" w:rsidP="00FE3867">
      <w:pPr>
        <w:jc w:val="both"/>
        <w:rPr>
          <w:rFonts w:ascii="Times New Roman" w:hAnsi="Times New Roman" w:cs="Times New Roman"/>
          <w:b/>
          <w:bCs/>
          <w:sz w:val="24"/>
          <w:szCs w:val="24"/>
        </w:rPr>
      </w:pPr>
      <w:r w:rsidRPr="00A678A9">
        <w:rPr>
          <w:rFonts w:ascii="Times New Roman" w:hAnsi="Times New Roman" w:cs="Times New Roman"/>
          <w:b/>
          <w:bCs/>
          <w:sz w:val="24"/>
          <w:szCs w:val="24"/>
        </w:rPr>
        <w:t>CUADRO 2. ESTRATEGIAS TIPO DO (DEBILIDAD – OPORTUNIDAD).</w:t>
      </w:r>
    </w:p>
    <w:p w:rsidR="00127658" w:rsidRPr="00A678A9" w:rsidRDefault="00127658" w:rsidP="00FE3867">
      <w:pPr>
        <w:jc w:val="both"/>
        <w:rPr>
          <w:rFonts w:ascii="Times New Roman" w:hAnsi="Times New Roman" w:cs="Times New Roman"/>
          <w:sz w:val="24"/>
          <w:szCs w:val="24"/>
        </w:rPr>
      </w:pPr>
      <w:r w:rsidRPr="00A678A9">
        <w:rPr>
          <w:rFonts w:ascii="Times New Roman" w:hAnsi="Times New Roman" w:cs="Times New Roman"/>
          <w:noProof/>
          <w:sz w:val="24"/>
          <w:szCs w:val="24"/>
          <w:lang w:eastAsia="es-ES"/>
        </w:rPr>
        <w:lastRenderedPageBreak/>
        <w:drawing>
          <wp:inline distT="0" distB="0" distL="0" distR="0" wp14:anchorId="3B876745" wp14:editId="549193F6">
            <wp:extent cx="5400040" cy="3063591"/>
            <wp:effectExtent l="19050" t="0" r="0" b="0"/>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5400040" cy="3063591"/>
                    </a:xfrm>
                    <a:prstGeom prst="rect">
                      <a:avLst/>
                    </a:prstGeom>
                    <a:noFill/>
                    <a:ln w="9525">
                      <a:noFill/>
                      <a:miter lim="800000"/>
                      <a:headEnd/>
                      <a:tailEnd/>
                    </a:ln>
                  </pic:spPr>
                </pic:pic>
              </a:graphicData>
            </a:graphic>
          </wp:inline>
        </w:drawing>
      </w:r>
    </w:p>
    <w:p w:rsidR="00217028" w:rsidRPr="00A678A9" w:rsidRDefault="00217028" w:rsidP="00FE3867">
      <w:pPr>
        <w:jc w:val="both"/>
        <w:rPr>
          <w:rFonts w:ascii="Times New Roman" w:hAnsi="Times New Roman" w:cs="Times New Roman"/>
          <w:sz w:val="24"/>
          <w:szCs w:val="24"/>
        </w:rPr>
      </w:pPr>
    </w:p>
    <w:p w:rsidR="00217028" w:rsidRPr="00A678A9" w:rsidRDefault="00217028" w:rsidP="00FE3867">
      <w:pPr>
        <w:jc w:val="both"/>
        <w:rPr>
          <w:rFonts w:ascii="Times New Roman" w:hAnsi="Times New Roman" w:cs="Times New Roman"/>
          <w:sz w:val="24"/>
          <w:szCs w:val="24"/>
        </w:rPr>
      </w:pPr>
    </w:p>
    <w:p w:rsidR="00217028" w:rsidRPr="00A678A9" w:rsidRDefault="00217028" w:rsidP="00FE3867">
      <w:pPr>
        <w:jc w:val="both"/>
        <w:rPr>
          <w:rFonts w:ascii="Times New Roman" w:hAnsi="Times New Roman" w:cs="Times New Roman"/>
          <w:sz w:val="24"/>
          <w:szCs w:val="24"/>
        </w:rPr>
      </w:pPr>
      <w:r w:rsidRPr="00A678A9">
        <w:rPr>
          <w:rFonts w:ascii="Times New Roman" w:hAnsi="Times New Roman" w:cs="Times New Roman"/>
          <w:b/>
          <w:bCs/>
          <w:sz w:val="24"/>
          <w:szCs w:val="24"/>
        </w:rPr>
        <w:t>CUADRO 3. ESTRATEGIAS TIPO FA (FORTALEZAS – AMENAZAS</w:t>
      </w:r>
    </w:p>
    <w:p w:rsidR="00217028" w:rsidRPr="00A678A9" w:rsidRDefault="00217028" w:rsidP="00FE3867">
      <w:pPr>
        <w:jc w:val="both"/>
        <w:rPr>
          <w:rFonts w:ascii="Times New Roman" w:hAnsi="Times New Roman" w:cs="Times New Roman"/>
          <w:sz w:val="24"/>
          <w:szCs w:val="24"/>
        </w:rPr>
      </w:pPr>
      <w:r w:rsidRPr="00A678A9">
        <w:rPr>
          <w:rFonts w:ascii="Times New Roman" w:hAnsi="Times New Roman" w:cs="Times New Roman"/>
          <w:noProof/>
          <w:sz w:val="24"/>
          <w:szCs w:val="24"/>
          <w:lang w:eastAsia="es-ES"/>
        </w:rPr>
        <w:drawing>
          <wp:inline distT="0" distB="0" distL="0" distR="0" wp14:anchorId="6FE632A9" wp14:editId="6D32659E">
            <wp:extent cx="5400040" cy="3019680"/>
            <wp:effectExtent l="19050" t="0" r="0" b="0"/>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5400040" cy="3019680"/>
                    </a:xfrm>
                    <a:prstGeom prst="rect">
                      <a:avLst/>
                    </a:prstGeom>
                    <a:noFill/>
                    <a:ln w="9525">
                      <a:noFill/>
                      <a:miter lim="800000"/>
                      <a:headEnd/>
                      <a:tailEnd/>
                    </a:ln>
                  </pic:spPr>
                </pic:pic>
              </a:graphicData>
            </a:graphic>
          </wp:inline>
        </w:drawing>
      </w:r>
    </w:p>
    <w:p w:rsidR="00217028" w:rsidRPr="00A678A9" w:rsidRDefault="00217028" w:rsidP="00FE3867">
      <w:pPr>
        <w:jc w:val="both"/>
        <w:rPr>
          <w:rFonts w:ascii="Times New Roman" w:hAnsi="Times New Roman" w:cs="Times New Roman"/>
          <w:b/>
          <w:bCs/>
          <w:sz w:val="24"/>
          <w:szCs w:val="24"/>
        </w:rPr>
      </w:pPr>
      <w:r w:rsidRPr="00A678A9">
        <w:rPr>
          <w:rFonts w:ascii="Times New Roman" w:hAnsi="Times New Roman" w:cs="Times New Roman"/>
          <w:b/>
          <w:bCs/>
          <w:sz w:val="24"/>
          <w:szCs w:val="24"/>
        </w:rPr>
        <w:t>CUADRO 4. ESTRATEGIAS TIPO DA (DEBILIDAD – AMENAZA).</w:t>
      </w:r>
    </w:p>
    <w:p w:rsidR="00217028" w:rsidRPr="00A678A9" w:rsidRDefault="00217028" w:rsidP="00FE3867">
      <w:pPr>
        <w:jc w:val="both"/>
        <w:rPr>
          <w:rFonts w:ascii="Times New Roman" w:hAnsi="Times New Roman" w:cs="Times New Roman"/>
          <w:sz w:val="24"/>
          <w:szCs w:val="24"/>
        </w:rPr>
      </w:pPr>
      <w:r w:rsidRPr="00A678A9">
        <w:rPr>
          <w:rFonts w:ascii="Times New Roman" w:hAnsi="Times New Roman" w:cs="Times New Roman"/>
          <w:noProof/>
          <w:sz w:val="24"/>
          <w:szCs w:val="24"/>
          <w:lang w:eastAsia="es-ES"/>
        </w:rPr>
        <w:lastRenderedPageBreak/>
        <w:drawing>
          <wp:inline distT="0" distB="0" distL="0" distR="0" wp14:anchorId="417151B7" wp14:editId="3358A1F0">
            <wp:extent cx="5400040" cy="3054608"/>
            <wp:effectExtent l="19050" t="0" r="0" b="0"/>
            <wp:docPr id="2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5400040" cy="3054608"/>
                    </a:xfrm>
                    <a:prstGeom prst="rect">
                      <a:avLst/>
                    </a:prstGeom>
                    <a:noFill/>
                    <a:ln w="9525">
                      <a:noFill/>
                      <a:miter lim="800000"/>
                      <a:headEnd/>
                      <a:tailEnd/>
                    </a:ln>
                  </pic:spPr>
                </pic:pic>
              </a:graphicData>
            </a:graphic>
          </wp:inline>
        </w:drawing>
      </w:r>
    </w:p>
    <w:p w:rsidR="00217028" w:rsidRPr="00A678A9" w:rsidRDefault="00217028" w:rsidP="00FE3867">
      <w:pPr>
        <w:jc w:val="both"/>
        <w:rPr>
          <w:rFonts w:ascii="Times New Roman" w:hAnsi="Times New Roman" w:cs="Times New Roman"/>
          <w:sz w:val="24"/>
          <w:szCs w:val="24"/>
        </w:rPr>
      </w:pPr>
    </w:p>
    <w:p w:rsidR="00217028" w:rsidRPr="00A678A9" w:rsidRDefault="004C38BC" w:rsidP="00FE3867">
      <w:pPr>
        <w:jc w:val="both"/>
        <w:rPr>
          <w:rFonts w:ascii="Times New Roman" w:hAnsi="Times New Roman" w:cs="Times New Roman"/>
          <w:b/>
          <w:sz w:val="24"/>
          <w:szCs w:val="24"/>
        </w:rPr>
      </w:pPr>
      <w:r w:rsidRPr="00A678A9">
        <w:rPr>
          <w:rFonts w:ascii="Times New Roman" w:hAnsi="Times New Roman" w:cs="Times New Roman"/>
          <w:b/>
          <w:noProof/>
          <w:sz w:val="24"/>
          <w:szCs w:val="24"/>
          <w:lang w:val="es-EC" w:eastAsia="es-EC"/>
        </w:rPr>
        <w:t xml:space="preserve"> </w:t>
      </w:r>
      <w:r w:rsidR="00D83E97" w:rsidRPr="00A678A9">
        <w:rPr>
          <w:rFonts w:ascii="Times New Roman" w:hAnsi="Times New Roman" w:cs="Times New Roman"/>
          <w:b/>
          <w:sz w:val="24"/>
          <w:szCs w:val="24"/>
        </w:rPr>
        <w:t>53.-QUE RAZONES MOTIVOS EXISTEN PARA</w:t>
      </w:r>
      <w:r w:rsidRPr="00A678A9">
        <w:rPr>
          <w:rFonts w:ascii="Times New Roman" w:hAnsi="Times New Roman" w:cs="Times New Roman"/>
          <w:b/>
          <w:sz w:val="24"/>
          <w:szCs w:val="24"/>
        </w:rPr>
        <w:t xml:space="preserve"> REALIZAR UN </w:t>
      </w:r>
      <w:proofErr w:type="gramStart"/>
      <w:r w:rsidRPr="00A678A9">
        <w:rPr>
          <w:rFonts w:ascii="Times New Roman" w:hAnsi="Times New Roman" w:cs="Times New Roman"/>
          <w:b/>
          <w:sz w:val="24"/>
          <w:szCs w:val="24"/>
        </w:rPr>
        <w:t xml:space="preserve">FODA </w:t>
      </w:r>
      <w:r w:rsidR="00D83E97" w:rsidRPr="00A678A9">
        <w:rPr>
          <w:rFonts w:ascii="Times New Roman" w:hAnsi="Times New Roman" w:cs="Times New Roman"/>
          <w:b/>
          <w:sz w:val="24"/>
          <w:szCs w:val="24"/>
        </w:rPr>
        <w:t>?</w:t>
      </w:r>
      <w:proofErr w:type="gramEnd"/>
    </w:p>
    <w:p w:rsidR="00D83E97" w:rsidRPr="00A678A9" w:rsidRDefault="00D83E97" w:rsidP="00FE3867">
      <w:pPr>
        <w:jc w:val="both"/>
        <w:rPr>
          <w:rFonts w:ascii="Times New Roman" w:hAnsi="Times New Roman" w:cs="Times New Roman"/>
          <w:sz w:val="24"/>
          <w:szCs w:val="24"/>
        </w:rPr>
      </w:pPr>
      <w:r w:rsidRPr="00A678A9">
        <w:rPr>
          <w:rFonts w:ascii="Times New Roman" w:hAnsi="Times New Roman" w:cs="Times New Roman"/>
          <w:sz w:val="24"/>
          <w:szCs w:val="24"/>
        </w:rPr>
        <w:t xml:space="preserve">Prevenir los </w:t>
      </w:r>
      <w:r w:rsidR="00BD31FD" w:rsidRPr="00A678A9">
        <w:rPr>
          <w:rFonts w:ascii="Times New Roman" w:hAnsi="Times New Roman" w:cs="Times New Roman"/>
          <w:sz w:val="24"/>
          <w:szCs w:val="24"/>
        </w:rPr>
        <w:t>obstáculos</w:t>
      </w:r>
      <w:r w:rsidRPr="00A678A9">
        <w:rPr>
          <w:rFonts w:ascii="Times New Roman" w:hAnsi="Times New Roman" w:cs="Times New Roman"/>
          <w:sz w:val="24"/>
          <w:szCs w:val="24"/>
        </w:rPr>
        <w:t xml:space="preserve"> que se pueden presentar</w:t>
      </w:r>
      <w:r w:rsidR="00BD31FD" w:rsidRPr="00A678A9">
        <w:rPr>
          <w:rFonts w:ascii="Times New Roman" w:hAnsi="Times New Roman" w:cs="Times New Roman"/>
          <w:sz w:val="24"/>
          <w:szCs w:val="24"/>
        </w:rPr>
        <w:t xml:space="preserve"> en los proyectos,  para poder prevenir los </w:t>
      </w:r>
      <w:r w:rsidR="004C38BC" w:rsidRPr="00A678A9">
        <w:rPr>
          <w:rFonts w:ascii="Times New Roman" w:hAnsi="Times New Roman" w:cs="Times New Roman"/>
          <w:sz w:val="24"/>
          <w:szCs w:val="24"/>
        </w:rPr>
        <w:t>problemas</w:t>
      </w:r>
      <w:r w:rsidR="00BD31FD" w:rsidRPr="00A678A9">
        <w:rPr>
          <w:rFonts w:ascii="Times New Roman" w:hAnsi="Times New Roman" w:cs="Times New Roman"/>
          <w:sz w:val="24"/>
          <w:szCs w:val="24"/>
        </w:rPr>
        <w:t>, que se pueden presentar en un futuro</w:t>
      </w:r>
      <w:r w:rsidR="004C38BC" w:rsidRPr="00A678A9">
        <w:rPr>
          <w:rFonts w:ascii="Times New Roman" w:hAnsi="Times New Roman" w:cs="Times New Roman"/>
          <w:sz w:val="24"/>
          <w:szCs w:val="24"/>
        </w:rPr>
        <w:t>.</w:t>
      </w:r>
    </w:p>
    <w:p w:rsidR="00BD31FD" w:rsidRPr="00A678A9" w:rsidRDefault="00BD31FD" w:rsidP="00FE3867">
      <w:pPr>
        <w:jc w:val="both"/>
        <w:rPr>
          <w:rFonts w:ascii="Times New Roman" w:hAnsi="Times New Roman" w:cs="Times New Roman"/>
          <w:sz w:val="24"/>
          <w:szCs w:val="24"/>
        </w:rPr>
      </w:pPr>
    </w:p>
    <w:p w:rsidR="00D83E97" w:rsidRPr="00A678A9" w:rsidRDefault="004C38BC" w:rsidP="00FE3867">
      <w:pPr>
        <w:jc w:val="both"/>
        <w:rPr>
          <w:rFonts w:ascii="Times New Roman" w:hAnsi="Times New Roman" w:cs="Times New Roman"/>
          <w:b/>
          <w:sz w:val="24"/>
          <w:szCs w:val="24"/>
        </w:rPr>
      </w:pPr>
      <w:r w:rsidRPr="00A678A9">
        <w:rPr>
          <w:rFonts w:ascii="Times New Roman" w:hAnsi="Times New Roman" w:cs="Times New Roman"/>
          <w:b/>
          <w:sz w:val="24"/>
          <w:szCs w:val="24"/>
        </w:rPr>
        <w:t>54.- PUEDE LISTAR LOS COMPONENTES</w:t>
      </w:r>
      <w:proofErr w:type="gramStart"/>
      <w:r w:rsidRPr="00A678A9">
        <w:rPr>
          <w:rFonts w:ascii="Times New Roman" w:hAnsi="Times New Roman" w:cs="Times New Roman"/>
          <w:b/>
          <w:sz w:val="24"/>
          <w:szCs w:val="24"/>
        </w:rPr>
        <w:t>?</w:t>
      </w:r>
      <w:proofErr w:type="gramEnd"/>
    </w:p>
    <w:p w:rsidR="004C38BC" w:rsidRPr="00A678A9" w:rsidRDefault="004C38BC" w:rsidP="00FE3867">
      <w:pPr>
        <w:jc w:val="both"/>
        <w:rPr>
          <w:rFonts w:ascii="Times New Roman" w:hAnsi="Times New Roman" w:cs="Times New Roman"/>
          <w:sz w:val="24"/>
          <w:szCs w:val="24"/>
        </w:rPr>
      </w:pPr>
      <w:r w:rsidRPr="00A678A9">
        <w:rPr>
          <w:rFonts w:ascii="Times New Roman" w:hAnsi="Times New Roman" w:cs="Times New Roman"/>
          <w:sz w:val="24"/>
          <w:szCs w:val="24"/>
        </w:rPr>
        <w:t>Fortalezas</w:t>
      </w:r>
    </w:p>
    <w:p w:rsidR="004C38BC" w:rsidRPr="00A678A9" w:rsidRDefault="004C38BC" w:rsidP="00FE3867">
      <w:pPr>
        <w:jc w:val="both"/>
        <w:rPr>
          <w:rFonts w:ascii="Times New Roman" w:hAnsi="Times New Roman" w:cs="Times New Roman"/>
          <w:sz w:val="24"/>
          <w:szCs w:val="24"/>
        </w:rPr>
      </w:pPr>
      <w:r w:rsidRPr="00A678A9">
        <w:rPr>
          <w:rFonts w:ascii="Times New Roman" w:hAnsi="Times New Roman" w:cs="Times New Roman"/>
          <w:sz w:val="24"/>
          <w:szCs w:val="24"/>
        </w:rPr>
        <w:t>Ventajas</w:t>
      </w:r>
    </w:p>
    <w:p w:rsidR="004C38BC" w:rsidRPr="00A678A9" w:rsidRDefault="004C38BC" w:rsidP="00FE3867">
      <w:pPr>
        <w:jc w:val="both"/>
        <w:rPr>
          <w:rFonts w:ascii="Times New Roman" w:hAnsi="Times New Roman" w:cs="Times New Roman"/>
          <w:sz w:val="24"/>
          <w:szCs w:val="24"/>
        </w:rPr>
      </w:pPr>
      <w:r w:rsidRPr="00A678A9">
        <w:rPr>
          <w:rFonts w:ascii="Times New Roman" w:hAnsi="Times New Roman" w:cs="Times New Roman"/>
          <w:sz w:val="24"/>
          <w:szCs w:val="24"/>
        </w:rPr>
        <w:t xml:space="preserve"> Desventajas</w:t>
      </w:r>
    </w:p>
    <w:p w:rsidR="0002739A" w:rsidRPr="00A678A9" w:rsidRDefault="004C38BC" w:rsidP="00FE3867">
      <w:pPr>
        <w:jc w:val="both"/>
        <w:rPr>
          <w:rFonts w:ascii="Times New Roman" w:hAnsi="Times New Roman" w:cs="Times New Roman"/>
          <w:sz w:val="24"/>
          <w:szCs w:val="24"/>
        </w:rPr>
      </w:pPr>
      <w:r w:rsidRPr="00A678A9">
        <w:rPr>
          <w:rFonts w:ascii="Times New Roman" w:hAnsi="Times New Roman" w:cs="Times New Roman"/>
          <w:sz w:val="24"/>
          <w:szCs w:val="24"/>
        </w:rPr>
        <w:t>Debilidades</w:t>
      </w:r>
    </w:p>
    <w:p w:rsidR="004C38BC" w:rsidRPr="00A678A9" w:rsidRDefault="004C38BC" w:rsidP="00FE3867">
      <w:pPr>
        <w:jc w:val="both"/>
        <w:rPr>
          <w:rFonts w:ascii="Times New Roman" w:hAnsi="Times New Roman" w:cs="Times New Roman"/>
          <w:sz w:val="24"/>
          <w:szCs w:val="24"/>
        </w:rPr>
      </w:pPr>
      <w:r w:rsidRPr="00A678A9">
        <w:rPr>
          <w:rFonts w:ascii="Times New Roman" w:hAnsi="Times New Roman" w:cs="Times New Roman"/>
          <w:sz w:val="24"/>
          <w:szCs w:val="24"/>
        </w:rPr>
        <w:t>Amenazas</w:t>
      </w:r>
    </w:p>
    <w:p w:rsidR="004C38BC" w:rsidRPr="00A678A9" w:rsidRDefault="004C38BC" w:rsidP="00FE3867">
      <w:pPr>
        <w:jc w:val="both"/>
        <w:rPr>
          <w:rFonts w:ascii="Times New Roman" w:hAnsi="Times New Roman" w:cs="Times New Roman"/>
          <w:sz w:val="24"/>
          <w:szCs w:val="24"/>
        </w:rPr>
      </w:pPr>
      <w:r w:rsidRPr="00A678A9">
        <w:rPr>
          <w:rFonts w:ascii="Times New Roman" w:hAnsi="Times New Roman" w:cs="Times New Roman"/>
          <w:sz w:val="24"/>
          <w:szCs w:val="24"/>
        </w:rPr>
        <w:t xml:space="preserve"> Estrategias</w:t>
      </w:r>
    </w:p>
    <w:p w:rsidR="004C38BC" w:rsidRPr="00A678A9" w:rsidRDefault="00794369" w:rsidP="00FE3867">
      <w:pPr>
        <w:jc w:val="both"/>
        <w:rPr>
          <w:rFonts w:ascii="Times New Roman" w:hAnsi="Times New Roman" w:cs="Times New Roman"/>
          <w:b/>
          <w:sz w:val="24"/>
          <w:szCs w:val="24"/>
        </w:rPr>
      </w:pPr>
      <w:r w:rsidRPr="00A678A9">
        <w:rPr>
          <w:rFonts w:ascii="Times New Roman" w:hAnsi="Times New Roman" w:cs="Times New Roman"/>
          <w:b/>
          <w:sz w:val="24"/>
          <w:szCs w:val="24"/>
        </w:rPr>
        <w:t>55.- QUE INFERENCIA PUEDE DESTACAR</w:t>
      </w:r>
      <w:proofErr w:type="gramStart"/>
      <w:r w:rsidRPr="00A678A9">
        <w:rPr>
          <w:rFonts w:ascii="Times New Roman" w:hAnsi="Times New Roman" w:cs="Times New Roman"/>
          <w:b/>
          <w:sz w:val="24"/>
          <w:szCs w:val="24"/>
        </w:rPr>
        <w:t>?</w:t>
      </w:r>
      <w:proofErr w:type="gramEnd"/>
    </w:p>
    <w:p w:rsidR="0002739A" w:rsidRPr="00A678A9" w:rsidRDefault="00680BB6" w:rsidP="00FE3867">
      <w:pPr>
        <w:jc w:val="both"/>
        <w:rPr>
          <w:rFonts w:ascii="Times New Roman" w:hAnsi="Times New Roman" w:cs="Times New Roman"/>
          <w:sz w:val="24"/>
          <w:szCs w:val="24"/>
        </w:rPr>
      </w:pPr>
      <w:r w:rsidRPr="00A678A9">
        <w:rPr>
          <w:rFonts w:ascii="Times New Roman" w:hAnsi="Times New Roman" w:cs="Times New Roman"/>
          <w:sz w:val="24"/>
          <w:szCs w:val="24"/>
        </w:rPr>
        <w:t xml:space="preserve">  Las fortalezas y </w:t>
      </w:r>
      <w:r w:rsidR="005C48D4" w:rsidRPr="00A678A9">
        <w:rPr>
          <w:rFonts w:ascii="Times New Roman" w:hAnsi="Times New Roman" w:cs="Times New Roman"/>
          <w:sz w:val="24"/>
          <w:szCs w:val="24"/>
        </w:rPr>
        <w:t>desventajas, qué</w:t>
      </w:r>
      <w:r w:rsidRPr="00A678A9">
        <w:rPr>
          <w:rFonts w:ascii="Times New Roman" w:hAnsi="Times New Roman" w:cs="Times New Roman"/>
          <w:sz w:val="24"/>
          <w:szCs w:val="24"/>
        </w:rPr>
        <w:t xml:space="preserve"> se puede </w:t>
      </w:r>
      <w:r w:rsidR="005C48D4" w:rsidRPr="00A678A9">
        <w:rPr>
          <w:rFonts w:ascii="Times New Roman" w:hAnsi="Times New Roman" w:cs="Times New Roman"/>
          <w:sz w:val="24"/>
          <w:szCs w:val="24"/>
        </w:rPr>
        <w:t>presentar para que en un futuro sea nuestras fortalezas.</w:t>
      </w:r>
      <w:r w:rsidR="00800563" w:rsidRPr="00A678A9">
        <w:rPr>
          <w:rFonts w:ascii="Times New Roman" w:hAnsi="Times New Roman" w:cs="Times New Roman"/>
          <w:sz w:val="24"/>
          <w:szCs w:val="24"/>
        </w:rPr>
        <w:tab/>
      </w:r>
    </w:p>
    <w:p w:rsidR="0002739A" w:rsidRPr="00A678A9" w:rsidRDefault="0002739A" w:rsidP="00FE3867">
      <w:pPr>
        <w:jc w:val="both"/>
        <w:rPr>
          <w:rFonts w:ascii="Times New Roman" w:hAnsi="Times New Roman" w:cs="Times New Roman"/>
          <w:b/>
          <w:sz w:val="24"/>
          <w:szCs w:val="24"/>
        </w:rPr>
      </w:pPr>
      <w:r w:rsidRPr="00A678A9">
        <w:rPr>
          <w:rFonts w:ascii="Times New Roman" w:hAnsi="Times New Roman" w:cs="Times New Roman"/>
          <w:b/>
          <w:sz w:val="24"/>
          <w:szCs w:val="24"/>
        </w:rPr>
        <w:t>56.- A QUE CONCLUSUIONES PUEDE LLEGAR</w:t>
      </w:r>
      <w:r w:rsidRPr="00A678A9">
        <w:rPr>
          <w:rFonts w:ascii="Times New Roman" w:hAnsi="Times New Roman" w:cs="Times New Roman"/>
          <w:b/>
          <w:sz w:val="24"/>
          <w:szCs w:val="24"/>
        </w:rPr>
        <w:tab/>
      </w:r>
      <w:proofErr w:type="gramStart"/>
      <w:r w:rsidRPr="00A678A9">
        <w:rPr>
          <w:rFonts w:ascii="Times New Roman" w:hAnsi="Times New Roman" w:cs="Times New Roman"/>
          <w:b/>
          <w:sz w:val="24"/>
          <w:szCs w:val="24"/>
        </w:rPr>
        <w:t>?</w:t>
      </w:r>
      <w:proofErr w:type="gramEnd"/>
    </w:p>
    <w:p w:rsidR="00794369" w:rsidRPr="00A678A9" w:rsidRDefault="0002739A" w:rsidP="00FE3867">
      <w:pPr>
        <w:jc w:val="both"/>
        <w:rPr>
          <w:rFonts w:ascii="Times New Roman" w:hAnsi="Times New Roman" w:cs="Times New Roman"/>
          <w:sz w:val="24"/>
          <w:szCs w:val="24"/>
        </w:rPr>
      </w:pPr>
      <w:r w:rsidRPr="00A678A9">
        <w:rPr>
          <w:rFonts w:ascii="Times New Roman" w:hAnsi="Times New Roman" w:cs="Times New Roman"/>
          <w:sz w:val="24"/>
          <w:szCs w:val="24"/>
        </w:rPr>
        <w:t xml:space="preserve">Las conclusiones que yo saco es que para realizar cualquier trabajo se debería  hacer antes un estudio </w:t>
      </w:r>
      <w:proofErr w:type="spellStart"/>
      <w:r w:rsidRPr="00A678A9">
        <w:rPr>
          <w:rFonts w:ascii="Times New Roman" w:hAnsi="Times New Roman" w:cs="Times New Roman"/>
          <w:sz w:val="24"/>
          <w:szCs w:val="24"/>
        </w:rPr>
        <w:t>minuzoso</w:t>
      </w:r>
      <w:proofErr w:type="spellEnd"/>
      <w:r w:rsidRPr="00A678A9">
        <w:rPr>
          <w:rFonts w:ascii="Times New Roman" w:hAnsi="Times New Roman" w:cs="Times New Roman"/>
          <w:b/>
          <w:sz w:val="24"/>
          <w:szCs w:val="24"/>
        </w:rPr>
        <w:tab/>
      </w:r>
      <w:r w:rsidRPr="00A678A9">
        <w:rPr>
          <w:rFonts w:ascii="Times New Roman" w:hAnsi="Times New Roman" w:cs="Times New Roman"/>
          <w:sz w:val="24"/>
          <w:szCs w:val="24"/>
        </w:rPr>
        <w:t xml:space="preserve">para determinar que tenemos </w:t>
      </w:r>
      <w:proofErr w:type="spellStart"/>
      <w:r w:rsidRPr="00A678A9">
        <w:rPr>
          <w:rFonts w:ascii="Times New Roman" w:hAnsi="Times New Roman" w:cs="Times New Roman"/>
          <w:sz w:val="24"/>
          <w:szCs w:val="24"/>
        </w:rPr>
        <w:t>mas</w:t>
      </w:r>
      <w:proofErr w:type="spellEnd"/>
      <w:r w:rsidRPr="00A678A9">
        <w:rPr>
          <w:rFonts w:ascii="Times New Roman" w:hAnsi="Times New Roman" w:cs="Times New Roman"/>
          <w:sz w:val="24"/>
          <w:szCs w:val="24"/>
        </w:rPr>
        <w:t xml:space="preserve"> si riegos o ventajas, desventajas para poder llevar un buen proceso y llegar a las metas deseadas.</w:t>
      </w:r>
    </w:p>
    <w:p w:rsidR="0002739A" w:rsidRPr="00A678A9" w:rsidRDefault="0002739A" w:rsidP="00FE3867">
      <w:pPr>
        <w:jc w:val="both"/>
        <w:rPr>
          <w:rFonts w:ascii="Times New Roman" w:hAnsi="Times New Roman" w:cs="Times New Roman"/>
          <w:b/>
          <w:sz w:val="24"/>
          <w:szCs w:val="24"/>
        </w:rPr>
      </w:pPr>
      <w:r w:rsidRPr="00A678A9">
        <w:rPr>
          <w:rFonts w:ascii="Times New Roman" w:hAnsi="Times New Roman" w:cs="Times New Roman"/>
          <w:b/>
          <w:sz w:val="24"/>
          <w:szCs w:val="24"/>
        </w:rPr>
        <w:lastRenderedPageBreak/>
        <w:t>57.- COMO CLASIFICA USTED</w:t>
      </w:r>
      <w:proofErr w:type="gramStart"/>
      <w:r w:rsidRPr="00A678A9">
        <w:rPr>
          <w:rFonts w:ascii="Times New Roman" w:hAnsi="Times New Roman" w:cs="Times New Roman"/>
          <w:b/>
          <w:sz w:val="24"/>
          <w:szCs w:val="24"/>
        </w:rPr>
        <w:t>?</w:t>
      </w:r>
      <w:proofErr w:type="gramEnd"/>
    </w:p>
    <w:p w:rsidR="00AE476C" w:rsidRPr="00A678A9" w:rsidRDefault="00AE476C" w:rsidP="00FE3867">
      <w:pPr>
        <w:jc w:val="both"/>
        <w:rPr>
          <w:rFonts w:ascii="Times New Roman" w:hAnsi="Times New Roman" w:cs="Times New Roman"/>
          <w:b/>
          <w:sz w:val="24"/>
          <w:szCs w:val="24"/>
        </w:rPr>
      </w:pPr>
      <w:r w:rsidRPr="00A678A9">
        <w:rPr>
          <w:rFonts w:ascii="Times New Roman" w:hAnsi="Times New Roman" w:cs="Times New Roman"/>
          <w:sz w:val="24"/>
          <w:szCs w:val="24"/>
        </w:rPr>
        <w:t xml:space="preserve">Fortaleza, oportunidades, estrategias, debilidades, </w:t>
      </w:r>
      <w:proofErr w:type="gramStart"/>
      <w:r w:rsidRPr="00A678A9">
        <w:rPr>
          <w:rFonts w:ascii="Times New Roman" w:hAnsi="Times New Roman" w:cs="Times New Roman"/>
          <w:sz w:val="24"/>
          <w:szCs w:val="24"/>
        </w:rPr>
        <w:t>amenazas ,</w:t>
      </w:r>
      <w:proofErr w:type="gramEnd"/>
      <w:r w:rsidRPr="00A678A9">
        <w:rPr>
          <w:rFonts w:ascii="Times New Roman" w:hAnsi="Times New Roman" w:cs="Times New Roman"/>
          <w:sz w:val="24"/>
          <w:szCs w:val="24"/>
        </w:rPr>
        <w:t xml:space="preserve"> estrategias</w:t>
      </w:r>
      <w:r w:rsidRPr="00A678A9">
        <w:rPr>
          <w:rFonts w:ascii="Times New Roman" w:hAnsi="Times New Roman" w:cs="Times New Roman"/>
          <w:b/>
          <w:sz w:val="24"/>
          <w:szCs w:val="24"/>
        </w:rPr>
        <w:t xml:space="preserve">. </w:t>
      </w:r>
    </w:p>
    <w:p w:rsidR="0002739A" w:rsidRPr="00A678A9" w:rsidRDefault="0002739A" w:rsidP="00FE3867">
      <w:pPr>
        <w:jc w:val="both"/>
        <w:rPr>
          <w:rFonts w:ascii="Times New Roman" w:hAnsi="Times New Roman" w:cs="Times New Roman"/>
          <w:b/>
          <w:sz w:val="24"/>
          <w:szCs w:val="24"/>
        </w:rPr>
      </w:pPr>
      <w:r w:rsidRPr="00A678A9">
        <w:rPr>
          <w:rFonts w:ascii="Times New Roman" w:hAnsi="Times New Roman" w:cs="Times New Roman"/>
          <w:b/>
          <w:sz w:val="24"/>
          <w:szCs w:val="24"/>
        </w:rPr>
        <w:t xml:space="preserve">58.- COMO CATEGORIZA </w:t>
      </w:r>
      <w:proofErr w:type="gramStart"/>
      <w:r w:rsidRPr="00A678A9">
        <w:rPr>
          <w:rFonts w:ascii="Times New Roman" w:hAnsi="Times New Roman" w:cs="Times New Roman"/>
          <w:b/>
          <w:sz w:val="24"/>
          <w:szCs w:val="24"/>
        </w:rPr>
        <w:t>USTED</w:t>
      </w:r>
      <w:r w:rsidR="00AE476C" w:rsidRPr="00A678A9">
        <w:rPr>
          <w:rFonts w:ascii="Times New Roman" w:hAnsi="Times New Roman" w:cs="Times New Roman"/>
          <w:b/>
          <w:sz w:val="24"/>
          <w:szCs w:val="24"/>
        </w:rPr>
        <w:t xml:space="preserve"> </w:t>
      </w:r>
      <w:r w:rsidRPr="00A678A9">
        <w:rPr>
          <w:rFonts w:ascii="Times New Roman" w:hAnsi="Times New Roman" w:cs="Times New Roman"/>
          <w:b/>
          <w:sz w:val="24"/>
          <w:szCs w:val="24"/>
        </w:rPr>
        <w:t>?</w:t>
      </w:r>
      <w:proofErr w:type="gramEnd"/>
    </w:p>
    <w:p w:rsidR="00AE476C" w:rsidRPr="00A678A9" w:rsidRDefault="00AE476C" w:rsidP="00FE3867">
      <w:pPr>
        <w:jc w:val="both"/>
        <w:rPr>
          <w:rFonts w:ascii="Times New Roman" w:hAnsi="Times New Roman" w:cs="Times New Roman"/>
          <w:sz w:val="24"/>
          <w:szCs w:val="24"/>
        </w:rPr>
      </w:pPr>
      <w:r w:rsidRPr="00A678A9">
        <w:rPr>
          <w:rFonts w:ascii="Times New Roman" w:hAnsi="Times New Roman" w:cs="Times New Roman"/>
          <w:sz w:val="24"/>
          <w:szCs w:val="24"/>
        </w:rPr>
        <w:t>Lo categorizo como un proceso para prevenir lo que puede pasar y buscar las salida, antes que se presente el problema, se adelanta a los hechos que nos permite tener una mirada diferente prevenir antes de llegar a problema,  amenazas, buscar una estrategia para tener un buen resultado.</w:t>
      </w:r>
    </w:p>
    <w:p w:rsidR="00AE476C" w:rsidRPr="00A678A9" w:rsidRDefault="00AE476C" w:rsidP="00FE3867">
      <w:pPr>
        <w:jc w:val="both"/>
        <w:rPr>
          <w:rFonts w:ascii="Times New Roman" w:hAnsi="Times New Roman" w:cs="Times New Roman"/>
          <w:b/>
          <w:sz w:val="24"/>
          <w:szCs w:val="24"/>
        </w:rPr>
      </w:pPr>
      <w:r w:rsidRPr="00A678A9">
        <w:rPr>
          <w:rFonts w:ascii="Times New Roman" w:hAnsi="Times New Roman" w:cs="Times New Roman"/>
          <w:b/>
          <w:sz w:val="24"/>
          <w:szCs w:val="24"/>
        </w:rPr>
        <w:t>59.- PUEDE HACER UNA LISTA DE LAS PARTE</w:t>
      </w:r>
      <w:proofErr w:type="gramStart"/>
      <w:r w:rsidRPr="00A678A9">
        <w:rPr>
          <w:rFonts w:ascii="Times New Roman" w:hAnsi="Times New Roman" w:cs="Times New Roman"/>
          <w:b/>
          <w:sz w:val="24"/>
          <w:szCs w:val="24"/>
        </w:rPr>
        <w:t>?</w:t>
      </w:r>
      <w:proofErr w:type="gramEnd"/>
    </w:p>
    <w:p w:rsidR="00F52FDC" w:rsidRPr="00A678A9" w:rsidRDefault="00F52FDC" w:rsidP="00FE3867">
      <w:pPr>
        <w:jc w:val="both"/>
        <w:rPr>
          <w:rFonts w:ascii="Times New Roman" w:hAnsi="Times New Roman" w:cs="Times New Roman"/>
          <w:sz w:val="24"/>
          <w:szCs w:val="24"/>
        </w:rPr>
      </w:pPr>
      <w:r w:rsidRPr="00A678A9">
        <w:rPr>
          <w:rFonts w:ascii="Times New Roman" w:hAnsi="Times New Roman" w:cs="Times New Roman"/>
          <w:b/>
          <w:sz w:val="24"/>
          <w:szCs w:val="24"/>
        </w:rPr>
        <w:t xml:space="preserve">Fortalezas.- </w:t>
      </w:r>
      <w:r w:rsidRPr="00A678A9">
        <w:rPr>
          <w:rFonts w:ascii="Times New Roman" w:hAnsi="Times New Roman" w:cs="Times New Roman"/>
          <w:sz w:val="24"/>
          <w:szCs w:val="24"/>
        </w:rPr>
        <w:t>es todo lo que tenemos a nuestro favor, las ventajas que tenemos y en base a ellas debemos movernos.</w:t>
      </w:r>
    </w:p>
    <w:p w:rsidR="00F52FDC" w:rsidRPr="00A678A9" w:rsidRDefault="00F52FDC" w:rsidP="00FE3867">
      <w:pPr>
        <w:jc w:val="both"/>
        <w:rPr>
          <w:rFonts w:ascii="Times New Roman" w:hAnsi="Times New Roman" w:cs="Times New Roman"/>
          <w:sz w:val="24"/>
          <w:szCs w:val="24"/>
        </w:rPr>
      </w:pPr>
      <w:r w:rsidRPr="00A678A9">
        <w:rPr>
          <w:rFonts w:ascii="Times New Roman" w:hAnsi="Times New Roman" w:cs="Times New Roman"/>
          <w:sz w:val="24"/>
          <w:szCs w:val="24"/>
        </w:rPr>
        <w:t>Oportunidades.-  es las ocasiones que tenemos para desarrollar este proyecto, basándonos en las fortalezas.</w:t>
      </w:r>
    </w:p>
    <w:p w:rsidR="00F52FDC" w:rsidRPr="00A678A9" w:rsidRDefault="00F52FDC" w:rsidP="00FE3867">
      <w:pPr>
        <w:jc w:val="both"/>
        <w:rPr>
          <w:rFonts w:ascii="Times New Roman" w:hAnsi="Times New Roman" w:cs="Times New Roman"/>
          <w:sz w:val="24"/>
          <w:szCs w:val="24"/>
        </w:rPr>
      </w:pPr>
      <w:r w:rsidRPr="00A678A9">
        <w:rPr>
          <w:rFonts w:ascii="Times New Roman" w:hAnsi="Times New Roman" w:cs="Times New Roman"/>
          <w:sz w:val="24"/>
          <w:szCs w:val="24"/>
        </w:rPr>
        <w:t>Estrategias.- como lo vamos a llevar a cabo mediante que plan.</w:t>
      </w:r>
    </w:p>
    <w:p w:rsidR="00F52FDC" w:rsidRPr="00A678A9" w:rsidRDefault="00F52FDC" w:rsidP="00FE3867">
      <w:pPr>
        <w:jc w:val="both"/>
        <w:rPr>
          <w:rFonts w:ascii="Times New Roman" w:hAnsi="Times New Roman" w:cs="Times New Roman"/>
          <w:sz w:val="24"/>
          <w:szCs w:val="24"/>
        </w:rPr>
      </w:pPr>
      <w:r w:rsidRPr="00A678A9">
        <w:rPr>
          <w:rFonts w:ascii="Times New Roman" w:hAnsi="Times New Roman" w:cs="Times New Roman"/>
          <w:sz w:val="24"/>
          <w:szCs w:val="24"/>
        </w:rPr>
        <w:t xml:space="preserve">Amenazas.- cual es el riesgo que tenemos, para estar ya </w:t>
      </w:r>
      <w:r w:rsidR="00044B4D" w:rsidRPr="00A678A9">
        <w:rPr>
          <w:rFonts w:ascii="Times New Roman" w:hAnsi="Times New Roman" w:cs="Times New Roman"/>
          <w:sz w:val="24"/>
          <w:szCs w:val="24"/>
        </w:rPr>
        <w:t>prevenidos</w:t>
      </w:r>
      <w:r w:rsidRPr="00A678A9">
        <w:rPr>
          <w:rFonts w:ascii="Times New Roman" w:hAnsi="Times New Roman" w:cs="Times New Roman"/>
          <w:sz w:val="24"/>
          <w:szCs w:val="24"/>
        </w:rPr>
        <w:t xml:space="preserve"> con lo que se nos puede presentar.</w:t>
      </w:r>
    </w:p>
    <w:p w:rsidR="00F52FDC" w:rsidRPr="00A678A9" w:rsidRDefault="00F52FDC" w:rsidP="00FE3867">
      <w:pPr>
        <w:jc w:val="both"/>
        <w:rPr>
          <w:rFonts w:ascii="Times New Roman" w:hAnsi="Times New Roman" w:cs="Times New Roman"/>
          <w:b/>
          <w:sz w:val="24"/>
          <w:szCs w:val="24"/>
        </w:rPr>
      </w:pPr>
      <w:r w:rsidRPr="00A678A9">
        <w:rPr>
          <w:rFonts w:ascii="Times New Roman" w:hAnsi="Times New Roman" w:cs="Times New Roman"/>
          <w:b/>
          <w:sz w:val="24"/>
          <w:szCs w:val="24"/>
        </w:rPr>
        <w:t xml:space="preserve">60.- QUE EVIDENCIA </w:t>
      </w:r>
      <w:proofErr w:type="gramStart"/>
      <w:r w:rsidRPr="00A678A9">
        <w:rPr>
          <w:rFonts w:ascii="Times New Roman" w:hAnsi="Times New Roman" w:cs="Times New Roman"/>
          <w:b/>
          <w:sz w:val="24"/>
          <w:szCs w:val="24"/>
        </w:rPr>
        <w:t>ENCUENTRA ?</w:t>
      </w:r>
      <w:proofErr w:type="gramEnd"/>
    </w:p>
    <w:p w:rsidR="00921593" w:rsidRPr="00A678A9" w:rsidRDefault="00044B4D" w:rsidP="00FE3867">
      <w:pPr>
        <w:jc w:val="both"/>
        <w:rPr>
          <w:rFonts w:ascii="Times New Roman" w:hAnsi="Times New Roman" w:cs="Times New Roman"/>
          <w:sz w:val="24"/>
          <w:szCs w:val="24"/>
        </w:rPr>
      </w:pPr>
      <w:r w:rsidRPr="00A678A9">
        <w:rPr>
          <w:rFonts w:ascii="Times New Roman" w:hAnsi="Times New Roman" w:cs="Times New Roman"/>
          <w:sz w:val="24"/>
          <w:szCs w:val="24"/>
        </w:rPr>
        <w:t>La evidencia que yo encuentro es un estudio en el cual nos presentan las fortalezas, oportunidades, estrategias las debilidades, amenazas, estrategias como tenemos la evidencia de estos cuadros:</w:t>
      </w:r>
    </w:p>
    <w:p w:rsidR="00F52FDC" w:rsidRPr="00A678A9" w:rsidRDefault="00F52FDC" w:rsidP="00FE3867">
      <w:pPr>
        <w:jc w:val="both"/>
        <w:rPr>
          <w:rFonts w:ascii="Times New Roman" w:hAnsi="Times New Roman" w:cs="Times New Roman"/>
          <w:b/>
          <w:sz w:val="24"/>
          <w:szCs w:val="24"/>
        </w:rPr>
      </w:pPr>
      <w:r w:rsidRPr="00A678A9">
        <w:rPr>
          <w:rFonts w:ascii="Times New Roman" w:hAnsi="Times New Roman" w:cs="Times New Roman"/>
          <w:b/>
          <w:noProof/>
          <w:sz w:val="24"/>
          <w:szCs w:val="24"/>
          <w:lang w:eastAsia="es-ES"/>
        </w:rPr>
        <w:drawing>
          <wp:inline distT="0" distB="0" distL="0" distR="0" wp14:anchorId="6A494076" wp14:editId="173AEBA0">
            <wp:extent cx="5400040" cy="3019680"/>
            <wp:effectExtent l="19050" t="0" r="0" b="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5400040" cy="3019680"/>
                    </a:xfrm>
                    <a:prstGeom prst="rect">
                      <a:avLst/>
                    </a:prstGeom>
                    <a:noFill/>
                    <a:ln w="9525">
                      <a:noFill/>
                      <a:miter lim="800000"/>
                      <a:headEnd/>
                      <a:tailEnd/>
                    </a:ln>
                  </pic:spPr>
                </pic:pic>
              </a:graphicData>
            </a:graphic>
          </wp:inline>
        </w:drawing>
      </w:r>
    </w:p>
    <w:p w:rsidR="00F52FDC" w:rsidRPr="00A678A9" w:rsidRDefault="00F52FDC" w:rsidP="00FE3867">
      <w:pPr>
        <w:jc w:val="both"/>
        <w:rPr>
          <w:rFonts w:ascii="Times New Roman" w:hAnsi="Times New Roman" w:cs="Times New Roman"/>
          <w:b/>
          <w:sz w:val="24"/>
          <w:szCs w:val="24"/>
        </w:rPr>
      </w:pPr>
    </w:p>
    <w:p w:rsidR="00F52FDC" w:rsidRPr="00A678A9" w:rsidRDefault="00F52FDC" w:rsidP="00FE3867">
      <w:pPr>
        <w:jc w:val="both"/>
        <w:rPr>
          <w:rFonts w:ascii="Times New Roman" w:hAnsi="Times New Roman" w:cs="Times New Roman"/>
          <w:b/>
          <w:sz w:val="24"/>
          <w:szCs w:val="24"/>
        </w:rPr>
      </w:pPr>
      <w:r w:rsidRPr="00A678A9">
        <w:rPr>
          <w:rFonts w:ascii="Times New Roman" w:hAnsi="Times New Roman" w:cs="Times New Roman"/>
          <w:b/>
          <w:noProof/>
          <w:sz w:val="24"/>
          <w:szCs w:val="24"/>
          <w:lang w:eastAsia="es-ES"/>
        </w:rPr>
        <w:lastRenderedPageBreak/>
        <w:drawing>
          <wp:anchor distT="0" distB="0" distL="114300" distR="114300" simplePos="0" relativeHeight="251663360" behindDoc="0" locked="0" layoutInCell="1" allowOverlap="1" wp14:anchorId="4A6E1D29" wp14:editId="7D618508">
            <wp:simplePos x="0" y="0"/>
            <wp:positionH relativeFrom="column">
              <wp:align>left</wp:align>
            </wp:positionH>
            <wp:positionV relativeFrom="paragraph">
              <wp:align>top</wp:align>
            </wp:positionV>
            <wp:extent cx="5400675" cy="3057525"/>
            <wp:effectExtent l="19050" t="0" r="9525" b="0"/>
            <wp:wrapSquare wrapText="bothSides"/>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5400675" cy="3057525"/>
                    </a:xfrm>
                    <a:prstGeom prst="rect">
                      <a:avLst/>
                    </a:prstGeom>
                    <a:noFill/>
                    <a:ln w="9525">
                      <a:noFill/>
                      <a:miter lim="800000"/>
                      <a:headEnd/>
                      <a:tailEnd/>
                    </a:ln>
                  </pic:spPr>
                </pic:pic>
              </a:graphicData>
            </a:graphic>
          </wp:anchor>
        </w:drawing>
      </w:r>
      <w:r w:rsidR="00044B4D" w:rsidRPr="00A678A9">
        <w:rPr>
          <w:rFonts w:ascii="Times New Roman" w:hAnsi="Times New Roman" w:cs="Times New Roman"/>
          <w:b/>
          <w:sz w:val="24"/>
          <w:szCs w:val="24"/>
        </w:rPr>
        <w:br w:type="textWrapping" w:clear="all"/>
        <w:t>61.- QUE RELACIÓN EXISTE ENTRE</w:t>
      </w:r>
      <w:proofErr w:type="gramStart"/>
      <w:r w:rsidR="00044B4D" w:rsidRPr="00A678A9">
        <w:rPr>
          <w:rFonts w:ascii="Times New Roman" w:hAnsi="Times New Roman" w:cs="Times New Roman"/>
          <w:b/>
          <w:sz w:val="24"/>
          <w:szCs w:val="24"/>
        </w:rPr>
        <w:t>?</w:t>
      </w:r>
      <w:proofErr w:type="gramEnd"/>
    </w:p>
    <w:p w:rsidR="00044B4D" w:rsidRPr="00A678A9" w:rsidRDefault="00044B4D" w:rsidP="00FE3867">
      <w:pPr>
        <w:jc w:val="both"/>
        <w:rPr>
          <w:rFonts w:ascii="Times New Roman" w:hAnsi="Times New Roman" w:cs="Times New Roman"/>
          <w:sz w:val="24"/>
          <w:szCs w:val="24"/>
        </w:rPr>
      </w:pPr>
      <w:r w:rsidRPr="00A678A9">
        <w:rPr>
          <w:rFonts w:ascii="Times New Roman" w:hAnsi="Times New Roman" w:cs="Times New Roman"/>
          <w:sz w:val="24"/>
          <w:szCs w:val="24"/>
        </w:rPr>
        <w:t>La relación que yo encuentro entre fortaleza y oportunidad es que las dos son un</w:t>
      </w:r>
      <w:r w:rsidR="001F6757" w:rsidRPr="00A678A9">
        <w:rPr>
          <w:rFonts w:ascii="Times New Roman" w:hAnsi="Times New Roman" w:cs="Times New Roman"/>
          <w:sz w:val="24"/>
          <w:szCs w:val="24"/>
        </w:rPr>
        <w:t xml:space="preserve">a </w:t>
      </w:r>
      <w:r w:rsidRPr="00A678A9">
        <w:rPr>
          <w:rFonts w:ascii="Times New Roman" w:hAnsi="Times New Roman" w:cs="Times New Roman"/>
          <w:sz w:val="24"/>
          <w:szCs w:val="24"/>
        </w:rPr>
        <w:t>estra</w:t>
      </w:r>
      <w:r w:rsidR="001F6757" w:rsidRPr="00A678A9">
        <w:rPr>
          <w:rFonts w:ascii="Times New Roman" w:hAnsi="Times New Roman" w:cs="Times New Roman"/>
          <w:sz w:val="24"/>
          <w:szCs w:val="24"/>
        </w:rPr>
        <w:t xml:space="preserve">tegia </w:t>
      </w:r>
      <w:r w:rsidRPr="00A678A9">
        <w:rPr>
          <w:rFonts w:ascii="Times New Roman" w:hAnsi="Times New Roman" w:cs="Times New Roman"/>
          <w:sz w:val="24"/>
          <w:szCs w:val="24"/>
        </w:rPr>
        <w:t xml:space="preserve"> vent</w:t>
      </w:r>
      <w:r w:rsidR="001F6757" w:rsidRPr="00A678A9">
        <w:rPr>
          <w:rFonts w:ascii="Times New Roman" w:hAnsi="Times New Roman" w:cs="Times New Roman"/>
          <w:sz w:val="24"/>
          <w:szCs w:val="24"/>
        </w:rPr>
        <w:t>a</w:t>
      </w:r>
      <w:r w:rsidRPr="00A678A9">
        <w:rPr>
          <w:rFonts w:ascii="Times New Roman" w:hAnsi="Times New Roman" w:cs="Times New Roman"/>
          <w:sz w:val="24"/>
          <w:szCs w:val="24"/>
        </w:rPr>
        <w:t>j</w:t>
      </w:r>
      <w:r w:rsidR="001F6757" w:rsidRPr="00A678A9">
        <w:rPr>
          <w:rFonts w:ascii="Times New Roman" w:hAnsi="Times New Roman" w:cs="Times New Roman"/>
          <w:sz w:val="24"/>
          <w:szCs w:val="24"/>
        </w:rPr>
        <w:t>a</w:t>
      </w:r>
      <w:r w:rsidRPr="00A678A9">
        <w:rPr>
          <w:rFonts w:ascii="Times New Roman" w:hAnsi="Times New Roman" w:cs="Times New Roman"/>
          <w:sz w:val="24"/>
          <w:szCs w:val="24"/>
        </w:rPr>
        <w:t xml:space="preserve"> que tenemos para poder </w:t>
      </w:r>
      <w:r w:rsidR="001F6757" w:rsidRPr="00A678A9">
        <w:rPr>
          <w:rFonts w:ascii="Times New Roman" w:hAnsi="Times New Roman" w:cs="Times New Roman"/>
          <w:sz w:val="24"/>
          <w:szCs w:val="24"/>
        </w:rPr>
        <w:t xml:space="preserve">realizar </w:t>
      </w:r>
      <w:r w:rsidRPr="00A678A9">
        <w:rPr>
          <w:rFonts w:ascii="Times New Roman" w:hAnsi="Times New Roman" w:cs="Times New Roman"/>
          <w:sz w:val="24"/>
          <w:szCs w:val="24"/>
        </w:rPr>
        <w:t xml:space="preserve"> el proyecto</w:t>
      </w:r>
      <w:r w:rsidR="001F6757" w:rsidRPr="00A678A9">
        <w:rPr>
          <w:rFonts w:ascii="Times New Roman" w:hAnsi="Times New Roman" w:cs="Times New Roman"/>
          <w:sz w:val="24"/>
          <w:szCs w:val="24"/>
        </w:rPr>
        <w:t>, es un estudio ya realizado mediante el estudio ya conocemos el terreno que vamos a pisar lo que se puede presentar.</w:t>
      </w:r>
    </w:p>
    <w:p w:rsidR="001F6757" w:rsidRPr="00A678A9" w:rsidRDefault="001F6757" w:rsidP="00FE3867">
      <w:pPr>
        <w:jc w:val="both"/>
        <w:rPr>
          <w:rFonts w:ascii="Times New Roman" w:hAnsi="Times New Roman" w:cs="Times New Roman"/>
          <w:b/>
          <w:sz w:val="24"/>
          <w:szCs w:val="24"/>
        </w:rPr>
      </w:pPr>
      <w:r w:rsidRPr="00A678A9">
        <w:rPr>
          <w:rFonts w:ascii="Times New Roman" w:hAnsi="Times New Roman" w:cs="Times New Roman"/>
          <w:b/>
          <w:sz w:val="24"/>
          <w:szCs w:val="24"/>
        </w:rPr>
        <w:t>62.- PUEDE USTED DIFERENSIAR ENTRE</w:t>
      </w:r>
      <w:proofErr w:type="gramStart"/>
      <w:r w:rsidRPr="00A678A9">
        <w:rPr>
          <w:rFonts w:ascii="Times New Roman" w:hAnsi="Times New Roman" w:cs="Times New Roman"/>
          <w:b/>
          <w:sz w:val="24"/>
          <w:szCs w:val="24"/>
        </w:rPr>
        <w:t>?</w:t>
      </w:r>
      <w:proofErr w:type="gramEnd"/>
    </w:p>
    <w:p w:rsidR="001F6757" w:rsidRPr="00A678A9" w:rsidRDefault="001F6757" w:rsidP="00FE3867">
      <w:pPr>
        <w:jc w:val="both"/>
        <w:rPr>
          <w:rFonts w:ascii="Times New Roman" w:hAnsi="Times New Roman" w:cs="Times New Roman"/>
          <w:sz w:val="24"/>
          <w:szCs w:val="24"/>
        </w:rPr>
      </w:pPr>
      <w:r w:rsidRPr="00A678A9">
        <w:rPr>
          <w:rFonts w:ascii="Times New Roman" w:hAnsi="Times New Roman" w:cs="Times New Roman"/>
          <w:sz w:val="24"/>
          <w:szCs w:val="24"/>
        </w:rPr>
        <w:t>FORTALEZA.- es algo que tenemos a nuestro favor para nuestro beneficio.</w:t>
      </w:r>
    </w:p>
    <w:p w:rsidR="001F6757" w:rsidRPr="00A678A9" w:rsidRDefault="001F6757" w:rsidP="00FE3867">
      <w:pPr>
        <w:jc w:val="both"/>
        <w:rPr>
          <w:rFonts w:ascii="Times New Roman" w:hAnsi="Times New Roman" w:cs="Times New Roman"/>
          <w:sz w:val="24"/>
          <w:szCs w:val="24"/>
        </w:rPr>
      </w:pPr>
      <w:r w:rsidRPr="00A678A9">
        <w:rPr>
          <w:rFonts w:ascii="Times New Roman" w:hAnsi="Times New Roman" w:cs="Times New Roman"/>
          <w:sz w:val="24"/>
          <w:szCs w:val="24"/>
        </w:rPr>
        <w:t>Amenaza.-  es algo que nos puede dañar no es nada bueno es algo que intimida.</w:t>
      </w:r>
    </w:p>
    <w:p w:rsidR="001F6757" w:rsidRPr="00A678A9" w:rsidRDefault="00B204F6" w:rsidP="00FE3867">
      <w:pPr>
        <w:jc w:val="both"/>
        <w:rPr>
          <w:rFonts w:ascii="Times New Roman" w:hAnsi="Times New Roman" w:cs="Times New Roman"/>
          <w:b/>
          <w:sz w:val="24"/>
          <w:szCs w:val="24"/>
        </w:rPr>
      </w:pPr>
      <w:r w:rsidRPr="00A678A9">
        <w:rPr>
          <w:rFonts w:ascii="Times New Roman" w:hAnsi="Times New Roman" w:cs="Times New Roman"/>
          <w:b/>
          <w:sz w:val="24"/>
          <w:szCs w:val="24"/>
        </w:rPr>
        <w:t>63.- CUAL ES LA FUCION</w:t>
      </w:r>
      <w:r w:rsidR="001F6757" w:rsidRPr="00A678A9">
        <w:rPr>
          <w:rFonts w:ascii="Times New Roman" w:hAnsi="Times New Roman" w:cs="Times New Roman"/>
          <w:b/>
          <w:sz w:val="24"/>
          <w:szCs w:val="24"/>
        </w:rPr>
        <w:t xml:space="preserve"> DE</w:t>
      </w:r>
      <w:proofErr w:type="gramStart"/>
      <w:r w:rsidR="001F6757" w:rsidRPr="00A678A9">
        <w:rPr>
          <w:rFonts w:ascii="Times New Roman" w:hAnsi="Times New Roman" w:cs="Times New Roman"/>
          <w:b/>
          <w:sz w:val="24"/>
          <w:szCs w:val="24"/>
        </w:rPr>
        <w:t>?</w:t>
      </w:r>
      <w:proofErr w:type="gramEnd"/>
    </w:p>
    <w:p w:rsidR="00B56519" w:rsidRPr="00A678A9" w:rsidRDefault="00B56519" w:rsidP="00FE3867">
      <w:pPr>
        <w:jc w:val="both"/>
        <w:rPr>
          <w:rFonts w:ascii="Times New Roman" w:hAnsi="Times New Roman" w:cs="Times New Roman"/>
          <w:b/>
          <w:sz w:val="24"/>
          <w:szCs w:val="24"/>
        </w:rPr>
      </w:pPr>
      <w:r w:rsidRPr="00A678A9">
        <w:rPr>
          <w:rFonts w:ascii="Times New Roman" w:hAnsi="Times New Roman" w:cs="Times New Roman"/>
          <w:sz w:val="24"/>
          <w:szCs w:val="24"/>
        </w:rPr>
        <w:t>Dado el carácter de la investigación, el cual pretende solamente dar algunos elementos de análisis a las administraciones municipales para que busquen mejorar la gestión de sus finanzas públicas, se plantea entonces que el municipio que decida adentrarse en esa búsqueda deberá preparar su propio plan estratégico a partir de lo que aquí se propone y que del mismo modo ese plan tendrá que contener sus indicadores y parámetros para su posterior evaluación.</w:t>
      </w:r>
    </w:p>
    <w:p w:rsidR="00B204F6" w:rsidRPr="00A678A9" w:rsidRDefault="00B204F6" w:rsidP="00FE3867">
      <w:pPr>
        <w:jc w:val="both"/>
        <w:rPr>
          <w:rFonts w:ascii="Times New Roman" w:hAnsi="Times New Roman" w:cs="Times New Roman"/>
          <w:b/>
          <w:sz w:val="24"/>
          <w:szCs w:val="24"/>
        </w:rPr>
      </w:pPr>
      <w:r w:rsidRPr="00A678A9">
        <w:rPr>
          <w:rFonts w:ascii="Times New Roman" w:hAnsi="Times New Roman" w:cs="Times New Roman"/>
          <w:b/>
          <w:sz w:val="24"/>
          <w:szCs w:val="24"/>
        </w:rPr>
        <w:t>64.- QUE IDEA  JUSTIFICA</w:t>
      </w:r>
      <w:proofErr w:type="gramStart"/>
      <w:r w:rsidRPr="00A678A9">
        <w:rPr>
          <w:rFonts w:ascii="Times New Roman" w:hAnsi="Times New Roman" w:cs="Times New Roman"/>
          <w:b/>
          <w:sz w:val="24"/>
          <w:szCs w:val="24"/>
        </w:rPr>
        <w:t>?</w:t>
      </w:r>
      <w:proofErr w:type="gramEnd"/>
    </w:p>
    <w:p w:rsidR="00AF580C" w:rsidRPr="00A678A9" w:rsidRDefault="00B56519" w:rsidP="00FE3867">
      <w:pPr>
        <w:jc w:val="both"/>
        <w:rPr>
          <w:rFonts w:ascii="Times New Roman" w:hAnsi="Times New Roman" w:cs="Times New Roman"/>
          <w:b/>
          <w:sz w:val="24"/>
          <w:szCs w:val="24"/>
        </w:rPr>
      </w:pPr>
      <w:r w:rsidRPr="00A678A9">
        <w:rPr>
          <w:rFonts w:ascii="Times New Roman" w:hAnsi="Times New Roman" w:cs="Times New Roman"/>
          <w:sz w:val="24"/>
          <w:szCs w:val="24"/>
        </w:rPr>
        <w:t>Ahora bien, para evaluar lo aplicado es necesario predeterminar parámetros e indicadores que sirvan para medir la efectividad y el impacto tanto cualitativa como cuantitativamente, además determinar la eficiencia y la eficacia de las acciones ejecutadas.</w:t>
      </w:r>
    </w:p>
    <w:sectPr w:rsidR="00AF580C" w:rsidRPr="00A678A9" w:rsidSect="0038795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72F" w:rsidRDefault="004F472F" w:rsidP="00A501DD">
      <w:pPr>
        <w:spacing w:after="0" w:line="240" w:lineRule="auto"/>
      </w:pPr>
      <w:r>
        <w:separator/>
      </w:r>
    </w:p>
  </w:endnote>
  <w:endnote w:type="continuationSeparator" w:id="0">
    <w:p w:rsidR="004F472F" w:rsidRDefault="004F472F" w:rsidP="00A50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MT">
    <w:altName w:val="Arial"/>
    <w:panose1 w:val="00000000000000000000"/>
    <w:charset w:val="4D"/>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72F" w:rsidRDefault="004F472F" w:rsidP="00A501DD">
      <w:pPr>
        <w:spacing w:after="0" w:line="240" w:lineRule="auto"/>
      </w:pPr>
      <w:r>
        <w:separator/>
      </w:r>
    </w:p>
  </w:footnote>
  <w:footnote w:type="continuationSeparator" w:id="0">
    <w:p w:rsidR="004F472F" w:rsidRDefault="004F472F" w:rsidP="00A501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8472DE"/>
    <w:multiLevelType w:val="hybridMultilevel"/>
    <w:tmpl w:val="0C22BD52"/>
    <w:lvl w:ilvl="0" w:tplc="0DCA63D2">
      <w:start w:val="30"/>
      <w:numFmt w:val="bullet"/>
      <w:lvlText w:val="-"/>
      <w:lvlJc w:val="left"/>
      <w:pPr>
        <w:ind w:left="720" w:hanging="360"/>
      </w:pPr>
      <w:rPr>
        <w:rFonts w:ascii="ArialMT" w:eastAsiaTheme="minorHAnsi" w:hAnsi="ArialMT" w:cs="ArialM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77746F5"/>
    <w:multiLevelType w:val="hybridMultilevel"/>
    <w:tmpl w:val="D3D08C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B984454"/>
    <w:multiLevelType w:val="hybridMultilevel"/>
    <w:tmpl w:val="FB6602C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A2CB5"/>
    <w:rsid w:val="00003442"/>
    <w:rsid w:val="00020753"/>
    <w:rsid w:val="0002739A"/>
    <w:rsid w:val="00044A22"/>
    <w:rsid w:val="00044B4D"/>
    <w:rsid w:val="0004775C"/>
    <w:rsid w:val="000535E4"/>
    <w:rsid w:val="00054580"/>
    <w:rsid w:val="00056621"/>
    <w:rsid w:val="00077A8A"/>
    <w:rsid w:val="0008517F"/>
    <w:rsid w:val="000859B3"/>
    <w:rsid w:val="000A076F"/>
    <w:rsid w:val="000C1CBA"/>
    <w:rsid w:val="000D4FBF"/>
    <w:rsid w:val="000F2161"/>
    <w:rsid w:val="000F6E6E"/>
    <w:rsid w:val="00127658"/>
    <w:rsid w:val="00152090"/>
    <w:rsid w:val="00156A60"/>
    <w:rsid w:val="00180256"/>
    <w:rsid w:val="001A7DAB"/>
    <w:rsid w:val="001C214E"/>
    <w:rsid w:val="001D1DE3"/>
    <w:rsid w:val="001D4BB5"/>
    <w:rsid w:val="001E6E03"/>
    <w:rsid w:val="001E6F7C"/>
    <w:rsid w:val="001F6757"/>
    <w:rsid w:val="00205718"/>
    <w:rsid w:val="00217028"/>
    <w:rsid w:val="00221E13"/>
    <w:rsid w:val="00225412"/>
    <w:rsid w:val="00251549"/>
    <w:rsid w:val="00252FDD"/>
    <w:rsid w:val="002534DC"/>
    <w:rsid w:val="00266560"/>
    <w:rsid w:val="0030149C"/>
    <w:rsid w:val="00327F90"/>
    <w:rsid w:val="00341E5D"/>
    <w:rsid w:val="00360E8E"/>
    <w:rsid w:val="00387950"/>
    <w:rsid w:val="003B0819"/>
    <w:rsid w:val="003C59CC"/>
    <w:rsid w:val="003E5F4D"/>
    <w:rsid w:val="003F116B"/>
    <w:rsid w:val="00400536"/>
    <w:rsid w:val="00424DAE"/>
    <w:rsid w:val="0044545A"/>
    <w:rsid w:val="00463952"/>
    <w:rsid w:val="00495EE7"/>
    <w:rsid w:val="004C38BC"/>
    <w:rsid w:val="004D10F5"/>
    <w:rsid w:val="004F1184"/>
    <w:rsid w:val="004F3C7D"/>
    <w:rsid w:val="004F472F"/>
    <w:rsid w:val="004F6765"/>
    <w:rsid w:val="004F6AFE"/>
    <w:rsid w:val="00542855"/>
    <w:rsid w:val="0055088F"/>
    <w:rsid w:val="00560B1A"/>
    <w:rsid w:val="00560B9D"/>
    <w:rsid w:val="00571C36"/>
    <w:rsid w:val="00583622"/>
    <w:rsid w:val="005A214C"/>
    <w:rsid w:val="005B57A1"/>
    <w:rsid w:val="005C48D4"/>
    <w:rsid w:val="006126C1"/>
    <w:rsid w:val="0061632D"/>
    <w:rsid w:val="00622269"/>
    <w:rsid w:val="006605CF"/>
    <w:rsid w:val="006643B6"/>
    <w:rsid w:val="00680BB6"/>
    <w:rsid w:val="00693AB3"/>
    <w:rsid w:val="006A1584"/>
    <w:rsid w:val="006A4568"/>
    <w:rsid w:val="006B3AED"/>
    <w:rsid w:val="006B711B"/>
    <w:rsid w:val="006C13B0"/>
    <w:rsid w:val="006D6D7F"/>
    <w:rsid w:val="006D72AE"/>
    <w:rsid w:val="006E0BC9"/>
    <w:rsid w:val="00700D00"/>
    <w:rsid w:val="00722C1A"/>
    <w:rsid w:val="0073619C"/>
    <w:rsid w:val="00752745"/>
    <w:rsid w:val="007531B3"/>
    <w:rsid w:val="007723AC"/>
    <w:rsid w:val="00791EBE"/>
    <w:rsid w:val="00794369"/>
    <w:rsid w:val="007D05E8"/>
    <w:rsid w:val="007D652D"/>
    <w:rsid w:val="007E7145"/>
    <w:rsid w:val="007F53BC"/>
    <w:rsid w:val="007F607A"/>
    <w:rsid w:val="00800563"/>
    <w:rsid w:val="00811B28"/>
    <w:rsid w:val="008211E4"/>
    <w:rsid w:val="0082514F"/>
    <w:rsid w:val="00853286"/>
    <w:rsid w:val="008A46A2"/>
    <w:rsid w:val="008B1CFA"/>
    <w:rsid w:val="008E47FF"/>
    <w:rsid w:val="008F179A"/>
    <w:rsid w:val="0091516E"/>
    <w:rsid w:val="00921593"/>
    <w:rsid w:val="00933CA4"/>
    <w:rsid w:val="0095756B"/>
    <w:rsid w:val="009801B9"/>
    <w:rsid w:val="009A28FC"/>
    <w:rsid w:val="009B3C1A"/>
    <w:rsid w:val="009B40F6"/>
    <w:rsid w:val="009E762F"/>
    <w:rsid w:val="00A06C29"/>
    <w:rsid w:val="00A10ED4"/>
    <w:rsid w:val="00A11727"/>
    <w:rsid w:val="00A501DD"/>
    <w:rsid w:val="00A678A9"/>
    <w:rsid w:val="00A702E0"/>
    <w:rsid w:val="00A9764C"/>
    <w:rsid w:val="00AA09AA"/>
    <w:rsid w:val="00AA2CB5"/>
    <w:rsid w:val="00AB110D"/>
    <w:rsid w:val="00AB79B5"/>
    <w:rsid w:val="00AE285C"/>
    <w:rsid w:val="00AE476C"/>
    <w:rsid w:val="00AF580C"/>
    <w:rsid w:val="00B204F6"/>
    <w:rsid w:val="00B328B2"/>
    <w:rsid w:val="00B33C39"/>
    <w:rsid w:val="00B35E5B"/>
    <w:rsid w:val="00B408F4"/>
    <w:rsid w:val="00B527BC"/>
    <w:rsid w:val="00B56519"/>
    <w:rsid w:val="00B57522"/>
    <w:rsid w:val="00B91ADE"/>
    <w:rsid w:val="00BA0741"/>
    <w:rsid w:val="00BD31FD"/>
    <w:rsid w:val="00BE21E0"/>
    <w:rsid w:val="00C21654"/>
    <w:rsid w:val="00C228EB"/>
    <w:rsid w:val="00C46E33"/>
    <w:rsid w:val="00C55408"/>
    <w:rsid w:val="00C739A2"/>
    <w:rsid w:val="00C739CA"/>
    <w:rsid w:val="00C833A3"/>
    <w:rsid w:val="00C9278E"/>
    <w:rsid w:val="00CA016B"/>
    <w:rsid w:val="00CA537F"/>
    <w:rsid w:val="00CB17C6"/>
    <w:rsid w:val="00CB3764"/>
    <w:rsid w:val="00CE37F4"/>
    <w:rsid w:val="00CF0987"/>
    <w:rsid w:val="00CF1CC9"/>
    <w:rsid w:val="00D07C11"/>
    <w:rsid w:val="00D17257"/>
    <w:rsid w:val="00D3737B"/>
    <w:rsid w:val="00D466F0"/>
    <w:rsid w:val="00D47BA0"/>
    <w:rsid w:val="00D5024A"/>
    <w:rsid w:val="00D6154E"/>
    <w:rsid w:val="00D63E74"/>
    <w:rsid w:val="00D706B5"/>
    <w:rsid w:val="00D719BB"/>
    <w:rsid w:val="00D83E97"/>
    <w:rsid w:val="00D85BA7"/>
    <w:rsid w:val="00DA3C37"/>
    <w:rsid w:val="00DE736A"/>
    <w:rsid w:val="00E00925"/>
    <w:rsid w:val="00E11465"/>
    <w:rsid w:val="00E15579"/>
    <w:rsid w:val="00E24609"/>
    <w:rsid w:val="00E63279"/>
    <w:rsid w:val="00E7518D"/>
    <w:rsid w:val="00E76090"/>
    <w:rsid w:val="00E82857"/>
    <w:rsid w:val="00EB4B2B"/>
    <w:rsid w:val="00EC7C6F"/>
    <w:rsid w:val="00EE4D92"/>
    <w:rsid w:val="00EE5D10"/>
    <w:rsid w:val="00F52FDC"/>
    <w:rsid w:val="00F710CB"/>
    <w:rsid w:val="00F8138A"/>
    <w:rsid w:val="00F82074"/>
    <w:rsid w:val="00F95245"/>
    <w:rsid w:val="00FB203A"/>
    <w:rsid w:val="00FC5B8F"/>
    <w:rsid w:val="00FE0690"/>
    <w:rsid w:val="00FE3867"/>
    <w:rsid w:val="00FF4CB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95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719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19BB"/>
    <w:rPr>
      <w:rFonts w:ascii="Tahoma" w:hAnsi="Tahoma" w:cs="Tahoma"/>
      <w:sz w:val="16"/>
      <w:szCs w:val="16"/>
    </w:rPr>
  </w:style>
  <w:style w:type="paragraph" w:styleId="Encabezado">
    <w:name w:val="header"/>
    <w:basedOn w:val="Normal"/>
    <w:link w:val="EncabezadoCar"/>
    <w:uiPriority w:val="99"/>
    <w:semiHidden/>
    <w:unhideWhenUsed/>
    <w:rsid w:val="00A501D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A501DD"/>
  </w:style>
  <w:style w:type="paragraph" w:styleId="Piedepgina">
    <w:name w:val="footer"/>
    <w:basedOn w:val="Normal"/>
    <w:link w:val="PiedepginaCar"/>
    <w:uiPriority w:val="99"/>
    <w:semiHidden/>
    <w:unhideWhenUsed/>
    <w:rsid w:val="00A501D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A501DD"/>
  </w:style>
  <w:style w:type="character" w:styleId="Ttulodellibro">
    <w:name w:val="Book Title"/>
    <w:basedOn w:val="Fuentedeprrafopredeter"/>
    <w:uiPriority w:val="33"/>
    <w:qFormat/>
    <w:rsid w:val="003F116B"/>
    <w:rPr>
      <w:b/>
      <w:bCs/>
      <w:smallCaps/>
      <w:spacing w:val="5"/>
    </w:rPr>
  </w:style>
  <w:style w:type="paragraph" w:styleId="Cita">
    <w:name w:val="Quote"/>
    <w:basedOn w:val="Normal"/>
    <w:next w:val="Normal"/>
    <w:link w:val="CitaCar"/>
    <w:uiPriority w:val="29"/>
    <w:qFormat/>
    <w:rsid w:val="003F116B"/>
    <w:rPr>
      <w:i/>
      <w:iCs/>
      <w:color w:val="000000" w:themeColor="text1"/>
    </w:rPr>
  </w:style>
  <w:style w:type="character" w:customStyle="1" w:styleId="CitaCar">
    <w:name w:val="Cita Car"/>
    <w:basedOn w:val="Fuentedeprrafopredeter"/>
    <w:link w:val="Cita"/>
    <w:uiPriority w:val="29"/>
    <w:rsid w:val="003F116B"/>
    <w:rPr>
      <w:i/>
      <w:iCs/>
      <w:color w:val="000000" w:themeColor="text1"/>
    </w:rPr>
  </w:style>
  <w:style w:type="paragraph" w:styleId="Prrafodelista">
    <w:name w:val="List Paragraph"/>
    <w:basedOn w:val="Normal"/>
    <w:uiPriority w:val="34"/>
    <w:qFormat/>
    <w:rsid w:val="006E0BC9"/>
    <w:pPr>
      <w:ind w:left="720"/>
      <w:contextualSpacing/>
    </w:pPr>
  </w:style>
  <w:style w:type="paragraph" w:customStyle="1" w:styleId="Default">
    <w:name w:val="Default"/>
    <w:rsid w:val="00571C36"/>
    <w:pPr>
      <w:widowControl w:val="0"/>
      <w:autoSpaceDE w:val="0"/>
      <w:autoSpaceDN w:val="0"/>
      <w:adjustRightInd w:val="0"/>
      <w:spacing w:after="0" w:line="240" w:lineRule="auto"/>
    </w:pPr>
    <w:rPr>
      <w:rFonts w:ascii="Times New Roman" w:hAnsi="Times New Roman" w:cs="Times New Roman"/>
      <w:color w:val="000000"/>
      <w:sz w:val="24"/>
      <w:szCs w:val="24"/>
    </w:rPr>
  </w:style>
  <w:style w:type="table" w:customStyle="1" w:styleId="Sombreadoclaro-nfasis11">
    <w:name w:val="Sombreado claro - Énfasis 11"/>
    <w:basedOn w:val="Tablanormal"/>
    <w:uiPriority w:val="60"/>
    <w:rsid w:val="00F9524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360E8E"/>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360E8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360E8E"/>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ablaconcuadrcula">
    <w:name w:val="Table Grid"/>
    <w:basedOn w:val="Tablanormal"/>
    <w:uiPriority w:val="59"/>
    <w:rsid w:val="00360E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uiPriority w:val="99"/>
    <w:rsid w:val="00077A8A"/>
    <w:rPr>
      <w:color w:val="000000"/>
    </w:rPr>
  </w:style>
  <w:style w:type="paragraph" w:styleId="Epgrafe">
    <w:name w:val="caption"/>
    <w:basedOn w:val="Normal"/>
    <w:next w:val="Normal"/>
    <w:uiPriority w:val="35"/>
    <w:semiHidden/>
    <w:unhideWhenUsed/>
    <w:qFormat/>
    <w:rsid w:val="00056621"/>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95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719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19BB"/>
    <w:rPr>
      <w:rFonts w:ascii="Tahoma" w:hAnsi="Tahoma" w:cs="Tahoma"/>
      <w:sz w:val="16"/>
      <w:szCs w:val="16"/>
    </w:rPr>
  </w:style>
  <w:style w:type="paragraph" w:styleId="Encabezado">
    <w:name w:val="header"/>
    <w:basedOn w:val="Normal"/>
    <w:link w:val="EncabezadoCar"/>
    <w:uiPriority w:val="99"/>
    <w:semiHidden/>
    <w:unhideWhenUsed/>
    <w:rsid w:val="00A501D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A501DD"/>
  </w:style>
  <w:style w:type="paragraph" w:styleId="Piedepgina">
    <w:name w:val="footer"/>
    <w:basedOn w:val="Normal"/>
    <w:link w:val="PiedepginaCar"/>
    <w:uiPriority w:val="99"/>
    <w:semiHidden/>
    <w:unhideWhenUsed/>
    <w:rsid w:val="00A501D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A501DD"/>
  </w:style>
  <w:style w:type="character" w:styleId="Ttulodellibro">
    <w:name w:val="Book Title"/>
    <w:basedOn w:val="Fuentedeprrafopredeter"/>
    <w:uiPriority w:val="33"/>
    <w:qFormat/>
    <w:rsid w:val="003F116B"/>
    <w:rPr>
      <w:b/>
      <w:bCs/>
      <w:smallCaps/>
      <w:spacing w:val="5"/>
    </w:rPr>
  </w:style>
  <w:style w:type="paragraph" w:styleId="Cita">
    <w:name w:val="Quote"/>
    <w:basedOn w:val="Normal"/>
    <w:next w:val="Normal"/>
    <w:link w:val="CitaCar"/>
    <w:uiPriority w:val="29"/>
    <w:qFormat/>
    <w:rsid w:val="003F116B"/>
    <w:rPr>
      <w:i/>
      <w:iCs/>
      <w:color w:val="000000" w:themeColor="text1"/>
    </w:rPr>
  </w:style>
  <w:style w:type="character" w:customStyle="1" w:styleId="CitaCar">
    <w:name w:val="Cita Car"/>
    <w:basedOn w:val="Fuentedeprrafopredeter"/>
    <w:link w:val="Cita"/>
    <w:uiPriority w:val="29"/>
    <w:rsid w:val="003F116B"/>
    <w:rPr>
      <w:i/>
      <w:iCs/>
      <w:color w:val="000000" w:themeColor="text1"/>
    </w:rPr>
  </w:style>
  <w:style w:type="paragraph" w:styleId="Prrafodelista">
    <w:name w:val="List Paragraph"/>
    <w:basedOn w:val="Normal"/>
    <w:uiPriority w:val="34"/>
    <w:qFormat/>
    <w:rsid w:val="006E0BC9"/>
    <w:pPr>
      <w:ind w:left="720"/>
      <w:contextualSpacing/>
    </w:pPr>
  </w:style>
  <w:style w:type="paragraph" w:customStyle="1" w:styleId="Default">
    <w:name w:val="Default"/>
    <w:rsid w:val="00571C36"/>
    <w:pPr>
      <w:widowControl w:val="0"/>
      <w:autoSpaceDE w:val="0"/>
      <w:autoSpaceDN w:val="0"/>
      <w:adjustRightInd w:val="0"/>
      <w:spacing w:after="0" w:line="240" w:lineRule="auto"/>
    </w:pPr>
    <w:rPr>
      <w:rFonts w:ascii="Times New Roman" w:hAnsi="Times New Roman" w:cs="Times New Roman"/>
      <w:color w:val="000000"/>
      <w:sz w:val="24"/>
      <w:szCs w:val="24"/>
    </w:rPr>
  </w:style>
  <w:style w:type="table" w:styleId="Sombreadoclaro-nfasis11">
    <w:name w:val="Light Shading Accent 1"/>
    <w:basedOn w:val="Tablanormal"/>
    <w:uiPriority w:val="60"/>
    <w:rsid w:val="00F9524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360E8E"/>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360E8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360E8E"/>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ablaconcuadrcula">
    <w:name w:val="Table Grid"/>
    <w:basedOn w:val="Tablanormal"/>
    <w:uiPriority w:val="59"/>
    <w:rsid w:val="00360E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uiPriority w:val="99"/>
    <w:rsid w:val="00077A8A"/>
    <w:rPr>
      <w:color w:val="000000"/>
    </w:rPr>
  </w:style>
  <w:style w:type="paragraph" w:styleId="Epgrafe">
    <w:name w:val="caption"/>
    <w:basedOn w:val="Normal"/>
    <w:next w:val="Normal"/>
    <w:uiPriority w:val="35"/>
    <w:semiHidden/>
    <w:unhideWhenUsed/>
    <w:qFormat/>
    <w:rsid w:val="00056621"/>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560224">
      <w:bodyDiv w:val="1"/>
      <w:marLeft w:val="0"/>
      <w:marRight w:val="0"/>
      <w:marTop w:val="0"/>
      <w:marBottom w:val="0"/>
      <w:divBdr>
        <w:top w:val="none" w:sz="0" w:space="0" w:color="auto"/>
        <w:left w:val="none" w:sz="0" w:space="0" w:color="auto"/>
        <w:bottom w:val="none" w:sz="0" w:space="0" w:color="auto"/>
        <w:right w:val="none" w:sz="0" w:space="0" w:color="auto"/>
      </w:divBdr>
      <w:divsChild>
        <w:div w:id="297423495">
          <w:marLeft w:val="547"/>
          <w:marRight w:val="0"/>
          <w:marTop w:val="0"/>
          <w:marBottom w:val="0"/>
          <w:divBdr>
            <w:top w:val="none" w:sz="0" w:space="0" w:color="auto"/>
            <w:left w:val="none" w:sz="0" w:space="0" w:color="auto"/>
            <w:bottom w:val="none" w:sz="0" w:space="0" w:color="auto"/>
            <w:right w:val="none" w:sz="0" w:space="0" w:color="auto"/>
          </w:divBdr>
        </w:div>
      </w:divsChild>
    </w:div>
    <w:div w:id="1672220374">
      <w:bodyDiv w:val="1"/>
      <w:marLeft w:val="0"/>
      <w:marRight w:val="0"/>
      <w:marTop w:val="0"/>
      <w:marBottom w:val="0"/>
      <w:divBdr>
        <w:top w:val="none" w:sz="0" w:space="0" w:color="auto"/>
        <w:left w:val="none" w:sz="0" w:space="0" w:color="auto"/>
        <w:bottom w:val="none" w:sz="0" w:space="0" w:color="auto"/>
        <w:right w:val="none" w:sz="0" w:space="0" w:color="auto"/>
      </w:divBdr>
      <w:divsChild>
        <w:div w:id="177231420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6.emf"/><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image" Target="media/image5.emf"/><Relationship Id="rId10" Type="http://schemas.openxmlformats.org/officeDocument/2006/relationships/diagramData" Target="diagrams/data1.xml"/><Relationship Id="rId19" Type="http://schemas.microsoft.com/office/2007/relationships/diagramDrawing" Target="diagrams/drawing2.xml"/><Relationship Id="rId4" Type="http://schemas.microsoft.com/office/2007/relationships/stylesWithEffects" Target="stylesWithEffects.xml"/><Relationship Id="rId9" Type="http://schemas.openxmlformats.org/officeDocument/2006/relationships/image" Target="media/image1.gif"/><Relationship Id="rId14" Type="http://schemas.microsoft.com/office/2007/relationships/diagramDrawing" Target="diagrams/drawing1.xml"/><Relationship Id="rId22" Type="http://schemas.openxmlformats.org/officeDocument/2006/relationships/image" Target="media/image4.emf"/><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F862C1-C05A-DD49-A8B1-93061FC9B78C}" type="doc">
      <dgm:prSet loTypeId="urn:microsoft.com/office/officeart/2005/8/layout/chevron2" loCatId="" qsTypeId="urn:microsoft.com/office/officeart/2005/8/quickstyle/simple4" qsCatId="simple" csTypeId="urn:microsoft.com/office/officeart/2005/8/colors/accent1_2" csCatId="accent1" phldr="1"/>
      <dgm:spPr/>
      <dgm:t>
        <a:bodyPr/>
        <a:lstStyle/>
        <a:p>
          <a:endParaRPr lang="es-ES"/>
        </a:p>
      </dgm:t>
    </dgm:pt>
    <dgm:pt modelId="{02C4805B-EE67-9B40-9875-ECE9057FB4C9}">
      <dgm:prSet phldrT="[Texto]"/>
      <dgm:spPr/>
      <dgm:t>
        <a:bodyPr/>
        <a:lstStyle/>
        <a:p>
          <a:r>
            <a:rPr lang="es-ES"/>
            <a:t>CREAR</a:t>
          </a:r>
        </a:p>
      </dgm:t>
    </dgm:pt>
    <dgm:pt modelId="{0866E5AD-F114-7146-8F7B-32CEB803777E}" type="parTrans" cxnId="{A098B6A4-3452-204A-B93D-2A926BD8E5CB}">
      <dgm:prSet/>
      <dgm:spPr/>
      <dgm:t>
        <a:bodyPr/>
        <a:lstStyle/>
        <a:p>
          <a:endParaRPr lang="es-ES"/>
        </a:p>
      </dgm:t>
    </dgm:pt>
    <dgm:pt modelId="{056FE5FC-C992-834D-B9B2-AED1071B176A}" type="sibTrans" cxnId="{A098B6A4-3452-204A-B93D-2A926BD8E5CB}">
      <dgm:prSet/>
      <dgm:spPr/>
      <dgm:t>
        <a:bodyPr/>
        <a:lstStyle/>
        <a:p>
          <a:endParaRPr lang="es-ES"/>
        </a:p>
      </dgm:t>
    </dgm:pt>
    <dgm:pt modelId="{E007C0C9-8A5C-E548-84F1-86804DF3E294}">
      <dgm:prSet phldrT="[Texto]"/>
      <dgm:spPr/>
      <dgm:t>
        <a:bodyPr/>
        <a:lstStyle/>
        <a:p>
          <a:r>
            <a:rPr lang="es-ES"/>
            <a:t>EVALUAR</a:t>
          </a:r>
        </a:p>
      </dgm:t>
    </dgm:pt>
    <dgm:pt modelId="{3B9DD769-9807-0E4E-B919-A7F75C994182}" type="parTrans" cxnId="{026C7576-4BF4-F74C-B3A8-4E67D4125B3F}">
      <dgm:prSet/>
      <dgm:spPr/>
      <dgm:t>
        <a:bodyPr/>
        <a:lstStyle/>
        <a:p>
          <a:endParaRPr lang="es-ES"/>
        </a:p>
      </dgm:t>
    </dgm:pt>
    <dgm:pt modelId="{A86391B9-5011-AA47-AFA2-8B44DF0ABFA3}" type="sibTrans" cxnId="{026C7576-4BF4-F74C-B3A8-4E67D4125B3F}">
      <dgm:prSet/>
      <dgm:spPr/>
      <dgm:t>
        <a:bodyPr/>
        <a:lstStyle/>
        <a:p>
          <a:endParaRPr lang="es-ES"/>
        </a:p>
      </dgm:t>
    </dgm:pt>
    <dgm:pt modelId="{73185BD2-C563-DA40-917A-860048D5AF1C}">
      <dgm:prSet phldrT="[Texto]"/>
      <dgm:spPr/>
      <dgm:t>
        <a:bodyPr/>
        <a:lstStyle/>
        <a:p>
          <a:r>
            <a:rPr lang="es-ES"/>
            <a:t>ANALIZAR</a:t>
          </a:r>
        </a:p>
      </dgm:t>
    </dgm:pt>
    <dgm:pt modelId="{47862E75-C75C-9041-874B-FAA25E1E14BA}" type="parTrans" cxnId="{D798E8CD-96B8-B548-96B3-3112B4C0EB6E}">
      <dgm:prSet/>
      <dgm:spPr/>
      <dgm:t>
        <a:bodyPr/>
        <a:lstStyle/>
        <a:p>
          <a:endParaRPr lang="es-ES"/>
        </a:p>
      </dgm:t>
    </dgm:pt>
    <dgm:pt modelId="{78CCD988-BCFF-2047-89AD-2DE49D24584F}" type="sibTrans" cxnId="{D798E8CD-96B8-B548-96B3-3112B4C0EB6E}">
      <dgm:prSet/>
      <dgm:spPr/>
      <dgm:t>
        <a:bodyPr/>
        <a:lstStyle/>
        <a:p>
          <a:endParaRPr lang="es-ES"/>
        </a:p>
      </dgm:t>
    </dgm:pt>
    <dgm:pt modelId="{1098B001-DF51-6746-9620-D80D397BE068}">
      <dgm:prSet phldrT="[Texto]"/>
      <dgm:spPr/>
      <dgm:t>
        <a:bodyPr/>
        <a:lstStyle/>
        <a:p>
          <a:r>
            <a:rPr lang="es-ES"/>
            <a:t>APLICAR</a:t>
          </a:r>
        </a:p>
      </dgm:t>
    </dgm:pt>
    <dgm:pt modelId="{F4B69356-7D43-4840-9806-F36410D64B91}" type="parTrans" cxnId="{0FA78220-AF34-B04B-91A5-AA88B0FD25E4}">
      <dgm:prSet/>
      <dgm:spPr/>
      <dgm:t>
        <a:bodyPr/>
        <a:lstStyle/>
        <a:p>
          <a:endParaRPr lang="es-ES"/>
        </a:p>
      </dgm:t>
    </dgm:pt>
    <dgm:pt modelId="{5307D5D4-4B35-4F48-ACC2-10E19454ACA3}" type="sibTrans" cxnId="{0FA78220-AF34-B04B-91A5-AA88B0FD25E4}">
      <dgm:prSet/>
      <dgm:spPr/>
      <dgm:t>
        <a:bodyPr/>
        <a:lstStyle/>
        <a:p>
          <a:endParaRPr lang="es-ES"/>
        </a:p>
      </dgm:t>
    </dgm:pt>
    <dgm:pt modelId="{A4BA125A-953D-8F4F-9173-F5052524AB5A}">
      <dgm:prSet/>
      <dgm:spPr/>
      <dgm:t>
        <a:bodyPr/>
        <a:lstStyle/>
        <a:p>
          <a:r>
            <a:rPr lang="es-ES"/>
            <a:t>COMPRENDER</a:t>
          </a:r>
        </a:p>
      </dgm:t>
    </dgm:pt>
    <dgm:pt modelId="{AF851F8F-B802-974A-A85C-5C3811467B4A}" type="parTrans" cxnId="{5BA4287F-4631-0043-BF62-AB54F54FBAA4}">
      <dgm:prSet/>
      <dgm:spPr/>
      <dgm:t>
        <a:bodyPr/>
        <a:lstStyle/>
        <a:p>
          <a:endParaRPr lang="es-ES"/>
        </a:p>
      </dgm:t>
    </dgm:pt>
    <dgm:pt modelId="{9136789D-6669-F74B-9F29-0DA89D6CE257}" type="sibTrans" cxnId="{5BA4287F-4631-0043-BF62-AB54F54FBAA4}">
      <dgm:prSet/>
      <dgm:spPr/>
      <dgm:t>
        <a:bodyPr/>
        <a:lstStyle/>
        <a:p>
          <a:endParaRPr lang="es-ES"/>
        </a:p>
      </dgm:t>
    </dgm:pt>
    <dgm:pt modelId="{BE8CFD76-C4DF-0648-A43F-6CD3124362B6}">
      <dgm:prSet/>
      <dgm:spPr/>
      <dgm:t>
        <a:bodyPr/>
        <a:lstStyle/>
        <a:p>
          <a:r>
            <a:rPr lang="es-ES"/>
            <a:t>RECORTAR</a:t>
          </a:r>
        </a:p>
      </dgm:t>
    </dgm:pt>
    <dgm:pt modelId="{0F0235E7-752E-1149-AF49-303D51B22BF3}" type="parTrans" cxnId="{C6331FBF-DDCC-B140-9BB0-37E9F12C0961}">
      <dgm:prSet/>
      <dgm:spPr/>
    </dgm:pt>
    <dgm:pt modelId="{F7161C1C-44C7-9045-9EDA-67D22EE9C354}" type="sibTrans" cxnId="{C6331FBF-DDCC-B140-9BB0-37E9F12C0961}">
      <dgm:prSet/>
      <dgm:spPr/>
    </dgm:pt>
    <dgm:pt modelId="{18BBA3B2-DE2C-5A45-9B46-45259DF87012}">
      <dgm:prSet/>
      <dgm:spPr/>
      <dgm:t>
        <a:bodyPr/>
        <a:lstStyle/>
        <a:p>
          <a:r>
            <a:rPr lang="es-ES"/>
            <a:t>EN ESTE TRABAJO E CRESDO ESTE MAPA CONCEPTUAL, ANALIZADO, ELABORADO TODO EL DEBER CON ESFUERZO, LEYENDO COMPRENDIENDO CADA UNO DE LOS PUNTOS.</a:t>
          </a:r>
        </a:p>
      </dgm:t>
    </dgm:pt>
    <dgm:pt modelId="{142CAF39-7890-4541-A7F5-ED03F2A65DDA}" type="parTrans" cxnId="{B5585505-F79B-F94C-A856-670E3923DDAF}">
      <dgm:prSet/>
      <dgm:spPr/>
    </dgm:pt>
    <dgm:pt modelId="{EFD5EEE9-1131-BC49-AEF4-2651E1E7373C}" type="sibTrans" cxnId="{B5585505-F79B-F94C-A856-670E3923DDAF}">
      <dgm:prSet/>
      <dgm:spPr/>
    </dgm:pt>
    <dgm:pt modelId="{F5C7309F-51E4-0747-B529-67BE0977FAE6}">
      <dgm:prSet/>
      <dgm:spPr/>
      <dgm:t>
        <a:bodyPr/>
        <a:lstStyle/>
        <a:p>
          <a:r>
            <a:rPr lang="es-ES"/>
            <a:t>TAMBIEN E PODIDO EVALUAR CADA UNODE LOS TEMAS QUE E TRATADO, SE VE LOS ESTUDIOS REALIZADOS, PERO EN REALIDAD TODAVIA NO HAYEN REALIDAD LA PARTICIPACION CIUDADANA.</a:t>
          </a:r>
        </a:p>
      </dgm:t>
    </dgm:pt>
    <dgm:pt modelId="{70D2839B-E628-1143-AA57-671146303CE0}" type="parTrans" cxnId="{EE1F59A9-8E87-E045-B8BF-305E09BEAAEB}">
      <dgm:prSet/>
      <dgm:spPr/>
    </dgm:pt>
    <dgm:pt modelId="{CEDB87F6-5BB3-974B-975A-4387C5FCFF0E}" type="sibTrans" cxnId="{EE1F59A9-8E87-E045-B8BF-305E09BEAAEB}">
      <dgm:prSet/>
      <dgm:spPr/>
    </dgm:pt>
    <dgm:pt modelId="{550ACECA-DB6E-1E4A-8728-36F02978CFE3}">
      <dgm:prSet/>
      <dgm:spPr/>
      <dgm:t>
        <a:bodyPr/>
        <a:lstStyle/>
        <a:p>
          <a:r>
            <a:rPr lang="es-ES"/>
            <a:t>ME TOCO COMPRENDER  ENTEDER PARA PODER RESPONDER CADA UNA DE LAS PREGUNTAS, CON COERENCIA.</a:t>
          </a:r>
        </a:p>
      </dgm:t>
    </dgm:pt>
    <dgm:pt modelId="{CCC07C94-8857-A443-B7EB-C9B3720D8680}" type="parTrans" cxnId="{94A05459-E98B-DA47-A01D-61490D9E0628}">
      <dgm:prSet/>
      <dgm:spPr/>
    </dgm:pt>
    <dgm:pt modelId="{197C6084-E4D4-BA40-809D-89F490D4BE95}" type="sibTrans" cxnId="{94A05459-E98B-DA47-A01D-61490D9E0628}">
      <dgm:prSet/>
      <dgm:spPr/>
    </dgm:pt>
    <dgm:pt modelId="{C06A1D5C-6849-E74B-8CE3-F2FFE3F53C48}">
      <dgm:prSet/>
      <dgm:spPr/>
      <dgm:t>
        <a:bodyPr/>
        <a:lstStyle/>
        <a:p>
          <a:r>
            <a:rPr lang="es-ES"/>
            <a:t>PARA REALISAR ESTE DEBER ME TOCO APRENDER A UTIZAR EL PROGRAMA CMAPTOOLS, POR MEDIO DEL INTERNET.</a:t>
          </a:r>
        </a:p>
      </dgm:t>
    </dgm:pt>
    <dgm:pt modelId="{3B64D48F-5DE3-2144-A09A-A3A7681719A0}" type="parTrans" cxnId="{323D0998-81C2-9B49-B815-CB0399C30741}">
      <dgm:prSet/>
      <dgm:spPr/>
    </dgm:pt>
    <dgm:pt modelId="{AA0E6317-7BA0-E94A-9921-F935A0F29325}" type="sibTrans" cxnId="{323D0998-81C2-9B49-B815-CB0399C30741}">
      <dgm:prSet/>
      <dgm:spPr/>
    </dgm:pt>
    <dgm:pt modelId="{339FB30E-61A9-0847-BE97-558F670578FD}">
      <dgm:prSet/>
      <dgm:spPr/>
      <dgm:t>
        <a:bodyPr/>
        <a:lstStyle/>
        <a:p>
          <a:r>
            <a:rPr lang="es-ES"/>
            <a:t>E COMPRENDIDO QUE POR MEDIO DE ESTA METODO NOS TOCA APRENDER Y PONER EN PRACTICA QUE TODO CON UN POCO DE ESFUERZO SE PUEDE LOGRAR.</a:t>
          </a:r>
        </a:p>
      </dgm:t>
    </dgm:pt>
    <dgm:pt modelId="{413B592C-1B47-164C-8BBE-7B91639E0B4E}" type="parTrans" cxnId="{1978696B-552A-804A-966E-B194E9AA57C0}">
      <dgm:prSet/>
      <dgm:spPr/>
    </dgm:pt>
    <dgm:pt modelId="{C0E6811F-33ED-8940-8335-1BE8B48E16FE}" type="sibTrans" cxnId="{1978696B-552A-804A-966E-B194E9AA57C0}">
      <dgm:prSet/>
      <dgm:spPr/>
    </dgm:pt>
    <dgm:pt modelId="{007BEBF5-564A-C348-B27A-0CAC2BE3062C}">
      <dgm:prSet/>
      <dgm:spPr/>
      <dgm:t>
        <a:bodyPr/>
        <a:lstStyle/>
        <a:p>
          <a:r>
            <a:rPr lang="es-ES"/>
            <a:t>E TENIDO QUE EVIDENCIAR POR MEDIO DEL INTERNRT ESTE DEBE, IDENTIFICAR QUE LO QUE SE DEBE HACER.</a:t>
          </a:r>
        </a:p>
      </dgm:t>
    </dgm:pt>
    <dgm:pt modelId="{53969890-9E3A-764E-86F0-32BA2197D952}" type="parTrans" cxnId="{5A707B71-ADE6-B74F-83A9-D64F2EF1D950}">
      <dgm:prSet/>
      <dgm:spPr/>
    </dgm:pt>
    <dgm:pt modelId="{35E89515-22C6-BD45-B2EF-93D3C54AC8A9}" type="sibTrans" cxnId="{5A707B71-ADE6-B74F-83A9-D64F2EF1D950}">
      <dgm:prSet/>
      <dgm:spPr/>
    </dgm:pt>
    <dgm:pt modelId="{7CCFC8E2-83B2-5E46-A9F8-3DB7316CA2B0}" type="pres">
      <dgm:prSet presAssocID="{98F862C1-C05A-DD49-A8B1-93061FC9B78C}" presName="linearFlow" presStyleCnt="0">
        <dgm:presLayoutVars>
          <dgm:dir/>
          <dgm:animLvl val="lvl"/>
          <dgm:resizeHandles val="exact"/>
        </dgm:presLayoutVars>
      </dgm:prSet>
      <dgm:spPr/>
      <dgm:t>
        <a:bodyPr/>
        <a:lstStyle/>
        <a:p>
          <a:endParaRPr lang="es-ES"/>
        </a:p>
      </dgm:t>
    </dgm:pt>
    <dgm:pt modelId="{20D723D4-36F1-7645-9DC8-0D5AC9F978DD}" type="pres">
      <dgm:prSet presAssocID="{02C4805B-EE67-9B40-9875-ECE9057FB4C9}" presName="composite" presStyleCnt="0"/>
      <dgm:spPr/>
    </dgm:pt>
    <dgm:pt modelId="{E5E573C6-A834-3244-B28B-2ABBE2C19F3B}" type="pres">
      <dgm:prSet presAssocID="{02C4805B-EE67-9B40-9875-ECE9057FB4C9}" presName="parentText" presStyleLbl="alignNode1" presStyleIdx="0" presStyleCnt="6">
        <dgm:presLayoutVars>
          <dgm:chMax val="1"/>
          <dgm:bulletEnabled val="1"/>
        </dgm:presLayoutVars>
      </dgm:prSet>
      <dgm:spPr/>
      <dgm:t>
        <a:bodyPr/>
        <a:lstStyle/>
        <a:p>
          <a:endParaRPr lang="es-ES"/>
        </a:p>
      </dgm:t>
    </dgm:pt>
    <dgm:pt modelId="{E93BF8C4-5E6D-D241-9092-3FD43E44DADF}" type="pres">
      <dgm:prSet presAssocID="{02C4805B-EE67-9B40-9875-ECE9057FB4C9}" presName="descendantText" presStyleLbl="alignAcc1" presStyleIdx="0" presStyleCnt="6" custLinFactNeighborY="-16733">
        <dgm:presLayoutVars>
          <dgm:bulletEnabled val="1"/>
        </dgm:presLayoutVars>
      </dgm:prSet>
      <dgm:spPr/>
      <dgm:t>
        <a:bodyPr/>
        <a:lstStyle/>
        <a:p>
          <a:endParaRPr lang="es-ES"/>
        </a:p>
      </dgm:t>
    </dgm:pt>
    <dgm:pt modelId="{F0006A34-76EF-444C-8A13-91B514F2E0E2}" type="pres">
      <dgm:prSet presAssocID="{056FE5FC-C992-834D-B9B2-AED1071B176A}" presName="sp" presStyleCnt="0"/>
      <dgm:spPr/>
    </dgm:pt>
    <dgm:pt modelId="{F6681F11-89EA-EA4F-8D54-3EC694C288F4}" type="pres">
      <dgm:prSet presAssocID="{E007C0C9-8A5C-E548-84F1-86804DF3E294}" presName="composite" presStyleCnt="0"/>
      <dgm:spPr/>
    </dgm:pt>
    <dgm:pt modelId="{9C8B1472-6808-3645-8547-73D31CD8268F}" type="pres">
      <dgm:prSet presAssocID="{E007C0C9-8A5C-E548-84F1-86804DF3E294}" presName="parentText" presStyleLbl="alignNode1" presStyleIdx="1" presStyleCnt="6">
        <dgm:presLayoutVars>
          <dgm:chMax val="1"/>
          <dgm:bulletEnabled val="1"/>
        </dgm:presLayoutVars>
      </dgm:prSet>
      <dgm:spPr/>
      <dgm:t>
        <a:bodyPr/>
        <a:lstStyle/>
        <a:p>
          <a:endParaRPr lang="es-ES"/>
        </a:p>
      </dgm:t>
    </dgm:pt>
    <dgm:pt modelId="{562270EE-27C8-E547-BA36-997E07886486}" type="pres">
      <dgm:prSet presAssocID="{E007C0C9-8A5C-E548-84F1-86804DF3E294}" presName="descendantText" presStyleLbl="alignAcc1" presStyleIdx="1" presStyleCnt="6">
        <dgm:presLayoutVars>
          <dgm:bulletEnabled val="1"/>
        </dgm:presLayoutVars>
      </dgm:prSet>
      <dgm:spPr/>
      <dgm:t>
        <a:bodyPr/>
        <a:lstStyle/>
        <a:p>
          <a:endParaRPr lang="es-ES"/>
        </a:p>
      </dgm:t>
    </dgm:pt>
    <dgm:pt modelId="{BD34B2A3-3554-D742-A96D-07C1A065E0DB}" type="pres">
      <dgm:prSet presAssocID="{A86391B9-5011-AA47-AFA2-8B44DF0ABFA3}" presName="sp" presStyleCnt="0"/>
      <dgm:spPr/>
    </dgm:pt>
    <dgm:pt modelId="{7B1C8B01-10D1-5140-9D2D-32CDCE2C2E6C}" type="pres">
      <dgm:prSet presAssocID="{73185BD2-C563-DA40-917A-860048D5AF1C}" presName="composite" presStyleCnt="0"/>
      <dgm:spPr/>
    </dgm:pt>
    <dgm:pt modelId="{B2896E7E-9DA6-7741-BC78-706FA4A5960A}" type="pres">
      <dgm:prSet presAssocID="{73185BD2-C563-DA40-917A-860048D5AF1C}" presName="parentText" presStyleLbl="alignNode1" presStyleIdx="2" presStyleCnt="6" custLinFactNeighborY="-8361">
        <dgm:presLayoutVars>
          <dgm:chMax val="1"/>
          <dgm:bulletEnabled val="1"/>
        </dgm:presLayoutVars>
      </dgm:prSet>
      <dgm:spPr/>
      <dgm:t>
        <a:bodyPr/>
        <a:lstStyle/>
        <a:p>
          <a:endParaRPr lang="es-ES"/>
        </a:p>
      </dgm:t>
    </dgm:pt>
    <dgm:pt modelId="{77949AEF-05EC-3F40-A445-C6A9FA8AA34B}" type="pres">
      <dgm:prSet presAssocID="{73185BD2-C563-DA40-917A-860048D5AF1C}" presName="descendantText" presStyleLbl="alignAcc1" presStyleIdx="2" presStyleCnt="6">
        <dgm:presLayoutVars>
          <dgm:bulletEnabled val="1"/>
        </dgm:presLayoutVars>
      </dgm:prSet>
      <dgm:spPr/>
      <dgm:t>
        <a:bodyPr/>
        <a:lstStyle/>
        <a:p>
          <a:endParaRPr lang="es-ES"/>
        </a:p>
      </dgm:t>
    </dgm:pt>
    <dgm:pt modelId="{7B68F7AB-550C-3447-A9FB-92C29D4B7517}" type="pres">
      <dgm:prSet presAssocID="{78CCD988-BCFF-2047-89AD-2DE49D24584F}" presName="sp" presStyleCnt="0"/>
      <dgm:spPr/>
    </dgm:pt>
    <dgm:pt modelId="{D84BA960-A3A9-9944-B8C5-14828864187E}" type="pres">
      <dgm:prSet presAssocID="{1098B001-DF51-6746-9620-D80D397BE068}" presName="composite" presStyleCnt="0"/>
      <dgm:spPr/>
    </dgm:pt>
    <dgm:pt modelId="{21B7C423-1A2A-9C4C-982E-3A71ABE8BC26}" type="pres">
      <dgm:prSet presAssocID="{1098B001-DF51-6746-9620-D80D397BE068}" presName="parentText" presStyleLbl="alignNode1" presStyleIdx="3" presStyleCnt="6">
        <dgm:presLayoutVars>
          <dgm:chMax val="1"/>
          <dgm:bulletEnabled val="1"/>
        </dgm:presLayoutVars>
      </dgm:prSet>
      <dgm:spPr/>
      <dgm:t>
        <a:bodyPr/>
        <a:lstStyle/>
        <a:p>
          <a:endParaRPr lang="es-ES"/>
        </a:p>
      </dgm:t>
    </dgm:pt>
    <dgm:pt modelId="{9934A5D8-0BBD-CF44-B36F-996F1B77A8D0}" type="pres">
      <dgm:prSet presAssocID="{1098B001-DF51-6746-9620-D80D397BE068}" presName="descendantText" presStyleLbl="alignAcc1" presStyleIdx="3" presStyleCnt="6">
        <dgm:presLayoutVars>
          <dgm:bulletEnabled val="1"/>
        </dgm:presLayoutVars>
      </dgm:prSet>
      <dgm:spPr/>
      <dgm:t>
        <a:bodyPr/>
        <a:lstStyle/>
        <a:p>
          <a:endParaRPr lang="es-ES"/>
        </a:p>
      </dgm:t>
    </dgm:pt>
    <dgm:pt modelId="{88E88968-24A2-2349-AB64-6C5FDC126BFA}" type="pres">
      <dgm:prSet presAssocID="{5307D5D4-4B35-4F48-ACC2-10E19454ACA3}" presName="sp" presStyleCnt="0"/>
      <dgm:spPr/>
    </dgm:pt>
    <dgm:pt modelId="{71578461-A1EE-A248-B986-3858A07A62F9}" type="pres">
      <dgm:prSet presAssocID="{A4BA125A-953D-8F4F-9173-F5052524AB5A}" presName="composite" presStyleCnt="0"/>
      <dgm:spPr/>
    </dgm:pt>
    <dgm:pt modelId="{369CF258-6BFC-134C-BB92-D6B1C4B522A4}" type="pres">
      <dgm:prSet presAssocID="{A4BA125A-953D-8F4F-9173-F5052524AB5A}" presName="parentText" presStyleLbl="alignNode1" presStyleIdx="4" presStyleCnt="6">
        <dgm:presLayoutVars>
          <dgm:chMax val="1"/>
          <dgm:bulletEnabled val="1"/>
        </dgm:presLayoutVars>
      </dgm:prSet>
      <dgm:spPr/>
      <dgm:t>
        <a:bodyPr/>
        <a:lstStyle/>
        <a:p>
          <a:endParaRPr lang="es-ES"/>
        </a:p>
      </dgm:t>
    </dgm:pt>
    <dgm:pt modelId="{245E830E-C026-6F47-8448-FBCCFEF932B7}" type="pres">
      <dgm:prSet presAssocID="{A4BA125A-953D-8F4F-9173-F5052524AB5A}" presName="descendantText" presStyleLbl="alignAcc1" presStyleIdx="4" presStyleCnt="6">
        <dgm:presLayoutVars>
          <dgm:bulletEnabled val="1"/>
        </dgm:presLayoutVars>
      </dgm:prSet>
      <dgm:spPr/>
      <dgm:t>
        <a:bodyPr/>
        <a:lstStyle/>
        <a:p>
          <a:endParaRPr lang="es-ES"/>
        </a:p>
      </dgm:t>
    </dgm:pt>
    <dgm:pt modelId="{F2675440-FF56-124E-80C4-266278EE01A7}" type="pres">
      <dgm:prSet presAssocID="{9136789D-6669-F74B-9F29-0DA89D6CE257}" presName="sp" presStyleCnt="0"/>
      <dgm:spPr/>
    </dgm:pt>
    <dgm:pt modelId="{C65BF374-4DEC-6442-977C-7E4CB9A1A355}" type="pres">
      <dgm:prSet presAssocID="{BE8CFD76-C4DF-0648-A43F-6CD3124362B6}" presName="composite" presStyleCnt="0"/>
      <dgm:spPr/>
    </dgm:pt>
    <dgm:pt modelId="{B724DA5F-3ACF-484D-8A21-2F33DEEE01FA}" type="pres">
      <dgm:prSet presAssocID="{BE8CFD76-C4DF-0648-A43F-6CD3124362B6}" presName="parentText" presStyleLbl="alignNode1" presStyleIdx="5" presStyleCnt="6">
        <dgm:presLayoutVars>
          <dgm:chMax val="1"/>
          <dgm:bulletEnabled val="1"/>
        </dgm:presLayoutVars>
      </dgm:prSet>
      <dgm:spPr/>
      <dgm:t>
        <a:bodyPr/>
        <a:lstStyle/>
        <a:p>
          <a:endParaRPr lang="es-ES"/>
        </a:p>
      </dgm:t>
    </dgm:pt>
    <dgm:pt modelId="{73D92F0D-A2B8-924C-B48E-197E02373916}" type="pres">
      <dgm:prSet presAssocID="{BE8CFD76-C4DF-0648-A43F-6CD3124362B6}" presName="descendantText" presStyleLbl="alignAcc1" presStyleIdx="5" presStyleCnt="6">
        <dgm:presLayoutVars>
          <dgm:bulletEnabled val="1"/>
        </dgm:presLayoutVars>
      </dgm:prSet>
      <dgm:spPr/>
      <dgm:t>
        <a:bodyPr/>
        <a:lstStyle/>
        <a:p>
          <a:endParaRPr lang="es-ES"/>
        </a:p>
      </dgm:t>
    </dgm:pt>
  </dgm:ptLst>
  <dgm:cxnLst>
    <dgm:cxn modelId="{323D0998-81C2-9B49-B815-CB0399C30741}" srcId="{1098B001-DF51-6746-9620-D80D397BE068}" destId="{C06A1D5C-6849-E74B-8CE3-F2FFE3F53C48}" srcOrd="0" destOrd="0" parTransId="{3B64D48F-5DE3-2144-A09A-A3A7681719A0}" sibTransId="{AA0E6317-7BA0-E94A-9921-F935A0F29325}"/>
    <dgm:cxn modelId="{EE1F59A9-8E87-E045-B8BF-305E09BEAAEB}" srcId="{E007C0C9-8A5C-E548-84F1-86804DF3E294}" destId="{F5C7309F-51E4-0747-B529-67BE0977FAE6}" srcOrd="0" destOrd="0" parTransId="{70D2839B-E628-1143-AA57-671146303CE0}" sibTransId="{CEDB87F6-5BB3-974B-975A-4387C5FCFF0E}"/>
    <dgm:cxn modelId="{FA4F5CCA-3965-47BC-A0AB-4F00E153A305}" type="presOf" srcId="{C06A1D5C-6849-E74B-8CE3-F2FFE3F53C48}" destId="{9934A5D8-0BBD-CF44-B36F-996F1B77A8D0}" srcOrd="0" destOrd="0" presId="urn:microsoft.com/office/officeart/2005/8/layout/chevron2"/>
    <dgm:cxn modelId="{49818216-7213-4151-B15B-400B639A5871}" type="presOf" srcId="{98F862C1-C05A-DD49-A8B1-93061FC9B78C}" destId="{7CCFC8E2-83B2-5E46-A9F8-3DB7316CA2B0}" srcOrd="0" destOrd="0" presId="urn:microsoft.com/office/officeart/2005/8/layout/chevron2"/>
    <dgm:cxn modelId="{B5585505-F79B-F94C-A856-670E3923DDAF}" srcId="{02C4805B-EE67-9B40-9875-ECE9057FB4C9}" destId="{18BBA3B2-DE2C-5A45-9B46-45259DF87012}" srcOrd="0" destOrd="0" parTransId="{142CAF39-7890-4541-A7F5-ED03F2A65DDA}" sibTransId="{EFD5EEE9-1131-BC49-AEF4-2651E1E7373C}"/>
    <dgm:cxn modelId="{A7A216B8-CB64-4EB9-A0EF-6C0F1231C49A}" type="presOf" srcId="{F5C7309F-51E4-0747-B529-67BE0977FAE6}" destId="{562270EE-27C8-E547-BA36-997E07886486}" srcOrd="0" destOrd="0" presId="urn:microsoft.com/office/officeart/2005/8/layout/chevron2"/>
    <dgm:cxn modelId="{04481C89-AD86-4CAD-8FEA-0B06A479140C}" type="presOf" srcId="{02C4805B-EE67-9B40-9875-ECE9057FB4C9}" destId="{E5E573C6-A834-3244-B28B-2ABBE2C19F3B}" srcOrd="0" destOrd="0" presId="urn:microsoft.com/office/officeart/2005/8/layout/chevron2"/>
    <dgm:cxn modelId="{87A4969C-6A0F-4EE5-B03A-B8C29512BA86}" type="presOf" srcId="{1098B001-DF51-6746-9620-D80D397BE068}" destId="{21B7C423-1A2A-9C4C-982E-3A71ABE8BC26}" srcOrd="0" destOrd="0" presId="urn:microsoft.com/office/officeart/2005/8/layout/chevron2"/>
    <dgm:cxn modelId="{5BA4287F-4631-0043-BF62-AB54F54FBAA4}" srcId="{98F862C1-C05A-DD49-A8B1-93061FC9B78C}" destId="{A4BA125A-953D-8F4F-9173-F5052524AB5A}" srcOrd="4" destOrd="0" parTransId="{AF851F8F-B802-974A-A85C-5C3811467B4A}" sibTransId="{9136789D-6669-F74B-9F29-0DA89D6CE257}"/>
    <dgm:cxn modelId="{5BBD202A-19DE-4A25-82DB-61B3968D4E02}" type="presOf" srcId="{550ACECA-DB6E-1E4A-8728-36F02978CFE3}" destId="{77949AEF-05EC-3F40-A445-C6A9FA8AA34B}" srcOrd="0" destOrd="0" presId="urn:microsoft.com/office/officeart/2005/8/layout/chevron2"/>
    <dgm:cxn modelId="{5A707B71-ADE6-B74F-83A9-D64F2EF1D950}" srcId="{BE8CFD76-C4DF-0648-A43F-6CD3124362B6}" destId="{007BEBF5-564A-C348-B27A-0CAC2BE3062C}" srcOrd="0" destOrd="0" parTransId="{53969890-9E3A-764E-86F0-32BA2197D952}" sibTransId="{35E89515-22C6-BD45-B2EF-93D3C54AC8A9}"/>
    <dgm:cxn modelId="{C6331FBF-DDCC-B140-9BB0-37E9F12C0961}" srcId="{98F862C1-C05A-DD49-A8B1-93061FC9B78C}" destId="{BE8CFD76-C4DF-0648-A43F-6CD3124362B6}" srcOrd="5" destOrd="0" parTransId="{0F0235E7-752E-1149-AF49-303D51B22BF3}" sibTransId="{F7161C1C-44C7-9045-9EDA-67D22EE9C354}"/>
    <dgm:cxn modelId="{B1BF8E7B-9425-4A07-AE50-2912E946D928}" type="presOf" srcId="{73185BD2-C563-DA40-917A-860048D5AF1C}" destId="{B2896E7E-9DA6-7741-BC78-706FA4A5960A}" srcOrd="0" destOrd="0" presId="urn:microsoft.com/office/officeart/2005/8/layout/chevron2"/>
    <dgm:cxn modelId="{884D7F0A-7C97-4B2B-9390-E3A9500DD52C}" type="presOf" srcId="{E007C0C9-8A5C-E548-84F1-86804DF3E294}" destId="{9C8B1472-6808-3645-8547-73D31CD8268F}" srcOrd="0" destOrd="0" presId="urn:microsoft.com/office/officeart/2005/8/layout/chevron2"/>
    <dgm:cxn modelId="{D798E8CD-96B8-B548-96B3-3112B4C0EB6E}" srcId="{98F862C1-C05A-DD49-A8B1-93061FC9B78C}" destId="{73185BD2-C563-DA40-917A-860048D5AF1C}" srcOrd="2" destOrd="0" parTransId="{47862E75-C75C-9041-874B-FAA25E1E14BA}" sibTransId="{78CCD988-BCFF-2047-89AD-2DE49D24584F}"/>
    <dgm:cxn modelId="{0FA78220-AF34-B04B-91A5-AA88B0FD25E4}" srcId="{98F862C1-C05A-DD49-A8B1-93061FC9B78C}" destId="{1098B001-DF51-6746-9620-D80D397BE068}" srcOrd="3" destOrd="0" parTransId="{F4B69356-7D43-4840-9806-F36410D64B91}" sibTransId="{5307D5D4-4B35-4F48-ACC2-10E19454ACA3}"/>
    <dgm:cxn modelId="{1978696B-552A-804A-966E-B194E9AA57C0}" srcId="{A4BA125A-953D-8F4F-9173-F5052524AB5A}" destId="{339FB30E-61A9-0847-BE97-558F670578FD}" srcOrd="0" destOrd="0" parTransId="{413B592C-1B47-164C-8BBE-7B91639E0B4E}" sibTransId="{C0E6811F-33ED-8940-8335-1BE8B48E16FE}"/>
    <dgm:cxn modelId="{A10DC485-6D4D-46F7-83A0-C3531754BF58}" type="presOf" srcId="{BE8CFD76-C4DF-0648-A43F-6CD3124362B6}" destId="{B724DA5F-3ACF-484D-8A21-2F33DEEE01FA}" srcOrd="0" destOrd="0" presId="urn:microsoft.com/office/officeart/2005/8/layout/chevron2"/>
    <dgm:cxn modelId="{A098B6A4-3452-204A-B93D-2A926BD8E5CB}" srcId="{98F862C1-C05A-DD49-A8B1-93061FC9B78C}" destId="{02C4805B-EE67-9B40-9875-ECE9057FB4C9}" srcOrd="0" destOrd="0" parTransId="{0866E5AD-F114-7146-8F7B-32CEB803777E}" sibTransId="{056FE5FC-C992-834D-B9B2-AED1071B176A}"/>
    <dgm:cxn modelId="{026C7576-4BF4-F74C-B3A8-4E67D4125B3F}" srcId="{98F862C1-C05A-DD49-A8B1-93061FC9B78C}" destId="{E007C0C9-8A5C-E548-84F1-86804DF3E294}" srcOrd="1" destOrd="0" parTransId="{3B9DD769-9807-0E4E-B919-A7F75C994182}" sibTransId="{A86391B9-5011-AA47-AFA2-8B44DF0ABFA3}"/>
    <dgm:cxn modelId="{375D294A-85D3-4D89-9F32-04908F426B67}" type="presOf" srcId="{18BBA3B2-DE2C-5A45-9B46-45259DF87012}" destId="{E93BF8C4-5E6D-D241-9092-3FD43E44DADF}" srcOrd="0" destOrd="0" presId="urn:microsoft.com/office/officeart/2005/8/layout/chevron2"/>
    <dgm:cxn modelId="{94A05459-E98B-DA47-A01D-61490D9E0628}" srcId="{73185BD2-C563-DA40-917A-860048D5AF1C}" destId="{550ACECA-DB6E-1E4A-8728-36F02978CFE3}" srcOrd="0" destOrd="0" parTransId="{CCC07C94-8857-A443-B7EB-C9B3720D8680}" sibTransId="{197C6084-E4D4-BA40-809D-89F490D4BE95}"/>
    <dgm:cxn modelId="{AB164E05-B91A-4E9B-8AA2-7D55375D0272}" type="presOf" srcId="{339FB30E-61A9-0847-BE97-558F670578FD}" destId="{245E830E-C026-6F47-8448-FBCCFEF932B7}" srcOrd="0" destOrd="0" presId="urn:microsoft.com/office/officeart/2005/8/layout/chevron2"/>
    <dgm:cxn modelId="{4E079F2E-C0F2-4AB5-88B6-A99FE3C299C1}" type="presOf" srcId="{007BEBF5-564A-C348-B27A-0CAC2BE3062C}" destId="{73D92F0D-A2B8-924C-B48E-197E02373916}" srcOrd="0" destOrd="0" presId="urn:microsoft.com/office/officeart/2005/8/layout/chevron2"/>
    <dgm:cxn modelId="{A62C3448-193E-4BFF-81FF-86EDC5695B30}" type="presOf" srcId="{A4BA125A-953D-8F4F-9173-F5052524AB5A}" destId="{369CF258-6BFC-134C-BB92-D6B1C4B522A4}" srcOrd="0" destOrd="0" presId="urn:microsoft.com/office/officeart/2005/8/layout/chevron2"/>
    <dgm:cxn modelId="{1D64FC6C-6782-4AA4-AB7D-0A4C46D56EF8}" type="presParOf" srcId="{7CCFC8E2-83B2-5E46-A9F8-3DB7316CA2B0}" destId="{20D723D4-36F1-7645-9DC8-0D5AC9F978DD}" srcOrd="0" destOrd="0" presId="urn:microsoft.com/office/officeart/2005/8/layout/chevron2"/>
    <dgm:cxn modelId="{13D5D898-AEA9-43E8-9337-5C54059AC879}" type="presParOf" srcId="{20D723D4-36F1-7645-9DC8-0D5AC9F978DD}" destId="{E5E573C6-A834-3244-B28B-2ABBE2C19F3B}" srcOrd="0" destOrd="0" presId="urn:microsoft.com/office/officeart/2005/8/layout/chevron2"/>
    <dgm:cxn modelId="{341D1279-E9BA-495F-8211-1486DA7A3D3B}" type="presParOf" srcId="{20D723D4-36F1-7645-9DC8-0D5AC9F978DD}" destId="{E93BF8C4-5E6D-D241-9092-3FD43E44DADF}" srcOrd="1" destOrd="0" presId="urn:microsoft.com/office/officeart/2005/8/layout/chevron2"/>
    <dgm:cxn modelId="{D065BFE4-1D1C-4FD8-9EE7-4A6655CBEB8D}" type="presParOf" srcId="{7CCFC8E2-83B2-5E46-A9F8-3DB7316CA2B0}" destId="{F0006A34-76EF-444C-8A13-91B514F2E0E2}" srcOrd="1" destOrd="0" presId="urn:microsoft.com/office/officeart/2005/8/layout/chevron2"/>
    <dgm:cxn modelId="{44B4AE02-8C0F-4988-8E72-05DE194FA40E}" type="presParOf" srcId="{7CCFC8E2-83B2-5E46-A9F8-3DB7316CA2B0}" destId="{F6681F11-89EA-EA4F-8D54-3EC694C288F4}" srcOrd="2" destOrd="0" presId="urn:microsoft.com/office/officeart/2005/8/layout/chevron2"/>
    <dgm:cxn modelId="{D74D95C3-F25D-447C-AEF6-E8E956228740}" type="presParOf" srcId="{F6681F11-89EA-EA4F-8D54-3EC694C288F4}" destId="{9C8B1472-6808-3645-8547-73D31CD8268F}" srcOrd="0" destOrd="0" presId="urn:microsoft.com/office/officeart/2005/8/layout/chevron2"/>
    <dgm:cxn modelId="{A4DE3AA4-4C0E-4DDB-99FF-216E3223E218}" type="presParOf" srcId="{F6681F11-89EA-EA4F-8D54-3EC694C288F4}" destId="{562270EE-27C8-E547-BA36-997E07886486}" srcOrd="1" destOrd="0" presId="urn:microsoft.com/office/officeart/2005/8/layout/chevron2"/>
    <dgm:cxn modelId="{F04A6570-2724-4FAD-B36E-BB8D07A19954}" type="presParOf" srcId="{7CCFC8E2-83B2-5E46-A9F8-3DB7316CA2B0}" destId="{BD34B2A3-3554-D742-A96D-07C1A065E0DB}" srcOrd="3" destOrd="0" presId="urn:microsoft.com/office/officeart/2005/8/layout/chevron2"/>
    <dgm:cxn modelId="{45C85351-761E-4671-9F22-6181A56566E0}" type="presParOf" srcId="{7CCFC8E2-83B2-5E46-A9F8-3DB7316CA2B0}" destId="{7B1C8B01-10D1-5140-9D2D-32CDCE2C2E6C}" srcOrd="4" destOrd="0" presId="urn:microsoft.com/office/officeart/2005/8/layout/chevron2"/>
    <dgm:cxn modelId="{20354683-A91A-49B8-9D18-17B80A875264}" type="presParOf" srcId="{7B1C8B01-10D1-5140-9D2D-32CDCE2C2E6C}" destId="{B2896E7E-9DA6-7741-BC78-706FA4A5960A}" srcOrd="0" destOrd="0" presId="urn:microsoft.com/office/officeart/2005/8/layout/chevron2"/>
    <dgm:cxn modelId="{C2803B2D-B65A-41B0-9EA7-E7DF489AE733}" type="presParOf" srcId="{7B1C8B01-10D1-5140-9D2D-32CDCE2C2E6C}" destId="{77949AEF-05EC-3F40-A445-C6A9FA8AA34B}" srcOrd="1" destOrd="0" presId="urn:microsoft.com/office/officeart/2005/8/layout/chevron2"/>
    <dgm:cxn modelId="{9ED6B0A4-B9FF-41BC-9DEA-2BEDC95787A6}" type="presParOf" srcId="{7CCFC8E2-83B2-5E46-A9F8-3DB7316CA2B0}" destId="{7B68F7AB-550C-3447-A9FB-92C29D4B7517}" srcOrd="5" destOrd="0" presId="urn:microsoft.com/office/officeart/2005/8/layout/chevron2"/>
    <dgm:cxn modelId="{7B0B19DE-ABE9-4CB6-B232-AB5E39F54F8F}" type="presParOf" srcId="{7CCFC8E2-83B2-5E46-A9F8-3DB7316CA2B0}" destId="{D84BA960-A3A9-9944-B8C5-14828864187E}" srcOrd="6" destOrd="0" presId="urn:microsoft.com/office/officeart/2005/8/layout/chevron2"/>
    <dgm:cxn modelId="{46472065-5BFE-4376-B0D9-961BC08934A2}" type="presParOf" srcId="{D84BA960-A3A9-9944-B8C5-14828864187E}" destId="{21B7C423-1A2A-9C4C-982E-3A71ABE8BC26}" srcOrd="0" destOrd="0" presId="urn:microsoft.com/office/officeart/2005/8/layout/chevron2"/>
    <dgm:cxn modelId="{8A79B5EE-874E-4FEB-A865-35DDE4D9D44D}" type="presParOf" srcId="{D84BA960-A3A9-9944-B8C5-14828864187E}" destId="{9934A5D8-0BBD-CF44-B36F-996F1B77A8D0}" srcOrd="1" destOrd="0" presId="urn:microsoft.com/office/officeart/2005/8/layout/chevron2"/>
    <dgm:cxn modelId="{B024CC05-FF76-49D7-8574-211EBE0F5CA0}" type="presParOf" srcId="{7CCFC8E2-83B2-5E46-A9F8-3DB7316CA2B0}" destId="{88E88968-24A2-2349-AB64-6C5FDC126BFA}" srcOrd="7" destOrd="0" presId="urn:microsoft.com/office/officeart/2005/8/layout/chevron2"/>
    <dgm:cxn modelId="{7C23B7BF-343E-4CE8-95E7-18F6A5F8B97C}" type="presParOf" srcId="{7CCFC8E2-83B2-5E46-A9F8-3DB7316CA2B0}" destId="{71578461-A1EE-A248-B986-3858A07A62F9}" srcOrd="8" destOrd="0" presId="urn:microsoft.com/office/officeart/2005/8/layout/chevron2"/>
    <dgm:cxn modelId="{8E174D42-B312-4819-B601-4580AB5D507D}" type="presParOf" srcId="{71578461-A1EE-A248-B986-3858A07A62F9}" destId="{369CF258-6BFC-134C-BB92-D6B1C4B522A4}" srcOrd="0" destOrd="0" presId="urn:microsoft.com/office/officeart/2005/8/layout/chevron2"/>
    <dgm:cxn modelId="{FAEAB295-73FC-4970-A41D-F27B74388470}" type="presParOf" srcId="{71578461-A1EE-A248-B986-3858A07A62F9}" destId="{245E830E-C026-6F47-8448-FBCCFEF932B7}" srcOrd="1" destOrd="0" presId="urn:microsoft.com/office/officeart/2005/8/layout/chevron2"/>
    <dgm:cxn modelId="{75FE668E-4F41-438E-9754-0496BF7CB6A8}" type="presParOf" srcId="{7CCFC8E2-83B2-5E46-A9F8-3DB7316CA2B0}" destId="{F2675440-FF56-124E-80C4-266278EE01A7}" srcOrd="9" destOrd="0" presId="urn:microsoft.com/office/officeart/2005/8/layout/chevron2"/>
    <dgm:cxn modelId="{C22E57C8-D392-498B-9B94-9E0B394B5C97}" type="presParOf" srcId="{7CCFC8E2-83B2-5E46-A9F8-3DB7316CA2B0}" destId="{C65BF374-4DEC-6442-977C-7E4CB9A1A355}" srcOrd="10" destOrd="0" presId="urn:microsoft.com/office/officeart/2005/8/layout/chevron2"/>
    <dgm:cxn modelId="{AE04099D-3C1E-4089-85B4-4BB59D2E8F9F}" type="presParOf" srcId="{C65BF374-4DEC-6442-977C-7E4CB9A1A355}" destId="{B724DA5F-3ACF-484D-8A21-2F33DEEE01FA}" srcOrd="0" destOrd="0" presId="urn:microsoft.com/office/officeart/2005/8/layout/chevron2"/>
    <dgm:cxn modelId="{1B8A09F1-23A1-4F62-A086-47D568EFD235}" type="presParOf" srcId="{C65BF374-4DEC-6442-977C-7E4CB9A1A355}" destId="{73D92F0D-A2B8-924C-B48E-197E02373916}" srcOrd="1" destOrd="0" presId="urn:microsoft.com/office/officeart/2005/8/layout/chevro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08848F9-EF33-1643-85D4-85EE29E0FD4A}" type="doc">
      <dgm:prSet loTypeId="urn:microsoft.com/office/officeart/2005/8/layout/chevron1" loCatId="" qsTypeId="urn:microsoft.com/office/officeart/2005/8/quickstyle/simple4" qsCatId="simple" csTypeId="urn:microsoft.com/office/officeart/2005/8/colors/accent1_2" csCatId="accent1" phldr="1"/>
      <dgm:spPr/>
    </dgm:pt>
    <dgm:pt modelId="{DB915E4B-77C4-3442-9405-49C815E77C71}">
      <dgm:prSet phldrT="[Texto]"/>
      <dgm:spPr/>
      <dgm:t>
        <a:bodyPr/>
        <a:lstStyle/>
        <a:p>
          <a:r>
            <a:rPr lang="es-ES"/>
            <a:t>INSUMO</a:t>
          </a:r>
        </a:p>
      </dgm:t>
    </dgm:pt>
    <dgm:pt modelId="{03F90668-E864-A04C-85A8-C991BB895EB1}" type="parTrans" cxnId="{EFD8AFE3-4CE3-D349-A8BF-C459BC31AB21}">
      <dgm:prSet/>
      <dgm:spPr/>
      <dgm:t>
        <a:bodyPr/>
        <a:lstStyle/>
        <a:p>
          <a:endParaRPr lang="es-ES"/>
        </a:p>
      </dgm:t>
    </dgm:pt>
    <dgm:pt modelId="{BE309406-C08B-874F-BDA6-40AB974490B5}" type="sibTrans" cxnId="{EFD8AFE3-4CE3-D349-A8BF-C459BC31AB21}">
      <dgm:prSet/>
      <dgm:spPr/>
      <dgm:t>
        <a:bodyPr/>
        <a:lstStyle/>
        <a:p>
          <a:endParaRPr lang="es-ES"/>
        </a:p>
      </dgm:t>
    </dgm:pt>
    <dgm:pt modelId="{0B412ED4-B15A-5A4E-B149-BB822B04CABB}">
      <dgm:prSet phldrT="[Texto]"/>
      <dgm:spPr/>
      <dgm:t>
        <a:bodyPr/>
        <a:lstStyle/>
        <a:p>
          <a:r>
            <a:rPr lang="es-ES"/>
            <a:t>ACTIVIDADES</a:t>
          </a:r>
        </a:p>
      </dgm:t>
    </dgm:pt>
    <dgm:pt modelId="{9146998F-CBE2-684C-A3DC-5F0A69533A42}" type="parTrans" cxnId="{CCF5CFA6-7A46-324C-9A68-5FEFA406E23F}">
      <dgm:prSet/>
      <dgm:spPr/>
      <dgm:t>
        <a:bodyPr/>
        <a:lstStyle/>
        <a:p>
          <a:endParaRPr lang="es-ES"/>
        </a:p>
      </dgm:t>
    </dgm:pt>
    <dgm:pt modelId="{1EF75A51-2980-A74C-88FF-2A49284C49DF}" type="sibTrans" cxnId="{CCF5CFA6-7A46-324C-9A68-5FEFA406E23F}">
      <dgm:prSet/>
      <dgm:spPr/>
      <dgm:t>
        <a:bodyPr/>
        <a:lstStyle/>
        <a:p>
          <a:endParaRPr lang="es-ES"/>
        </a:p>
      </dgm:t>
    </dgm:pt>
    <dgm:pt modelId="{CA9A74F0-DA55-B24C-94F5-1CFF5281181A}">
      <dgm:prSet phldrT="[Texto]"/>
      <dgm:spPr/>
      <dgm:t>
        <a:bodyPr/>
        <a:lstStyle/>
        <a:p>
          <a:r>
            <a:rPr lang="es-ES"/>
            <a:t>PRODUCTOS</a:t>
          </a:r>
        </a:p>
      </dgm:t>
    </dgm:pt>
    <dgm:pt modelId="{891DACDE-43C8-B242-A50F-51C648A19300}" type="parTrans" cxnId="{F1919577-2BED-F34F-9CD1-08D73A2C76A0}">
      <dgm:prSet/>
      <dgm:spPr/>
      <dgm:t>
        <a:bodyPr/>
        <a:lstStyle/>
        <a:p>
          <a:endParaRPr lang="es-ES"/>
        </a:p>
      </dgm:t>
    </dgm:pt>
    <dgm:pt modelId="{FBBCCB89-9CD8-0C40-8EFE-A4A30635D389}" type="sibTrans" cxnId="{F1919577-2BED-F34F-9CD1-08D73A2C76A0}">
      <dgm:prSet/>
      <dgm:spPr/>
      <dgm:t>
        <a:bodyPr/>
        <a:lstStyle/>
        <a:p>
          <a:endParaRPr lang="es-ES"/>
        </a:p>
      </dgm:t>
    </dgm:pt>
    <dgm:pt modelId="{97C7F51D-D082-3E45-8D1F-6FA61177BBD9}">
      <dgm:prSet/>
      <dgm:spPr/>
      <dgm:t>
        <a:bodyPr/>
        <a:lstStyle/>
        <a:p>
          <a:r>
            <a:rPr lang="es-ES"/>
            <a:t>PROXIMO -ALTO NIVEL</a:t>
          </a:r>
        </a:p>
      </dgm:t>
    </dgm:pt>
    <dgm:pt modelId="{10FEF472-A2E9-4640-946A-E8251D5A1A84}" type="parTrans" cxnId="{1AB82E46-078F-E345-A7FC-FCDE64A17EC8}">
      <dgm:prSet/>
      <dgm:spPr/>
      <dgm:t>
        <a:bodyPr/>
        <a:lstStyle/>
        <a:p>
          <a:endParaRPr lang="es-ES"/>
        </a:p>
      </dgm:t>
    </dgm:pt>
    <dgm:pt modelId="{2F61CB82-1399-3347-A5A9-60B45F1FDF28}" type="sibTrans" cxnId="{1AB82E46-078F-E345-A7FC-FCDE64A17EC8}">
      <dgm:prSet/>
      <dgm:spPr/>
      <dgm:t>
        <a:bodyPr/>
        <a:lstStyle/>
        <a:p>
          <a:endParaRPr lang="es-ES"/>
        </a:p>
      </dgm:t>
    </dgm:pt>
    <dgm:pt modelId="{97223651-FC61-124C-8041-3A5D40420A63}" type="pres">
      <dgm:prSet presAssocID="{108848F9-EF33-1643-85D4-85EE29E0FD4A}" presName="Name0" presStyleCnt="0">
        <dgm:presLayoutVars>
          <dgm:dir/>
          <dgm:animLvl val="lvl"/>
          <dgm:resizeHandles val="exact"/>
        </dgm:presLayoutVars>
      </dgm:prSet>
      <dgm:spPr/>
    </dgm:pt>
    <dgm:pt modelId="{0A40A965-EAE8-5245-97B4-9BA4877F7837}" type="pres">
      <dgm:prSet presAssocID="{DB915E4B-77C4-3442-9405-49C815E77C71}" presName="parTxOnly" presStyleLbl="node1" presStyleIdx="0" presStyleCnt="4">
        <dgm:presLayoutVars>
          <dgm:chMax val="0"/>
          <dgm:chPref val="0"/>
          <dgm:bulletEnabled val="1"/>
        </dgm:presLayoutVars>
      </dgm:prSet>
      <dgm:spPr/>
      <dgm:t>
        <a:bodyPr/>
        <a:lstStyle/>
        <a:p>
          <a:endParaRPr lang="es-ES"/>
        </a:p>
      </dgm:t>
    </dgm:pt>
    <dgm:pt modelId="{C0066792-47C0-DE40-95ED-93333BB1F65A}" type="pres">
      <dgm:prSet presAssocID="{BE309406-C08B-874F-BDA6-40AB974490B5}" presName="parTxOnlySpace" presStyleCnt="0"/>
      <dgm:spPr/>
    </dgm:pt>
    <dgm:pt modelId="{D5DFEAC3-2744-D147-98AA-86E142B6C161}" type="pres">
      <dgm:prSet presAssocID="{0B412ED4-B15A-5A4E-B149-BB822B04CABB}" presName="parTxOnly" presStyleLbl="node1" presStyleIdx="1" presStyleCnt="4">
        <dgm:presLayoutVars>
          <dgm:chMax val="0"/>
          <dgm:chPref val="0"/>
          <dgm:bulletEnabled val="1"/>
        </dgm:presLayoutVars>
      </dgm:prSet>
      <dgm:spPr/>
      <dgm:t>
        <a:bodyPr/>
        <a:lstStyle/>
        <a:p>
          <a:endParaRPr lang="es-ES"/>
        </a:p>
      </dgm:t>
    </dgm:pt>
    <dgm:pt modelId="{3A841322-00DE-8843-9ADC-457D778FF7C4}" type="pres">
      <dgm:prSet presAssocID="{1EF75A51-2980-A74C-88FF-2A49284C49DF}" presName="parTxOnlySpace" presStyleCnt="0"/>
      <dgm:spPr/>
    </dgm:pt>
    <dgm:pt modelId="{2AB58121-60C9-A646-B553-1BECDDD81626}" type="pres">
      <dgm:prSet presAssocID="{CA9A74F0-DA55-B24C-94F5-1CFF5281181A}" presName="parTxOnly" presStyleLbl="node1" presStyleIdx="2" presStyleCnt="4">
        <dgm:presLayoutVars>
          <dgm:chMax val="0"/>
          <dgm:chPref val="0"/>
          <dgm:bulletEnabled val="1"/>
        </dgm:presLayoutVars>
      </dgm:prSet>
      <dgm:spPr/>
      <dgm:t>
        <a:bodyPr/>
        <a:lstStyle/>
        <a:p>
          <a:endParaRPr lang="es-ES"/>
        </a:p>
      </dgm:t>
    </dgm:pt>
    <dgm:pt modelId="{0A7DD9BC-F8E0-3548-9C30-53A921B6D1CA}" type="pres">
      <dgm:prSet presAssocID="{FBBCCB89-9CD8-0C40-8EFE-A4A30635D389}" presName="parTxOnlySpace" presStyleCnt="0"/>
      <dgm:spPr/>
    </dgm:pt>
    <dgm:pt modelId="{3736DF73-24F8-FB43-9758-87375082F2AD}" type="pres">
      <dgm:prSet presAssocID="{97C7F51D-D082-3E45-8D1F-6FA61177BBD9}" presName="parTxOnly" presStyleLbl="node1" presStyleIdx="3" presStyleCnt="4">
        <dgm:presLayoutVars>
          <dgm:chMax val="0"/>
          <dgm:chPref val="0"/>
          <dgm:bulletEnabled val="1"/>
        </dgm:presLayoutVars>
      </dgm:prSet>
      <dgm:spPr/>
      <dgm:t>
        <a:bodyPr/>
        <a:lstStyle/>
        <a:p>
          <a:endParaRPr lang="es-ES"/>
        </a:p>
      </dgm:t>
    </dgm:pt>
  </dgm:ptLst>
  <dgm:cxnLst>
    <dgm:cxn modelId="{CCF5CFA6-7A46-324C-9A68-5FEFA406E23F}" srcId="{108848F9-EF33-1643-85D4-85EE29E0FD4A}" destId="{0B412ED4-B15A-5A4E-B149-BB822B04CABB}" srcOrd="1" destOrd="0" parTransId="{9146998F-CBE2-684C-A3DC-5F0A69533A42}" sibTransId="{1EF75A51-2980-A74C-88FF-2A49284C49DF}"/>
    <dgm:cxn modelId="{A9B466CC-5DD6-437A-9464-72B4B54A825A}" type="presOf" srcId="{0B412ED4-B15A-5A4E-B149-BB822B04CABB}" destId="{D5DFEAC3-2744-D147-98AA-86E142B6C161}" srcOrd="0" destOrd="0" presId="urn:microsoft.com/office/officeart/2005/8/layout/chevron1"/>
    <dgm:cxn modelId="{14A9FBAB-F013-4259-B618-83E12314BE35}" type="presOf" srcId="{108848F9-EF33-1643-85D4-85EE29E0FD4A}" destId="{97223651-FC61-124C-8041-3A5D40420A63}" srcOrd="0" destOrd="0" presId="urn:microsoft.com/office/officeart/2005/8/layout/chevron1"/>
    <dgm:cxn modelId="{F1919577-2BED-F34F-9CD1-08D73A2C76A0}" srcId="{108848F9-EF33-1643-85D4-85EE29E0FD4A}" destId="{CA9A74F0-DA55-B24C-94F5-1CFF5281181A}" srcOrd="2" destOrd="0" parTransId="{891DACDE-43C8-B242-A50F-51C648A19300}" sibTransId="{FBBCCB89-9CD8-0C40-8EFE-A4A30635D389}"/>
    <dgm:cxn modelId="{AAE758F6-1F11-472E-8C1D-3FB6A7BC2DF7}" type="presOf" srcId="{97C7F51D-D082-3E45-8D1F-6FA61177BBD9}" destId="{3736DF73-24F8-FB43-9758-87375082F2AD}" srcOrd="0" destOrd="0" presId="urn:microsoft.com/office/officeart/2005/8/layout/chevron1"/>
    <dgm:cxn modelId="{BB75B7AE-66C4-47B8-A545-4A8B72A6ABF7}" type="presOf" srcId="{CA9A74F0-DA55-B24C-94F5-1CFF5281181A}" destId="{2AB58121-60C9-A646-B553-1BECDDD81626}" srcOrd="0" destOrd="0" presId="urn:microsoft.com/office/officeart/2005/8/layout/chevron1"/>
    <dgm:cxn modelId="{0CB8872F-0667-4F55-9F2E-7E3DBA985CDB}" type="presOf" srcId="{DB915E4B-77C4-3442-9405-49C815E77C71}" destId="{0A40A965-EAE8-5245-97B4-9BA4877F7837}" srcOrd="0" destOrd="0" presId="urn:microsoft.com/office/officeart/2005/8/layout/chevron1"/>
    <dgm:cxn modelId="{1AB82E46-078F-E345-A7FC-FCDE64A17EC8}" srcId="{108848F9-EF33-1643-85D4-85EE29E0FD4A}" destId="{97C7F51D-D082-3E45-8D1F-6FA61177BBD9}" srcOrd="3" destOrd="0" parTransId="{10FEF472-A2E9-4640-946A-E8251D5A1A84}" sibTransId="{2F61CB82-1399-3347-A5A9-60B45F1FDF28}"/>
    <dgm:cxn modelId="{EFD8AFE3-4CE3-D349-A8BF-C459BC31AB21}" srcId="{108848F9-EF33-1643-85D4-85EE29E0FD4A}" destId="{DB915E4B-77C4-3442-9405-49C815E77C71}" srcOrd="0" destOrd="0" parTransId="{03F90668-E864-A04C-85A8-C991BB895EB1}" sibTransId="{BE309406-C08B-874F-BDA6-40AB974490B5}"/>
    <dgm:cxn modelId="{1822E09B-D30D-4AB0-8395-A60351E07DD7}" type="presParOf" srcId="{97223651-FC61-124C-8041-3A5D40420A63}" destId="{0A40A965-EAE8-5245-97B4-9BA4877F7837}" srcOrd="0" destOrd="0" presId="urn:microsoft.com/office/officeart/2005/8/layout/chevron1"/>
    <dgm:cxn modelId="{44B63274-3094-4DAE-B206-8B15AA766D03}" type="presParOf" srcId="{97223651-FC61-124C-8041-3A5D40420A63}" destId="{C0066792-47C0-DE40-95ED-93333BB1F65A}" srcOrd="1" destOrd="0" presId="urn:microsoft.com/office/officeart/2005/8/layout/chevron1"/>
    <dgm:cxn modelId="{E17B13EB-1F26-412D-98C0-8150F0BAE6E0}" type="presParOf" srcId="{97223651-FC61-124C-8041-3A5D40420A63}" destId="{D5DFEAC3-2744-D147-98AA-86E142B6C161}" srcOrd="2" destOrd="0" presId="urn:microsoft.com/office/officeart/2005/8/layout/chevron1"/>
    <dgm:cxn modelId="{F66182DD-C3EC-4B21-BB5D-9F98D37BF628}" type="presParOf" srcId="{97223651-FC61-124C-8041-3A5D40420A63}" destId="{3A841322-00DE-8843-9ADC-457D778FF7C4}" srcOrd="3" destOrd="0" presId="urn:microsoft.com/office/officeart/2005/8/layout/chevron1"/>
    <dgm:cxn modelId="{C98A7941-AF44-4E14-B341-683C279433CC}" type="presParOf" srcId="{97223651-FC61-124C-8041-3A5D40420A63}" destId="{2AB58121-60C9-A646-B553-1BECDDD81626}" srcOrd="4" destOrd="0" presId="urn:microsoft.com/office/officeart/2005/8/layout/chevron1"/>
    <dgm:cxn modelId="{00392648-2D42-4564-A1FE-38345EC0F4D8}" type="presParOf" srcId="{97223651-FC61-124C-8041-3A5D40420A63}" destId="{0A7DD9BC-F8E0-3548-9C30-53A921B6D1CA}" srcOrd="5" destOrd="0" presId="urn:microsoft.com/office/officeart/2005/8/layout/chevron1"/>
    <dgm:cxn modelId="{5FF7BE61-2659-4BBD-ACCA-15894F557152}" type="presParOf" srcId="{97223651-FC61-124C-8041-3A5D40420A63}" destId="{3736DF73-24F8-FB43-9758-87375082F2AD}" srcOrd="6" destOrd="0" presId="urn:microsoft.com/office/officeart/2005/8/layout/chevro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E573C6-A834-3244-B28B-2ABBE2C19F3B}">
      <dsp:nvSpPr>
        <dsp:cNvPr id="0" name=""/>
        <dsp:cNvSpPr/>
      </dsp:nvSpPr>
      <dsp:spPr>
        <a:xfrm rot="5400000">
          <a:off x="-146074" y="148487"/>
          <a:ext cx="973830" cy="68168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CREAR</a:t>
          </a:r>
        </a:p>
      </dsp:txBody>
      <dsp:txXfrm rot="-5400000">
        <a:off x="1" y="343254"/>
        <a:ext cx="681681" cy="292149"/>
      </dsp:txXfrm>
    </dsp:sp>
    <dsp:sp modelId="{E93BF8C4-5E6D-D241-9092-3FD43E44DADF}">
      <dsp:nvSpPr>
        <dsp:cNvPr id="0" name=""/>
        <dsp:cNvSpPr/>
      </dsp:nvSpPr>
      <dsp:spPr>
        <a:xfrm rot="5400000">
          <a:off x="2724365" y="-2042684"/>
          <a:ext cx="632990" cy="4718358"/>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s-ES" sz="1300" kern="1200"/>
            <a:t>EN ESTE TRABAJO E CRESDO ESTE MAPA CONCEPTUAL, ANALIZADO, ELABORADO TODO EL DEBER CON ESFUERZO, LEYENDO COMPRENDIENDO CADA UNO DE LOS PUNTOS.</a:t>
          </a:r>
        </a:p>
      </dsp:txBody>
      <dsp:txXfrm rot="-5400000">
        <a:off x="681681" y="30900"/>
        <a:ext cx="4687458" cy="571190"/>
      </dsp:txXfrm>
    </dsp:sp>
    <dsp:sp modelId="{9C8B1472-6808-3645-8547-73D31CD8268F}">
      <dsp:nvSpPr>
        <dsp:cNvPr id="0" name=""/>
        <dsp:cNvSpPr/>
      </dsp:nvSpPr>
      <dsp:spPr>
        <a:xfrm rot="5400000">
          <a:off x="-146074" y="1025017"/>
          <a:ext cx="973830" cy="68168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EVALUAR</a:t>
          </a:r>
        </a:p>
      </dsp:txBody>
      <dsp:txXfrm rot="-5400000">
        <a:off x="1" y="1219784"/>
        <a:ext cx="681681" cy="292149"/>
      </dsp:txXfrm>
    </dsp:sp>
    <dsp:sp modelId="{562270EE-27C8-E547-BA36-997E07886486}">
      <dsp:nvSpPr>
        <dsp:cNvPr id="0" name=""/>
        <dsp:cNvSpPr/>
      </dsp:nvSpPr>
      <dsp:spPr>
        <a:xfrm rot="5400000">
          <a:off x="2724365" y="-1163741"/>
          <a:ext cx="632990" cy="4718358"/>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s-ES" sz="1300" kern="1200"/>
            <a:t>TAMBIEN E PODIDO EVALUAR CADA UNODE LOS TEMAS QUE E TRATADO, SE VE LOS ESTUDIOS REALIZADOS, PERO EN REALIDAD TODAVIA NO HAYEN REALIDAD LA PARTICIPACION CIUDADANA.</a:t>
          </a:r>
        </a:p>
      </dsp:txBody>
      <dsp:txXfrm rot="-5400000">
        <a:off x="681681" y="909843"/>
        <a:ext cx="4687458" cy="571190"/>
      </dsp:txXfrm>
    </dsp:sp>
    <dsp:sp modelId="{B2896E7E-9DA6-7741-BC78-706FA4A5960A}">
      <dsp:nvSpPr>
        <dsp:cNvPr id="0" name=""/>
        <dsp:cNvSpPr/>
      </dsp:nvSpPr>
      <dsp:spPr>
        <a:xfrm rot="5400000">
          <a:off x="-146074" y="1820124"/>
          <a:ext cx="973830" cy="68168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ANALIZAR</a:t>
          </a:r>
        </a:p>
      </dsp:txBody>
      <dsp:txXfrm rot="-5400000">
        <a:off x="1" y="2014891"/>
        <a:ext cx="681681" cy="292149"/>
      </dsp:txXfrm>
    </dsp:sp>
    <dsp:sp modelId="{77949AEF-05EC-3F40-A445-C6A9FA8AA34B}">
      <dsp:nvSpPr>
        <dsp:cNvPr id="0" name=""/>
        <dsp:cNvSpPr/>
      </dsp:nvSpPr>
      <dsp:spPr>
        <a:xfrm rot="5400000">
          <a:off x="2724365" y="-287211"/>
          <a:ext cx="632990" cy="4718358"/>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s-ES" sz="1300" kern="1200"/>
            <a:t>ME TOCO COMPRENDER  ENTEDER PARA PODER RESPONDER CADA UNA DE LAS PREGUNTAS, CON COERENCIA.</a:t>
          </a:r>
        </a:p>
      </dsp:txBody>
      <dsp:txXfrm rot="-5400000">
        <a:off x="681681" y="1786373"/>
        <a:ext cx="4687458" cy="571190"/>
      </dsp:txXfrm>
    </dsp:sp>
    <dsp:sp modelId="{21B7C423-1A2A-9C4C-982E-3A71ABE8BC26}">
      <dsp:nvSpPr>
        <dsp:cNvPr id="0" name=""/>
        <dsp:cNvSpPr/>
      </dsp:nvSpPr>
      <dsp:spPr>
        <a:xfrm rot="5400000">
          <a:off x="-146074" y="2778076"/>
          <a:ext cx="973830" cy="68168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APLICAR</a:t>
          </a:r>
        </a:p>
      </dsp:txBody>
      <dsp:txXfrm rot="-5400000">
        <a:off x="1" y="2972843"/>
        <a:ext cx="681681" cy="292149"/>
      </dsp:txXfrm>
    </dsp:sp>
    <dsp:sp modelId="{9934A5D8-0BBD-CF44-B36F-996F1B77A8D0}">
      <dsp:nvSpPr>
        <dsp:cNvPr id="0" name=""/>
        <dsp:cNvSpPr/>
      </dsp:nvSpPr>
      <dsp:spPr>
        <a:xfrm rot="5400000">
          <a:off x="2724365" y="589317"/>
          <a:ext cx="632990" cy="4718358"/>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s-ES" sz="1300" kern="1200"/>
            <a:t>PARA REALISAR ESTE DEBER ME TOCO APRENDER A UTIZAR EL PROGRAMA CMAPTOOLS, POR MEDIO DEL INTERNET.</a:t>
          </a:r>
        </a:p>
      </dsp:txBody>
      <dsp:txXfrm rot="-5400000">
        <a:off x="681681" y="2662901"/>
        <a:ext cx="4687458" cy="571190"/>
      </dsp:txXfrm>
    </dsp:sp>
    <dsp:sp modelId="{369CF258-6BFC-134C-BB92-D6B1C4B522A4}">
      <dsp:nvSpPr>
        <dsp:cNvPr id="0" name=""/>
        <dsp:cNvSpPr/>
      </dsp:nvSpPr>
      <dsp:spPr>
        <a:xfrm rot="5400000">
          <a:off x="-146074" y="3654606"/>
          <a:ext cx="973830" cy="68168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COMPRENDER</a:t>
          </a:r>
        </a:p>
      </dsp:txBody>
      <dsp:txXfrm rot="-5400000">
        <a:off x="1" y="3849373"/>
        <a:ext cx="681681" cy="292149"/>
      </dsp:txXfrm>
    </dsp:sp>
    <dsp:sp modelId="{245E830E-C026-6F47-8448-FBCCFEF932B7}">
      <dsp:nvSpPr>
        <dsp:cNvPr id="0" name=""/>
        <dsp:cNvSpPr/>
      </dsp:nvSpPr>
      <dsp:spPr>
        <a:xfrm rot="5400000">
          <a:off x="2724365" y="1465847"/>
          <a:ext cx="632990" cy="4718358"/>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s-ES" sz="1300" kern="1200"/>
            <a:t>E COMPRENDIDO QUE POR MEDIO DE ESTA METODO NOS TOCA APRENDER Y PONER EN PRACTICA QUE TODO CON UN POCO DE ESFUERZO SE PUEDE LOGRAR.</a:t>
          </a:r>
        </a:p>
      </dsp:txBody>
      <dsp:txXfrm rot="-5400000">
        <a:off x="681681" y="3539431"/>
        <a:ext cx="4687458" cy="571190"/>
      </dsp:txXfrm>
    </dsp:sp>
    <dsp:sp modelId="{B724DA5F-3ACF-484D-8A21-2F33DEEE01FA}">
      <dsp:nvSpPr>
        <dsp:cNvPr id="0" name=""/>
        <dsp:cNvSpPr/>
      </dsp:nvSpPr>
      <dsp:spPr>
        <a:xfrm rot="5400000">
          <a:off x="-146074" y="4531135"/>
          <a:ext cx="973830" cy="68168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RECORTAR</a:t>
          </a:r>
        </a:p>
      </dsp:txBody>
      <dsp:txXfrm rot="-5400000">
        <a:off x="1" y="4725902"/>
        <a:ext cx="681681" cy="292149"/>
      </dsp:txXfrm>
    </dsp:sp>
    <dsp:sp modelId="{73D92F0D-A2B8-924C-B48E-197E02373916}">
      <dsp:nvSpPr>
        <dsp:cNvPr id="0" name=""/>
        <dsp:cNvSpPr/>
      </dsp:nvSpPr>
      <dsp:spPr>
        <a:xfrm rot="5400000">
          <a:off x="2724365" y="2342376"/>
          <a:ext cx="632990" cy="4718358"/>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s-ES" sz="1300" kern="1200"/>
            <a:t>E TENIDO QUE EVIDENCIAR POR MEDIO DEL INTERNRT ESTE DEBE, IDENTIFICAR QUE LO QUE SE DEBE HACER.</a:t>
          </a:r>
        </a:p>
      </dsp:txBody>
      <dsp:txXfrm rot="-5400000">
        <a:off x="681681" y="4415960"/>
        <a:ext cx="4687458" cy="5711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40A965-EAE8-5245-97B4-9BA4877F7837}">
      <dsp:nvSpPr>
        <dsp:cNvPr id="0" name=""/>
        <dsp:cNvSpPr/>
      </dsp:nvSpPr>
      <dsp:spPr>
        <a:xfrm>
          <a:off x="2415" y="1264039"/>
          <a:ext cx="1406163" cy="562465"/>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ES" sz="1100" kern="1200"/>
            <a:t>INSUMO</a:t>
          </a:r>
        </a:p>
      </dsp:txBody>
      <dsp:txXfrm>
        <a:off x="283648" y="1264039"/>
        <a:ext cx="843698" cy="562465"/>
      </dsp:txXfrm>
    </dsp:sp>
    <dsp:sp modelId="{D5DFEAC3-2744-D147-98AA-86E142B6C161}">
      <dsp:nvSpPr>
        <dsp:cNvPr id="0" name=""/>
        <dsp:cNvSpPr/>
      </dsp:nvSpPr>
      <dsp:spPr>
        <a:xfrm>
          <a:off x="1267962" y="1264039"/>
          <a:ext cx="1406163" cy="562465"/>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ES" sz="1100" kern="1200"/>
            <a:t>ACTIVIDADES</a:t>
          </a:r>
        </a:p>
      </dsp:txBody>
      <dsp:txXfrm>
        <a:off x="1549195" y="1264039"/>
        <a:ext cx="843698" cy="562465"/>
      </dsp:txXfrm>
    </dsp:sp>
    <dsp:sp modelId="{2AB58121-60C9-A646-B553-1BECDDD81626}">
      <dsp:nvSpPr>
        <dsp:cNvPr id="0" name=""/>
        <dsp:cNvSpPr/>
      </dsp:nvSpPr>
      <dsp:spPr>
        <a:xfrm>
          <a:off x="2533509" y="1264039"/>
          <a:ext cx="1406163" cy="562465"/>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ES" sz="1100" kern="1200"/>
            <a:t>PRODUCTOS</a:t>
          </a:r>
        </a:p>
      </dsp:txBody>
      <dsp:txXfrm>
        <a:off x="2814742" y="1264039"/>
        <a:ext cx="843698" cy="562465"/>
      </dsp:txXfrm>
    </dsp:sp>
    <dsp:sp modelId="{3736DF73-24F8-FB43-9758-87375082F2AD}">
      <dsp:nvSpPr>
        <dsp:cNvPr id="0" name=""/>
        <dsp:cNvSpPr/>
      </dsp:nvSpPr>
      <dsp:spPr>
        <a:xfrm>
          <a:off x="3799056" y="1264039"/>
          <a:ext cx="1406163" cy="562465"/>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ES" sz="1100" kern="1200"/>
            <a:t>PROXIMO -ALTO NIVEL</a:t>
          </a:r>
        </a:p>
      </dsp:txBody>
      <dsp:txXfrm>
        <a:off x="4080289" y="1264039"/>
        <a:ext cx="843698" cy="56246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0A7A7-9598-4C5E-9108-2D00955B9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26</Pages>
  <Words>6913</Words>
  <Characters>38024</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LIGSON ESTUDIOS</dc:creator>
  <cp:lastModifiedBy>admin</cp:lastModifiedBy>
  <cp:revision>9</cp:revision>
  <dcterms:created xsi:type="dcterms:W3CDTF">2012-03-29T16:40:00Z</dcterms:created>
  <dcterms:modified xsi:type="dcterms:W3CDTF">2012-03-30T15:51:00Z</dcterms:modified>
</cp:coreProperties>
</file>