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223" w:rsidRPr="00952BBA" w:rsidRDefault="00B35223" w:rsidP="00B35223">
      <w:pPr>
        <w:jc w:val="center"/>
        <w:rPr>
          <w:b/>
          <w:sz w:val="56"/>
          <w:szCs w:val="56"/>
        </w:rPr>
      </w:pPr>
      <w:r w:rsidRPr="00952BBA">
        <w:rPr>
          <w:b/>
          <w:sz w:val="56"/>
          <w:szCs w:val="56"/>
        </w:rPr>
        <w:t>TAXONOMIA DE BLOOM</w:t>
      </w:r>
    </w:p>
    <w:p w:rsidR="008102C3" w:rsidRDefault="008102C3" w:rsidP="00952BBA"/>
    <w:p w:rsidR="00A166E6" w:rsidRDefault="00A166E6" w:rsidP="00B35223">
      <w:pPr>
        <w:jc w:val="center"/>
      </w:pPr>
      <w:r>
        <w:rPr>
          <w:noProof/>
          <w:lang w:eastAsia="es-ES"/>
        </w:rPr>
        <w:drawing>
          <wp:inline distT="0" distB="0" distL="0" distR="0">
            <wp:extent cx="5225153" cy="30575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059908"/>
                    </a:xfrm>
                    <a:prstGeom prst="rect">
                      <a:avLst/>
                    </a:prstGeom>
                    <a:noFill/>
                    <a:ln>
                      <a:noFill/>
                    </a:ln>
                  </pic:spPr>
                </pic:pic>
              </a:graphicData>
            </a:graphic>
          </wp:inline>
        </w:drawing>
      </w:r>
    </w:p>
    <w:p w:rsidR="00570F22" w:rsidRDefault="00570F22" w:rsidP="00952BBA"/>
    <w:p w:rsidR="00570F22" w:rsidRDefault="00797023" w:rsidP="00B35223">
      <w:pPr>
        <w:jc w:val="center"/>
      </w:pPr>
      <w:r>
        <w:rPr>
          <w:noProof/>
          <w:lang w:eastAsia="es-ES"/>
        </w:rPr>
        <w:drawing>
          <wp:inline distT="0" distB="0" distL="0" distR="0">
            <wp:extent cx="5400675" cy="4067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67175"/>
                    </a:xfrm>
                    <a:prstGeom prst="rect">
                      <a:avLst/>
                    </a:prstGeom>
                    <a:noFill/>
                    <a:ln>
                      <a:noFill/>
                    </a:ln>
                  </pic:spPr>
                </pic:pic>
              </a:graphicData>
            </a:graphic>
          </wp:inline>
        </w:drawing>
      </w:r>
    </w:p>
    <w:p w:rsidR="00405E4A" w:rsidRDefault="00405E4A" w:rsidP="00B35223">
      <w:pPr>
        <w:jc w:val="center"/>
      </w:pPr>
    </w:p>
    <w:p w:rsidR="00B031BF" w:rsidRDefault="00405E4A" w:rsidP="00952BBA">
      <w:pPr>
        <w:jc w:val="center"/>
      </w:pPr>
      <w:r>
        <w:rPr>
          <w:noProof/>
          <w:lang w:eastAsia="es-ES"/>
        </w:rPr>
        <w:lastRenderedPageBreak/>
        <w:drawing>
          <wp:inline distT="0" distB="0" distL="0" distR="0">
            <wp:extent cx="5400675" cy="37147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714750"/>
                    </a:xfrm>
                    <a:prstGeom prst="rect">
                      <a:avLst/>
                    </a:prstGeom>
                    <a:noFill/>
                    <a:ln>
                      <a:noFill/>
                    </a:ln>
                  </pic:spPr>
                </pic:pic>
              </a:graphicData>
            </a:graphic>
          </wp:inline>
        </w:drawing>
      </w:r>
    </w:p>
    <w:p w:rsidR="00E91EDD" w:rsidRDefault="0084361F" w:rsidP="007516AF">
      <w:r>
        <w:rPr>
          <w:noProof/>
          <w:lang w:eastAsia="es-ES"/>
        </w:rPr>
        <w:drawing>
          <wp:inline distT="0" distB="0" distL="0" distR="0">
            <wp:extent cx="5400675" cy="5619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5619750"/>
                    </a:xfrm>
                    <a:prstGeom prst="rect">
                      <a:avLst/>
                    </a:prstGeom>
                    <a:noFill/>
                    <a:ln>
                      <a:noFill/>
                    </a:ln>
                  </pic:spPr>
                </pic:pic>
              </a:graphicData>
            </a:graphic>
          </wp:inline>
        </w:drawing>
      </w:r>
    </w:p>
    <w:p w:rsidR="001C5EAE" w:rsidRDefault="00E91EDD" w:rsidP="00120DDB">
      <w:pPr>
        <w:jc w:val="center"/>
      </w:pPr>
      <w:bookmarkStart w:id="0" w:name="_GoBack"/>
      <w:bookmarkEnd w:id="0"/>
      <w:r>
        <w:rPr>
          <w:noProof/>
          <w:lang w:eastAsia="es-ES"/>
        </w:rPr>
        <w:lastRenderedPageBreak/>
        <w:drawing>
          <wp:inline distT="0" distB="0" distL="0" distR="0">
            <wp:extent cx="5391150" cy="3714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3714750"/>
                    </a:xfrm>
                    <a:prstGeom prst="rect">
                      <a:avLst/>
                    </a:prstGeom>
                    <a:noFill/>
                    <a:ln>
                      <a:noFill/>
                    </a:ln>
                  </pic:spPr>
                </pic:pic>
              </a:graphicData>
            </a:graphic>
          </wp:inline>
        </w:drawing>
      </w:r>
    </w:p>
    <w:p w:rsidR="00377E31" w:rsidRDefault="00AF18C8" w:rsidP="00B35223">
      <w:pPr>
        <w:jc w:val="center"/>
      </w:pPr>
      <w:r>
        <w:rPr>
          <w:noProof/>
          <w:lang w:eastAsia="es-ES"/>
        </w:rPr>
        <w:drawing>
          <wp:inline distT="0" distB="0" distL="0" distR="0">
            <wp:extent cx="5389245" cy="4944110"/>
            <wp:effectExtent l="0" t="0" r="190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9245" cy="4944110"/>
                    </a:xfrm>
                    <a:prstGeom prst="rect">
                      <a:avLst/>
                    </a:prstGeom>
                    <a:noFill/>
                  </pic:spPr>
                </pic:pic>
              </a:graphicData>
            </a:graphic>
          </wp:inline>
        </w:drawing>
      </w:r>
    </w:p>
    <w:p w:rsidR="00737054" w:rsidRDefault="009B2EDE" w:rsidP="00B35223">
      <w:pPr>
        <w:jc w:val="center"/>
      </w:pPr>
      <w:r>
        <w:rPr>
          <w:noProof/>
          <w:lang w:eastAsia="es-ES"/>
        </w:rPr>
        <w:lastRenderedPageBreak/>
        <w:drawing>
          <wp:inline distT="0" distB="0" distL="0" distR="0">
            <wp:extent cx="5400675" cy="5524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5524500"/>
                    </a:xfrm>
                    <a:prstGeom prst="rect">
                      <a:avLst/>
                    </a:prstGeom>
                    <a:noFill/>
                    <a:ln>
                      <a:noFill/>
                    </a:ln>
                  </pic:spPr>
                </pic:pic>
              </a:graphicData>
            </a:graphic>
          </wp:inline>
        </w:drawing>
      </w:r>
    </w:p>
    <w:p w:rsidR="0087346F" w:rsidRDefault="00737054" w:rsidP="00E666D0">
      <w:pPr>
        <w:jc w:val="center"/>
      </w:pPr>
      <w:r>
        <w:rPr>
          <w:noProof/>
          <w:lang w:eastAsia="es-ES"/>
        </w:rPr>
        <w:lastRenderedPageBreak/>
        <w:drawing>
          <wp:inline distT="0" distB="0" distL="0" distR="0">
            <wp:extent cx="5400675" cy="5743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5743575"/>
                    </a:xfrm>
                    <a:prstGeom prst="rect">
                      <a:avLst/>
                    </a:prstGeom>
                    <a:noFill/>
                    <a:ln>
                      <a:noFill/>
                    </a:ln>
                  </pic:spPr>
                </pic:pic>
              </a:graphicData>
            </a:graphic>
          </wp:inline>
        </w:drawing>
      </w:r>
    </w:p>
    <w:p w:rsidR="00E666D0" w:rsidRDefault="00E666D0" w:rsidP="00E666D0">
      <w:pPr>
        <w:jc w:val="center"/>
      </w:pPr>
      <w:r>
        <w:t>-----------------------------------------------------------------------------------------------------------------------------------------</w:t>
      </w:r>
    </w:p>
    <w:p w:rsidR="007516AF" w:rsidRDefault="007516AF" w:rsidP="00120DDB">
      <w:pPr>
        <w:ind w:left="1416"/>
        <w:rPr>
          <w:b/>
          <w:bCs/>
        </w:rPr>
      </w:pPr>
      <w:r>
        <w:rPr>
          <w:noProof/>
          <w:lang w:eastAsia="es-ES"/>
        </w:rPr>
        <w:lastRenderedPageBreak/>
        <w:drawing>
          <wp:inline distT="0" distB="0" distL="0" distR="0">
            <wp:extent cx="5391150" cy="5248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5248275"/>
                    </a:xfrm>
                    <a:prstGeom prst="rect">
                      <a:avLst/>
                    </a:prstGeom>
                    <a:noFill/>
                    <a:ln>
                      <a:noFill/>
                    </a:ln>
                  </pic:spPr>
                </pic:pic>
              </a:graphicData>
            </a:graphic>
          </wp:inline>
        </w:drawing>
      </w:r>
    </w:p>
    <w:p w:rsidR="00C71E61" w:rsidRDefault="00C71E61" w:rsidP="00707EEE"/>
    <w:p w:rsidR="00523A1A" w:rsidRDefault="00523A1A" w:rsidP="00707EEE"/>
    <w:p w:rsidR="007878C3" w:rsidRDefault="007878C3" w:rsidP="00707EEE"/>
    <w:p w:rsidR="007878C3" w:rsidRDefault="007878C3" w:rsidP="00707EEE"/>
    <w:p w:rsidR="007878C3" w:rsidRDefault="007878C3" w:rsidP="00707EEE"/>
    <w:p w:rsidR="007878C3" w:rsidRDefault="007878C3" w:rsidP="00707EEE"/>
    <w:p w:rsidR="007878C3" w:rsidRDefault="007878C3" w:rsidP="00707EEE"/>
    <w:p w:rsidR="007878C3" w:rsidRDefault="007878C3" w:rsidP="00707EEE"/>
    <w:p w:rsidR="007878C3" w:rsidRDefault="007878C3" w:rsidP="00707EEE"/>
    <w:p w:rsidR="007878C3" w:rsidRDefault="007878C3" w:rsidP="00707EEE"/>
    <w:p w:rsidR="007878C3" w:rsidRDefault="007878C3" w:rsidP="00707EEE"/>
    <w:p w:rsidR="007878C3" w:rsidRDefault="007878C3" w:rsidP="00707EEE"/>
    <w:p w:rsidR="007878C3" w:rsidRDefault="007878C3" w:rsidP="00707EEE"/>
    <w:p w:rsidR="007878C3" w:rsidRPr="007878C3" w:rsidRDefault="007878C3" w:rsidP="007878C3">
      <w:pPr>
        <w:jc w:val="center"/>
        <w:rPr>
          <w:b/>
          <w:color w:val="FF0000"/>
          <w:sz w:val="36"/>
          <w:szCs w:val="36"/>
        </w:rPr>
      </w:pPr>
      <w:r w:rsidRPr="007878C3">
        <w:rPr>
          <w:b/>
          <w:color w:val="FF0000"/>
          <w:sz w:val="36"/>
          <w:szCs w:val="36"/>
        </w:rPr>
        <w:lastRenderedPageBreak/>
        <w:t>TAXONOMIA DE BLOOM ERA DIGITAL</w:t>
      </w:r>
    </w:p>
    <w:p w:rsidR="007878C3" w:rsidRDefault="007878C3" w:rsidP="00707EEE"/>
    <w:p w:rsidR="001B0F9A" w:rsidRDefault="00C93656" w:rsidP="00C93656">
      <w:pPr>
        <w:jc w:val="center"/>
      </w:pPr>
      <w:r>
        <w:rPr>
          <w:noProof/>
          <w:lang w:eastAsia="es-ES"/>
        </w:rPr>
        <w:drawing>
          <wp:inline distT="0" distB="0" distL="0" distR="0">
            <wp:extent cx="5457825" cy="556813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249" cy="5580811"/>
                    </a:xfrm>
                    <a:prstGeom prst="rect">
                      <a:avLst/>
                    </a:prstGeom>
                    <a:noFill/>
                    <a:ln>
                      <a:noFill/>
                    </a:ln>
                  </pic:spPr>
                </pic:pic>
              </a:graphicData>
            </a:graphic>
          </wp:inline>
        </w:drawing>
      </w:r>
    </w:p>
    <w:p w:rsidR="009143DB" w:rsidRDefault="009143DB" w:rsidP="00707EEE"/>
    <w:p w:rsidR="007516AF" w:rsidRPr="007516AF" w:rsidRDefault="00E8178D" w:rsidP="007516AF">
      <w:pPr>
        <w:rPr>
          <w:sz w:val="20"/>
          <w:szCs w:val="20"/>
        </w:rPr>
      </w:pPr>
      <w:hyperlink r:id="rId14" w:history="1">
        <w:r w:rsidR="007516AF" w:rsidRPr="007516AF">
          <w:rPr>
            <w:rStyle w:val="Hipervnculo"/>
            <w:b/>
            <w:bCs/>
            <w:sz w:val="20"/>
            <w:szCs w:val="20"/>
          </w:rPr>
          <w:t>TAXONOMÍA DE BLOOM PARA LA ERA DIGITAL</w:t>
        </w:r>
      </w:hyperlink>
      <w:r w:rsidR="007516AF" w:rsidRPr="007516AF">
        <w:rPr>
          <w:sz w:val="20"/>
          <w:szCs w:val="20"/>
        </w:rPr>
        <w:br/>
      </w:r>
    </w:p>
    <w:p w:rsidR="007516AF" w:rsidRPr="007516AF" w:rsidRDefault="007516AF" w:rsidP="007516AF">
      <w:pPr>
        <w:jc w:val="both"/>
        <w:rPr>
          <w:sz w:val="20"/>
          <w:szCs w:val="20"/>
        </w:rPr>
      </w:pPr>
      <w:r w:rsidRPr="007516AF">
        <w:rPr>
          <w:sz w:val="20"/>
          <w:szCs w:val="20"/>
        </w:rPr>
        <w:t>Han pasado muchos  años y la Taxonomía de Bloom continúa siendo herramienta fundamental para establecer objetivos de aprendizaje. En el 2000 sufrió una revisión por uno de sus discípulos quien, para cada categoría, cambió tanto el uso de sustantivos por verbos, como su secuencia. Recientemente, el doctor Andrew Churches actualizó dicha revisión para ponerla a tono con las nuevas realidades de la era digital. En ella, complementó cada categoría con verbos y herramientas del mundo digital que posibilitan el desarrollo de habilidades para Recordar, Comprender, Aplicar, Analizar, Evaluar y Crear.</w:t>
      </w:r>
    </w:p>
    <w:p w:rsidR="009143DB" w:rsidRDefault="009143DB" w:rsidP="00707EEE"/>
    <w:p w:rsidR="009143DB" w:rsidRDefault="00B27731" w:rsidP="00707EEE">
      <w:r w:rsidRPr="00B27731">
        <w:lastRenderedPageBreak/>
        <w:drawing>
          <wp:inline distT="0" distB="0" distL="0" distR="0">
            <wp:extent cx="6645910" cy="3828989"/>
            <wp:effectExtent l="19050" t="0" r="254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828989"/>
                    </a:xfrm>
                    <a:prstGeom prst="rect">
                      <a:avLst/>
                    </a:prstGeom>
                    <a:noFill/>
                    <a:ln>
                      <a:noFill/>
                    </a:ln>
                  </pic:spPr>
                </pic:pic>
              </a:graphicData>
            </a:graphic>
          </wp:inline>
        </w:drawing>
      </w:r>
    </w:p>
    <w:p w:rsidR="00B27731" w:rsidRDefault="00B27731" w:rsidP="00707EEE"/>
    <w:p w:rsidR="0009306B" w:rsidRDefault="009143DB" w:rsidP="00B35223">
      <w:pPr>
        <w:jc w:val="center"/>
      </w:pPr>
      <w:r>
        <w:rPr>
          <w:noProof/>
          <w:lang w:eastAsia="es-ES"/>
        </w:rPr>
        <w:drawing>
          <wp:inline distT="0" distB="0" distL="0" distR="0">
            <wp:extent cx="5905500" cy="533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5334000"/>
                    </a:xfrm>
                    <a:prstGeom prst="rect">
                      <a:avLst/>
                    </a:prstGeom>
                    <a:noFill/>
                    <a:ln>
                      <a:noFill/>
                    </a:ln>
                  </pic:spPr>
                </pic:pic>
              </a:graphicData>
            </a:graphic>
          </wp:inline>
        </w:drawing>
      </w:r>
    </w:p>
    <w:sectPr w:rsidR="0009306B" w:rsidSect="00986E1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B35223"/>
    <w:rsid w:val="00084426"/>
    <w:rsid w:val="0009306B"/>
    <w:rsid w:val="000A1DFE"/>
    <w:rsid w:val="000A367A"/>
    <w:rsid w:val="00120DDB"/>
    <w:rsid w:val="0019140C"/>
    <w:rsid w:val="001B0F9A"/>
    <w:rsid w:val="001C5EAE"/>
    <w:rsid w:val="001F790E"/>
    <w:rsid w:val="0022047D"/>
    <w:rsid w:val="002267BF"/>
    <w:rsid w:val="002358F4"/>
    <w:rsid w:val="00255822"/>
    <w:rsid w:val="00377E31"/>
    <w:rsid w:val="00405E4A"/>
    <w:rsid w:val="004129A2"/>
    <w:rsid w:val="00452282"/>
    <w:rsid w:val="00523A1A"/>
    <w:rsid w:val="00570F22"/>
    <w:rsid w:val="006262A6"/>
    <w:rsid w:val="00707EEE"/>
    <w:rsid w:val="007256D3"/>
    <w:rsid w:val="00737054"/>
    <w:rsid w:val="007516AF"/>
    <w:rsid w:val="007878C3"/>
    <w:rsid w:val="00797023"/>
    <w:rsid w:val="008102C3"/>
    <w:rsid w:val="0083345B"/>
    <w:rsid w:val="0084361F"/>
    <w:rsid w:val="00863AFD"/>
    <w:rsid w:val="0087346F"/>
    <w:rsid w:val="00910A06"/>
    <w:rsid w:val="0091382C"/>
    <w:rsid w:val="009143DB"/>
    <w:rsid w:val="00952BBA"/>
    <w:rsid w:val="009611AE"/>
    <w:rsid w:val="00981364"/>
    <w:rsid w:val="00986E1F"/>
    <w:rsid w:val="00987F1A"/>
    <w:rsid w:val="009B2EDE"/>
    <w:rsid w:val="009E5909"/>
    <w:rsid w:val="009F2910"/>
    <w:rsid w:val="00A166E6"/>
    <w:rsid w:val="00AA60D2"/>
    <w:rsid w:val="00AB0556"/>
    <w:rsid w:val="00AF18C8"/>
    <w:rsid w:val="00B02ED6"/>
    <w:rsid w:val="00B031BF"/>
    <w:rsid w:val="00B27731"/>
    <w:rsid w:val="00B35223"/>
    <w:rsid w:val="00B45E1D"/>
    <w:rsid w:val="00B802C8"/>
    <w:rsid w:val="00C26F63"/>
    <w:rsid w:val="00C71E61"/>
    <w:rsid w:val="00C93656"/>
    <w:rsid w:val="00CE76C0"/>
    <w:rsid w:val="00D068F6"/>
    <w:rsid w:val="00D460BE"/>
    <w:rsid w:val="00DE60B7"/>
    <w:rsid w:val="00E47F67"/>
    <w:rsid w:val="00E633D2"/>
    <w:rsid w:val="00E666D0"/>
    <w:rsid w:val="00E8178D"/>
    <w:rsid w:val="00E91EDD"/>
    <w:rsid w:val="00E9796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78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52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5223"/>
    <w:rPr>
      <w:rFonts w:ascii="Tahoma" w:hAnsi="Tahoma" w:cs="Tahoma"/>
      <w:sz w:val="16"/>
      <w:szCs w:val="16"/>
    </w:rPr>
  </w:style>
  <w:style w:type="character" w:styleId="Textoennegrita">
    <w:name w:val="Strong"/>
    <w:basedOn w:val="Fuentedeprrafopredeter"/>
    <w:uiPriority w:val="22"/>
    <w:qFormat/>
    <w:rsid w:val="00D460BE"/>
    <w:rPr>
      <w:b/>
      <w:bCs/>
    </w:rPr>
  </w:style>
  <w:style w:type="character" w:styleId="Hipervnculo">
    <w:name w:val="Hyperlink"/>
    <w:basedOn w:val="Fuentedeprrafopredeter"/>
    <w:uiPriority w:val="99"/>
    <w:unhideWhenUsed/>
    <w:rsid w:val="00D460BE"/>
    <w:rPr>
      <w:color w:val="0000FF"/>
      <w:u w:val="single"/>
    </w:rPr>
  </w:style>
  <w:style w:type="character" w:styleId="Hipervnculovisitado">
    <w:name w:val="FollowedHyperlink"/>
    <w:basedOn w:val="Fuentedeprrafopredeter"/>
    <w:uiPriority w:val="99"/>
    <w:semiHidden/>
    <w:unhideWhenUsed/>
    <w:rsid w:val="001F79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52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5223"/>
    <w:rPr>
      <w:rFonts w:ascii="Tahoma" w:hAnsi="Tahoma" w:cs="Tahoma"/>
      <w:sz w:val="16"/>
      <w:szCs w:val="16"/>
    </w:rPr>
  </w:style>
  <w:style w:type="character" w:styleId="Textoennegrita">
    <w:name w:val="Strong"/>
    <w:basedOn w:val="Fuentedeprrafopredeter"/>
    <w:uiPriority w:val="22"/>
    <w:qFormat/>
    <w:rsid w:val="00D460BE"/>
    <w:rPr>
      <w:b/>
      <w:bCs/>
    </w:rPr>
  </w:style>
  <w:style w:type="character" w:styleId="Hipervnculo">
    <w:name w:val="Hyperlink"/>
    <w:basedOn w:val="Fuentedeprrafopredeter"/>
    <w:uiPriority w:val="99"/>
    <w:unhideWhenUsed/>
    <w:rsid w:val="00D460BE"/>
    <w:rPr>
      <w:color w:val="0000FF"/>
      <w:u w:val="single"/>
    </w:rPr>
  </w:style>
  <w:style w:type="character" w:styleId="Hipervnculovisitado">
    <w:name w:val="FollowedHyperlink"/>
    <w:basedOn w:val="Fuentedeprrafopredeter"/>
    <w:uiPriority w:val="99"/>
    <w:semiHidden/>
    <w:unhideWhenUsed/>
    <w:rsid w:val="001F79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19"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eduteka.org/TaxonomiaBloomDigital.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143</Words>
  <Characters>792</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MSUSER</cp:lastModifiedBy>
  <cp:revision>4</cp:revision>
  <cp:lastPrinted>2012-03-10T03:56:00Z</cp:lastPrinted>
  <dcterms:created xsi:type="dcterms:W3CDTF">2012-03-10T05:17:00Z</dcterms:created>
  <dcterms:modified xsi:type="dcterms:W3CDTF">2012-03-31T01:02:00Z</dcterms:modified>
</cp:coreProperties>
</file>