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369" w:rsidRPr="00B02671" w:rsidRDefault="00B02671" w:rsidP="00B02671">
      <w:pPr>
        <w:spacing w:after="0" w:line="480" w:lineRule="auto"/>
        <w:rPr>
          <w:rFonts w:ascii="Courier New" w:hAnsi="Courier New" w:cs="Courier New"/>
        </w:rPr>
      </w:pPr>
      <w:r w:rsidRPr="00B02671">
        <w:rPr>
          <w:rFonts w:ascii="Courier New" w:hAnsi="Courier New" w:cs="Courier New"/>
        </w:rPr>
        <w:t>Connor Becker</w:t>
      </w:r>
    </w:p>
    <w:p w:rsidR="00780369" w:rsidRPr="00B02671" w:rsidRDefault="00B02671" w:rsidP="00B02671">
      <w:pPr>
        <w:spacing w:after="0" w:line="480" w:lineRule="auto"/>
        <w:rPr>
          <w:rFonts w:ascii="Courier New" w:hAnsi="Courier New" w:cs="Courier New"/>
        </w:rPr>
      </w:pPr>
      <w:r w:rsidRPr="00B02671">
        <w:rPr>
          <w:rFonts w:ascii="Courier New" w:hAnsi="Courier New" w:cs="Courier New"/>
        </w:rPr>
        <w:t xml:space="preserve">Dr. </w:t>
      </w:r>
      <w:proofErr w:type="spellStart"/>
      <w:r w:rsidRPr="00B02671">
        <w:rPr>
          <w:rFonts w:ascii="Courier New" w:hAnsi="Courier New" w:cs="Courier New"/>
        </w:rPr>
        <w:t>Tanik</w:t>
      </w:r>
      <w:proofErr w:type="spellEnd"/>
    </w:p>
    <w:p w:rsidR="00780369" w:rsidRPr="00B02671" w:rsidRDefault="00B02671" w:rsidP="00B02671">
      <w:pPr>
        <w:spacing w:after="0" w:line="480" w:lineRule="auto"/>
        <w:rPr>
          <w:rFonts w:ascii="Courier New" w:hAnsi="Courier New" w:cs="Courier New"/>
        </w:rPr>
      </w:pPr>
      <w:r w:rsidRPr="00B02671">
        <w:rPr>
          <w:rFonts w:ascii="Courier New" w:hAnsi="Courier New" w:cs="Courier New"/>
        </w:rPr>
        <w:t>CS460</w:t>
      </w:r>
    </w:p>
    <w:p w:rsidR="00780369" w:rsidRPr="00B02671" w:rsidRDefault="00B02671" w:rsidP="00B02671">
      <w:pPr>
        <w:spacing w:after="0" w:line="480" w:lineRule="auto"/>
        <w:rPr>
          <w:rFonts w:ascii="Courier New" w:hAnsi="Courier New" w:cs="Courier New"/>
        </w:rPr>
      </w:pPr>
      <w:r w:rsidRPr="00B02671">
        <w:rPr>
          <w:rFonts w:ascii="Courier New" w:hAnsi="Courier New" w:cs="Courier New"/>
        </w:rPr>
        <w:t>12 April 2012</w:t>
      </w:r>
    </w:p>
    <w:p w:rsidR="00780369" w:rsidRPr="00B02671" w:rsidRDefault="00B02671" w:rsidP="00B02671">
      <w:pPr>
        <w:spacing w:after="0" w:line="480" w:lineRule="auto"/>
        <w:jc w:val="center"/>
        <w:rPr>
          <w:rFonts w:ascii="Courier New" w:hAnsi="Courier New" w:cs="Courier New"/>
        </w:rPr>
      </w:pPr>
      <w:r w:rsidRPr="00B02671">
        <w:rPr>
          <w:rFonts w:ascii="Courier New" w:hAnsi="Courier New" w:cs="Courier New"/>
        </w:rPr>
        <w:t>PMBOK KA-4:  Project Cost Management</w:t>
      </w:r>
    </w:p>
    <w:p w:rsidR="00780369" w:rsidRPr="00B02671" w:rsidRDefault="00B02671" w:rsidP="00B02671">
      <w:pPr>
        <w:spacing w:after="0" w:line="480" w:lineRule="auto"/>
        <w:rPr>
          <w:rFonts w:ascii="Courier New" w:hAnsi="Courier New" w:cs="Courier New"/>
        </w:rPr>
      </w:pPr>
      <w:r w:rsidRPr="00B02671">
        <w:rPr>
          <w:rFonts w:ascii="Courier New" w:hAnsi="Courier New" w:cs="Courier New"/>
          <w:noProof/>
          <w:lang w:eastAsia="en-US" w:bidi="ar-SA"/>
        </w:rPr>
        <w:drawing>
          <wp:anchor distT="0" distB="0" distL="0" distR="0" simplePos="0" relativeHeight="251658240" behindDoc="1" locked="0" layoutInCell="1" allowOverlap="1" wp14:anchorId="11834613" wp14:editId="7423FE6C">
            <wp:simplePos x="0" y="0"/>
            <wp:positionH relativeFrom="column">
              <wp:posOffset>1537335</wp:posOffset>
            </wp:positionH>
            <wp:positionV relativeFrom="paragraph">
              <wp:posOffset>3463925</wp:posOffset>
            </wp:positionV>
            <wp:extent cx="3152775" cy="3000375"/>
            <wp:effectExtent l="0" t="0" r="0" b="0"/>
            <wp:wrapTight wrapText="bothSides">
              <wp:wrapPolygon edited="0">
                <wp:start x="0" y="0"/>
                <wp:lineTo x="0" y="21531"/>
                <wp:lineTo x="21535" y="21531"/>
                <wp:lineTo x="21535" y="0"/>
                <wp:lineTo x="0" y="0"/>
              </wp:wrapPolygon>
            </wp:wrapTight>
            <wp:docPr id="1" name="Picture" descr="A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A description..."/>
                    <pic:cNvPicPr>
                      <a:picLocks noChangeAspect="1" noChangeArrowheads="1"/>
                    </pic:cNvPicPr>
                  </pic:nvPicPr>
                  <pic:blipFill>
                    <a:blip r:embed="rId5"/>
                    <a:srcRect/>
                    <a:stretch>
                      <a:fillRect/>
                    </a:stretch>
                  </pic:blipFill>
                  <pic:spPr bwMode="auto">
                    <a:xfrm>
                      <a:off x="0" y="0"/>
                      <a:ext cx="3152775" cy="3000375"/>
                    </a:xfrm>
                    <a:prstGeom prst="rect">
                      <a:avLst/>
                    </a:prstGeom>
                    <a:noFill/>
                    <a:ln w="9525">
                      <a:noFill/>
                      <a:miter lim="800000"/>
                      <a:headEnd/>
                      <a:tailEnd/>
                    </a:ln>
                  </pic:spPr>
                </pic:pic>
              </a:graphicData>
            </a:graphic>
          </wp:anchor>
        </w:drawing>
      </w:r>
      <w:r>
        <w:rPr>
          <w:noProof/>
        </w:rPr>
        <w:pict>
          <v:shapetype id="_x0000_t202" coordsize="21600,21600" o:spt="202" path="m,l,21600r21600,l21600,xe">
            <v:stroke joinstyle="miter"/>
            <v:path gradientshapeok="t" o:connecttype="rect"/>
          </v:shapetype>
          <v:shape id="_x0000_s1026" type="#_x0000_t202" style="position:absolute;margin-left:123.1pt;margin-top:511.25pt;width:248.25pt;height:22.65pt;z-index:251660288;mso-position-horizontal-relative:text;mso-position-vertical-relative:text" stroked="f">
            <v:textbox style="mso-next-textbox:#_x0000_s1026;mso-fit-shape-to-text:t" inset="0,0,0,0">
              <w:txbxContent>
                <w:p w:rsidR="00B02671" w:rsidRDefault="00B02671" w:rsidP="00B02671">
                  <w:pPr>
                    <w:pStyle w:val="Caption"/>
                    <w:spacing w:before="0" w:after="0" w:line="240" w:lineRule="auto"/>
                    <w:rPr>
                      <w:rFonts w:ascii="Courier New" w:hAnsi="Courier New" w:cs="Courier New"/>
                      <w:noProof/>
                      <w:sz w:val="20"/>
                      <w:szCs w:val="20"/>
                    </w:rPr>
                  </w:pPr>
                  <w:r w:rsidRPr="00B02671">
                    <w:rPr>
                      <w:rFonts w:ascii="Courier New" w:hAnsi="Courier New" w:cs="Courier New"/>
                      <w:noProof/>
                      <w:sz w:val="20"/>
                      <w:szCs w:val="20"/>
                    </w:rPr>
                    <w:t>Sometimes budgets involve hard choices.</w:t>
                  </w:r>
                </w:p>
                <w:p w:rsidR="00B02671" w:rsidRPr="00B02671" w:rsidRDefault="00B02671" w:rsidP="00B02671">
                  <w:pPr>
                    <w:pStyle w:val="Caption"/>
                    <w:spacing w:before="0" w:after="0" w:line="240" w:lineRule="auto"/>
                    <w:rPr>
                      <w:rFonts w:ascii="Courier New" w:hAnsi="Courier New" w:cs="Courier New"/>
                      <w:noProof/>
                      <w:sz w:val="20"/>
                      <w:szCs w:val="20"/>
                    </w:rPr>
                  </w:pPr>
                  <w:r>
                    <w:rPr>
                      <w:rFonts w:ascii="Courier New" w:hAnsi="Courier New" w:cs="Courier New"/>
                      <w:noProof/>
                      <w:sz w:val="20"/>
                      <w:szCs w:val="20"/>
                    </w:rPr>
                    <w:t>&lt;http://www.airpurifiers.com/tips.htm&gt;</w:t>
                  </w:r>
                </w:p>
              </w:txbxContent>
            </v:textbox>
            <w10:wrap type="topAndBottom"/>
          </v:shape>
        </w:pict>
      </w:r>
      <w:r w:rsidRPr="00B02671">
        <w:rPr>
          <w:rFonts w:ascii="Courier New" w:hAnsi="Courier New" w:cs="Courier New"/>
        </w:rPr>
        <w:tab/>
        <w:t xml:space="preserve">Tying in with knowledge area 3, PMBOK KA-4, Project Cost Management deals with bringing a project in within the predetermined budget.  This area includes the subareas </w:t>
      </w:r>
      <w:r w:rsidRPr="00B02671">
        <w:rPr>
          <w:rFonts w:ascii="Courier New" w:hAnsi="Courier New" w:cs="Courier New"/>
        </w:rPr>
        <w:t>Resource Planning (deciding when, where, or whether resources will be used and for what tasks), Cost Estimating (making informed predictions as to what the project will cost), Cost Budgeting (deciding which tasks get what funds), and Cost Control (regulati</w:t>
      </w:r>
      <w:r w:rsidRPr="00B02671">
        <w:rPr>
          <w:rFonts w:ascii="Courier New" w:hAnsi="Courier New" w:cs="Courier New"/>
        </w:rPr>
        <w:t>ng changes to the project due to changes in the budget).  These subareas are sometimes seen as a single entity, but as projects become large, the delineations become more apparent and “interfaces” between the subareas can be seen.</w:t>
      </w:r>
      <w:bookmarkStart w:id="0" w:name="_GoBack"/>
      <w:bookmarkEnd w:id="0"/>
    </w:p>
    <w:sectPr w:rsidR="00780369" w:rsidRPr="00B02671">
      <w:pgSz w:w="12240" w:h="15840"/>
      <w:pgMar w:top="1134" w:right="1134" w:bottom="1134" w:left="1134" w:header="0" w:footer="0" w:gutter="0"/>
      <w:cols w:space="720"/>
      <w:formProt w:val="0"/>
      <w:docGrid w:linePitch="312"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MS PMincho"/>
    <w:charset w:val="80"/>
    <w:family w:val="roman"/>
    <w:pitch w:val="variable"/>
  </w:font>
  <w:font w:name="WenQuanYi Zen Hei">
    <w:altName w:val="Times New Roman"/>
    <w:panose1 w:val="00000000000000000000"/>
    <w:charset w:val="00"/>
    <w:family w:val="roman"/>
    <w:notTrueType/>
    <w:pitch w:val="default"/>
  </w:font>
  <w:font w:name="Lohit Devanagari">
    <w:panose1 w:val="00000000000000000000"/>
    <w:charset w:val="00"/>
    <w:family w:val="roman"/>
    <w:notTrueType/>
    <w:pitch w:val="default"/>
  </w:font>
  <w:font w:name="Liberation Sans">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780369"/>
    <w:rsid w:val="00780369"/>
    <w:rsid w:val="00B026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tabs>
        <w:tab w:val="left" w:pos="709"/>
      </w:tabs>
      <w:suppressAutoHyphens/>
    </w:pPr>
    <w:rPr>
      <w:rFonts w:ascii="Liberation Serif" w:eastAsia="WenQuanYi Zen Hei" w:hAnsi="Liberation Serif" w:cs="Lohit Devanagari"/>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rFonts w:ascii="Liberation Sans" w:hAnsi="Liberation Sans"/>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Connor Becker</dc:creator>
  <cp:lastModifiedBy>Connor N. Becker</cp:lastModifiedBy>
  <cp:revision>1</cp:revision>
  <dcterms:created xsi:type="dcterms:W3CDTF">2012-04-12T15:14:00Z</dcterms:created>
  <dcterms:modified xsi:type="dcterms:W3CDTF">2012-04-12T19:47:00Z</dcterms:modified>
</cp:coreProperties>
</file>