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11" w:rsidRPr="00176211" w:rsidRDefault="00176211" w:rsidP="001762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proofErr w:type="spellStart"/>
      <w:r w:rsidRPr="00176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Terciarización</w:t>
      </w:r>
      <w:proofErr w:type="spellEnd"/>
      <w:r w:rsidRPr="001762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 xml:space="preserve"> </w:t>
      </w:r>
    </w:p>
    <w:p w:rsidR="00176211" w:rsidRPr="00176211" w:rsidRDefault="00176211" w:rsidP="00176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7621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Saltar a: </w:t>
      </w:r>
      <w:hyperlink r:id="rId4" w:anchor="mw-head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navegación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hyperlink r:id="rId5" w:anchor="p-search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búsqueda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:rsidR="00176211" w:rsidRPr="00176211" w:rsidRDefault="00176211" w:rsidP="0017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La </w:t>
      </w:r>
      <w:proofErr w:type="spellStart"/>
      <w:r w:rsidRPr="0017621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_tradnl"/>
        </w:rPr>
        <w:t>terciarización</w:t>
      </w:r>
      <w:proofErr w:type="spellEnd"/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es una trasformación económica y social que afecta a los países más desarrollados desde la última fase de la </w:t>
      </w:r>
      <w:hyperlink r:id="rId6" w:tooltip="Revolución industrial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revolución industrial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(</w:t>
      </w:r>
      <w:hyperlink r:id="rId7" w:tooltip="Tercera revolución industrial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tercera revolución industrial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). No solamente consiste en que la </w:t>
      </w:r>
      <w:hyperlink r:id="rId8" w:tooltip="Población ocupada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población ocupada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en el </w:t>
      </w:r>
      <w:hyperlink r:id="rId9" w:tooltip="Sector terciari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sector terciario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(servicios) pasa a ser más numerosa que la del </w:t>
      </w:r>
      <w:hyperlink r:id="rId10" w:tooltip="Sector secundario (aún no redactado)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sector secundario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(industria), sino que la forma de trabajo propia de este sector se difunde por todos los demás, </w:t>
      </w:r>
      <w:proofErr w:type="spellStart"/>
      <w:r w:rsidRPr="001762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_tradnl"/>
        </w:rPr>
        <w:t>terciarizándolos</w:t>
      </w:r>
      <w:proofErr w:type="spellEnd"/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.</w:t>
      </w:r>
    </w:p>
    <w:p w:rsidR="00176211" w:rsidRPr="00176211" w:rsidRDefault="00176211" w:rsidP="0017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Por ejemplo, en el cambio de las instalaciones industriales: las grandes y contaminantes plantas de la </w:t>
      </w:r>
      <w:hyperlink r:id="rId11" w:tooltip="Segunda revolución industrial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segunda revolución industrial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(</w:t>
      </w:r>
      <w:hyperlink r:id="rId12" w:tooltip="Siderurgia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siderurgia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</w:t>
      </w:r>
      <w:hyperlink r:id="rId13" w:tooltip="Industria química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industria química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), de gran impacto espacial y ecológico, se ven sometidas a la </w:t>
      </w:r>
      <w:hyperlink r:id="rId14" w:tooltip="Deslocalización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deslocalización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(en beneficio de los </w:t>
      </w:r>
      <w:hyperlink r:id="rId15" w:tooltip="Nuevos países industrializados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nuevos países industrializados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antes </w:t>
      </w:r>
      <w:hyperlink r:id="rId16" w:tooltip="Subdesarrollad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subdesarrollados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) y a la </w:t>
      </w:r>
      <w:hyperlink r:id="rId17" w:tooltip="Reconversión industrial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reconversión industrial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posterior a la </w:t>
      </w:r>
      <w:hyperlink r:id="rId18" w:tooltip="Crisis industrial (aún no redactado)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crisis industrial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y </w:t>
      </w:r>
      <w:hyperlink r:id="rId19" w:tooltip="Crisis energética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energética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hyperlink r:id="rId20" w:tooltip="Crisis de 1973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de 1973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; el nuevo tipo de industria propia de los países más avanzados se alojará en modernos y limpios </w:t>
      </w:r>
      <w:hyperlink r:id="rId21" w:tooltip="Polígonos industriales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polígonos industriales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o incluso </w:t>
      </w:r>
      <w:hyperlink r:id="rId22" w:tooltip="Parques tecnológicos (aún no redactado)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parques tecnológicos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.</w:t>
      </w:r>
    </w:p>
    <w:p w:rsidR="00176211" w:rsidRDefault="00176211" w:rsidP="0017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También se produce un cambio en el tipo de </w:t>
      </w:r>
      <w:hyperlink r:id="rId23" w:tooltip="Trabajador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trabajador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industrial y la formación que se le requiere, que ya no está vinculada a una </w:t>
      </w:r>
      <w:hyperlink r:id="rId24" w:tooltip="Formación profesional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formación profesional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rígida y concluida en juventud que determina su función laboral hasta su jubilación, sino </w:t>
      </w:r>
      <w:hyperlink r:id="rId25" w:tooltip="Flexibilidad laboral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flexible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para permitir el cambio de puesto de trabajo, de sector profesional y de nivel, no únicamente en el sentido de la </w:t>
      </w:r>
      <w:hyperlink r:id="rId26" w:tooltip="Promoción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promoción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laboral, sino llegado el caso, en el del </w:t>
      </w:r>
      <w:hyperlink r:id="rId27" w:tooltip="Subemple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subempleo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en perspectiva individual, lo que es denunciado como una erosión de los </w:t>
      </w:r>
      <w:hyperlink r:id="rId28" w:tooltip="Derechos laborales (aún no redactado)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derechos laborales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colectivos conquistados por el </w:t>
      </w:r>
      <w:hyperlink r:id="rId29" w:tooltip="Movimiento obrer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movimiento obrero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tradicional. </w:t>
      </w:r>
    </w:p>
    <w:p w:rsidR="00176211" w:rsidRPr="00176211" w:rsidRDefault="00176211" w:rsidP="0017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En menor medida puede decirse algo parecido de las actividades del </w:t>
      </w:r>
      <w:hyperlink r:id="rId30" w:tooltip="Sector primari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sector primario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(agrícolas, ganaderas, pesqueras y forestales), cuya mecanización y modernización produce drásticos cambios en la estructura laboral y en la forma tradicional de trabajo. Lo que sí se ha producido de una manera muy notable es la </w:t>
      </w:r>
      <w:proofErr w:type="spellStart"/>
      <w:r w:rsidRPr="001762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_tradnl"/>
        </w:rPr>
        <w:t>terciarización</w:t>
      </w:r>
      <w:proofErr w:type="spellEnd"/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del </w:t>
      </w:r>
      <w:hyperlink r:id="rId31" w:tooltip="Espacio rural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espacio rural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que ha dejado de ser tan exclusivamente </w:t>
      </w:r>
      <w:hyperlink r:id="rId32" w:tooltip="Agrari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agrario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como había sido tradicional, para alojar todo tipo de actividades económicas, sean vinculadas a su medio como el </w:t>
      </w:r>
      <w:hyperlink r:id="rId33" w:tooltip="Turismo rural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turismo rural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o completamente </w:t>
      </w:r>
      <w:proofErr w:type="spellStart"/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deslocalizadas</w:t>
      </w:r>
      <w:proofErr w:type="spellEnd"/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como las que permite el </w:t>
      </w:r>
      <w:hyperlink r:id="rId34" w:tooltip="Teletrabaj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teletrabajo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.</w:t>
      </w:r>
    </w:p>
    <w:p w:rsidR="00176211" w:rsidRDefault="00176211" w:rsidP="0017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También se habla de </w:t>
      </w:r>
      <w:proofErr w:type="spellStart"/>
      <w:r w:rsidRPr="00176211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_tradnl"/>
        </w:rPr>
        <w:t>terciarización</w:t>
      </w:r>
      <w:proofErr w:type="spellEnd"/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en los usos del </w:t>
      </w:r>
      <w:hyperlink r:id="rId35" w:tooltip="Espacio urban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espacio urbano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, sobre todo en los </w:t>
      </w:r>
      <w:hyperlink r:id="rId36" w:tooltip="Casco histórico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cascos históricos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y el </w:t>
      </w:r>
      <w:hyperlink r:id="rId37" w:tooltip="Centro urbano (aún no redactado)" w:history="1">
        <w:r w:rsidRPr="00176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_tradnl"/>
          </w:rPr>
          <w:t>centro de las ciudades</w:t>
        </w:r>
      </w:hyperlink>
      <w:r w:rsidRPr="00176211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, significando entonces la sustitución de viviendas (uso residencial) por usos turísticos, comerciales o administrativos.</w:t>
      </w:r>
    </w:p>
    <w:p w:rsidR="00176211" w:rsidRDefault="00176211" w:rsidP="0017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</w:p>
    <w:p w:rsidR="00176211" w:rsidRPr="00176211" w:rsidRDefault="00176211" w:rsidP="0017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EL TURÍSMO COMO EJEMPLIFICACIÓN DE LA TERCIARIZACION ECONOMICA. </w:t>
      </w:r>
    </w:p>
    <w:p w:rsidR="00A06981" w:rsidRPr="00176211" w:rsidRDefault="00A06981">
      <w:pPr>
        <w:rPr>
          <w:lang w:val="es-ES"/>
        </w:rPr>
      </w:pPr>
    </w:p>
    <w:sectPr w:rsidR="00A06981" w:rsidRPr="00176211" w:rsidSect="00A06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6211"/>
    <w:rsid w:val="00176211"/>
    <w:rsid w:val="00A0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81"/>
  </w:style>
  <w:style w:type="paragraph" w:styleId="Ttulo1">
    <w:name w:val="heading 1"/>
    <w:basedOn w:val="Normal"/>
    <w:link w:val="Ttulo1Car"/>
    <w:uiPriority w:val="9"/>
    <w:qFormat/>
    <w:rsid w:val="0017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6211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762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oblaci%C3%B3n_ocupada" TargetMode="External"/><Relationship Id="rId13" Type="http://schemas.openxmlformats.org/officeDocument/2006/relationships/hyperlink" Target="http://es.wikipedia.org/wiki/Industria_qu%C3%ADmica" TargetMode="External"/><Relationship Id="rId18" Type="http://schemas.openxmlformats.org/officeDocument/2006/relationships/hyperlink" Target="http://es.wikipedia.org/w/index.php?title=Crisis_industrial&amp;action=edit&amp;redlink=1" TargetMode="External"/><Relationship Id="rId26" Type="http://schemas.openxmlformats.org/officeDocument/2006/relationships/hyperlink" Target="http://es.wikipedia.org/wiki/Promoci%C3%B3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Pol%C3%ADgonos_industriales" TargetMode="External"/><Relationship Id="rId34" Type="http://schemas.openxmlformats.org/officeDocument/2006/relationships/hyperlink" Target="http://es.wikipedia.org/wiki/Teletrabajo" TargetMode="External"/><Relationship Id="rId7" Type="http://schemas.openxmlformats.org/officeDocument/2006/relationships/hyperlink" Target="http://es.wikipedia.org/wiki/Tercera_revoluci%C3%B3n_industrial" TargetMode="External"/><Relationship Id="rId12" Type="http://schemas.openxmlformats.org/officeDocument/2006/relationships/hyperlink" Target="http://es.wikipedia.org/wiki/Siderurgia" TargetMode="External"/><Relationship Id="rId17" Type="http://schemas.openxmlformats.org/officeDocument/2006/relationships/hyperlink" Target="http://es.wikipedia.org/wiki/Reconversi%C3%B3n_industrial" TargetMode="External"/><Relationship Id="rId25" Type="http://schemas.openxmlformats.org/officeDocument/2006/relationships/hyperlink" Target="http://es.wikipedia.org/wiki/Flexibilidad_laboral" TargetMode="External"/><Relationship Id="rId33" Type="http://schemas.openxmlformats.org/officeDocument/2006/relationships/hyperlink" Target="http://es.wikipedia.org/wiki/Turismo_rura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Subdesarrollado" TargetMode="External"/><Relationship Id="rId20" Type="http://schemas.openxmlformats.org/officeDocument/2006/relationships/hyperlink" Target="http://es.wikipedia.org/wiki/Crisis_de_1973" TargetMode="External"/><Relationship Id="rId29" Type="http://schemas.openxmlformats.org/officeDocument/2006/relationships/hyperlink" Target="http://es.wikipedia.org/wiki/Movimiento_obrer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Revoluci%C3%B3n_industrial" TargetMode="External"/><Relationship Id="rId11" Type="http://schemas.openxmlformats.org/officeDocument/2006/relationships/hyperlink" Target="http://es.wikipedia.org/wiki/Segunda_revoluci%C3%B3n_industrial" TargetMode="External"/><Relationship Id="rId24" Type="http://schemas.openxmlformats.org/officeDocument/2006/relationships/hyperlink" Target="http://es.wikipedia.org/wiki/Formaci%C3%B3n_profesional" TargetMode="External"/><Relationship Id="rId32" Type="http://schemas.openxmlformats.org/officeDocument/2006/relationships/hyperlink" Target="http://es.wikipedia.org/wiki/Agrario" TargetMode="External"/><Relationship Id="rId37" Type="http://schemas.openxmlformats.org/officeDocument/2006/relationships/hyperlink" Target="http://es.wikipedia.org/w/index.php?title=Centro_urbano&amp;action=edit&amp;redlink=1" TargetMode="External"/><Relationship Id="rId5" Type="http://schemas.openxmlformats.org/officeDocument/2006/relationships/hyperlink" Target="http://es.wikipedia.org/wiki/Terciarizaci%C3%B3n" TargetMode="External"/><Relationship Id="rId15" Type="http://schemas.openxmlformats.org/officeDocument/2006/relationships/hyperlink" Target="http://es.wikipedia.org/wiki/Nuevos_pa%C3%ADses_industrializados" TargetMode="External"/><Relationship Id="rId23" Type="http://schemas.openxmlformats.org/officeDocument/2006/relationships/hyperlink" Target="http://es.wikipedia.org/wiki/Trabajador" TargetMode="External"/><Relationship Id="rId28" Type="http://schemas.openxmlformats.org/officeDocument/2006/relationships/hyperlink" Target="http://es.wikipedia.org/w/index.php?title=Derechos_laborales&amp;action=edit&amp;redlink=1" TargetMode="External"/><Relationship Id="rId36" Type="http://schemas.openxmlformats.org/officeDocument/2006/relationships/hyperlink" Target="http://es.wikipedia.org/wiki/Casco_hist%C3%B3rico" TargetMode="External"/><Relationship Id="rId10" Type="http://schemas.openxmlformats.org/officeDocument/2006/relationships/hyperlink" Target="http://es.wikipedia.org/w/index.php?title=Sector_secundario&amp;action=edit&amp;redlink=1" TargetMode="External"/><Relationship Id="rId19" Type="http://schemas.openxmlformats.org/officeDocument/2006/relationships/hyperlink" Target="http://es.wikipedia.org/wiki/Crisis_energ%C3%A9tica" TargetMode="External"/><Relationship Id="rId31" Type="http://schemas.openxmlformats.org/officeDocument/2006/relationships/hyperlink" Target="http://es.wikipedia.org/wiki/Espacio_rural" TargetMode="External"/><Relationship Id="rId4" Type="http://schemas.openxmlformats.org/officeDocument/2006/relationships/hyperlink" Target="http://es.wikipedia.org/wiki/Terciarizaci%C3%B3n" TargetMode="External"/><Relationship Id="rId9" Type="http://schemas.openxmlformats.org/officeDocument/2006/relationships/hyperlink" Target="http://es.wikipedia.org/wiki/Sector_terciario" TargetMode="External"/><Relationship Id="rId14" Type="http://schemas.openxmlformats.org/officeDocument/2006/relationships/hyperlink" Target="http://es.wikipedia.org/wiki/Deslocalizaci%C3%B3n" TargetMode="External"/><Relationship Id="rId22" Type="http://schemas.openxmlformats.org/officeDocument/2006/relationships/hyperlink" Target="http://es.wikipedia.org/w/index.php?title=Parques_tecnol%C3%B3gicos&amp;action=edit&amp;redlink=1" TargetMode="External"/><Relationship Id="rId27" Type="http://schemas.openxmlformats.org/officeDocument/2006/relationships/hyperlink" Target="http://es.wikipedia.org/wiki/Subempleo" TargetMode="External"/><Relationship Id="rId30" Type="http://schemas.openxmlformats.org/officeDocument/2006/relationships/hyperlink" Target="http://es.wikipedia.org/wiki/Sector_primario" TargetMode="External"/><Relationship Id="rId35" Type="http://schemas.openxmlformats.org/officeDocument/2006/relationships/hyperlink" Target="http://es.wikipedia.org/wiki/Espacio_urb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4873</Characters>
  <Application>Microsoft Office Word</Application>
  <DocSecurity>0</DocSecurity>
  <Lines>40</Lines>
  <Paragraphs>11</Paragraphs>
  <ScaleCrop>false</ScaleCrop>
  <Company>Windows uE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2012-05-03T16:15:00Z</dcterms:created>
  <dcterms:modified xsi:type="dcterms:W3CDTF">2012-05-03T16:18:00Z</dcterms:modified>
</cp:coreProperties>
</file>