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999999"/>
          <w:left w:val="single" w:sz="6" w:space="0" w:color="999999"/>
          <w:bottom w:val="outset" w:sz="6" w:space="0" w:color="auto"/>
          <w:right w:val="outset" w:sz="6" w:space="0" w:color="auto"/>
        </w:tblBorders>
        <w:shd w:val="clear" w:color="auto" w:fill="FFCC00"/>
        <w:tblCellMar>
          <w:top w:w="15" w:type="dxa"/>
          <w:left w:w="15" w:type="dxa"/>
          <w:bottom w:w="15" w:type="dxa"/>
          <w:right w:w="15" w:type="dxa"/>
        </w:tblCellMar>
        <w:tblLook w:val="04A0"/>
      </w:tblPr>
      <w:tblGrid>
        <w:gridCol w:w="8810"/>
      </w:tblGrid>
      <w:tr w:rsidR="00D91628" w:rsidRPr="00D91628" w:rsidTr="00D91628">
        <w:tc>
          <w:tcPr>
            <w:tcW w:w="0" w:type="auto"/>
            <w:tcBorders>
              <w:top w:val="outset" w:sz="6" w:space="0" w:color="auto"/>
              <w:left w:val="outset" w:sz="6" w:space="0" w:color="auto"/>
              <w:bottom w:val="single" w:sz="6" w:space="0" w:color="999999"/>
              <w:right w:val="single" w:sz="6" w:space="0" w:color="999999"/>
            </w:tcBorders>
            <w:shd w:val="clear" w:color="auto" w:fill="FFCC00"/>
            <w:tcMar>
              <w:top w:w="31" w:type="dxa"/>
              <w:left w:w="153" w:type="dxa"/>
              <w:bottom w:w="31" w:type="dxa"/>
              <w:right w:w="153" w:type="dxa"/>
            </w:tcMar>
            <w:vAlign w:val="center"/>
            <w:hideMark/>
          </w:tcPr>
          <w:p w:rsidR="00D91628" w:rsidRPr="00D91628" w:rsidRDefault="00D91628" w:rsidP="00D91628">
            <w:pPr>
              <w:spacing w:before="245" w:after="184" w:line="260" w:lineRule="atLeast"/>
              <w:jc w:val="center"/>
              <w:outlineLvl w:val="2"/>
              <w:rPr>
                <w:rFonts w:ascii="Arial" w:eastAsia="Times New Roman" w:hAnsi="Arial" w:cs="Arial"/>
                <w:b/>
                <w:bCs/>
                <w:color w:val="000000"/>
                <w:sz w:val="29"/>
                <w:szCs w:val="29"/>
                <w:lang w:eastAsia="es-ES"/>
              </w:rPr>
            </w:pPr>
            <w:r w:rsidRPr="00D91628">
              <w:rPr>
                <w:rFonts w:ascii="Arial" w:eastAsia="Times New Roman" w:hAnsi="Arial" w:cs="Arial"/>
                <w:b/>
                <w:bCs/>
                <w:color w:val="000000"/>
                <w:sz w:val="29"/>
                <w:szCs w:val="29"/>
                <w:lang w:eastAsia="es-ES"/>
              </w:rPr>
              <w:t>Medios de Comunicación de masas</w:t>
            </w:r>
          </w:p>
        </w:tc>
      </w:tr>
    </w:tbl>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 </w:t>
      </w:r>
    </w:p>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 xml:space="preserve">La comunicación abarca diversas formas de interacción social, desde el intercambio de ideas en una conversación hasta la relación social a distancia entre individuos conectados ya sea a través de un medios escrito (por ejemplo a través de una carta, un telegrama, un medio de información, etc.) o a través de medios telemáticos masivos (tales como la prensa, la radio, el teléfono, la televisión, </w:t>
      </w:r>
      <w:proofErr w:type="spellStart"/>
      <w:r w:rsidRPr="00D91628">
        <w:rPr>
          <w:rFonts w:ascii="Arial" w:eastAsia="Times New Roman" w:hAnsi="Arial" w:cs="Arial"/>
          <w:color w:val="000000"/>
          <w:sz w:val="18"/>
          <w:szCs w:val="18"/>
          <w:lang w:eastAsia="es-ES"/>
        </w:rPr>
        <w:t>etc</w:t>
      </w:r>
      <w:proofErr w:type="spellEnd"/>
      <w:r w:rsidRPr="00D91628">
        <w:rPr>
          <w:rFonts w:ascii="Arial" w:eastAsia="Times New Roman" w:hAnsi="Arial" w:cs="Arial"/>
          <w:color w:val="000000"/>
          <w:sz w:val="18"/>
          <w:szCs w:val="18"/>
          <w:lang w:eastAsia="es-ES"/>
        </w:rPr>
        <w:t>)</w:t>
      </w:r>
    </w:p>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A lo largo de la historia de la humanidad, el hombre siempre ha sentido la necesidad de comunicarse debido a diferentes razones; el hombre es un</w:t>
      </w:r>
      <w:r w:rsidRPr="00D91628">
        <w:rPr>
          <w:rFonts w:ascii="Arial" w:eastAsia="Times New Roman" w:hAnsi="Arial" w:cs="Arial"/>
          <w:color w:val="000000"/>
          <w:sz w:val="18"/>
          <w:lang w:eastAsia="es-ES"/>
        </w:rPr>
        <w:t> </w:t>
      </w:r>
      <w:r w:rsidRPr="00D91628">
        <w:rPr>
          <w:rFonts w:ascii="Arial" w:eastAsia="Times New Roman" w:hAnsi="Arial" w:cs="Arial"/>
          <w:b/>
          <w:bCs/>
          <w:color w:val="000000"/>
          <w:sz w:val="18"/>
          <w:szCs w:val="18"/>
          <w:lang w:eastAsia="es-ES"/>
        </w:rPr>
        <w:t>ser social</w:t>
      </w:r>
      <w:r w:rsidRPr="00D91628">
        <w:rPr>
          <w:rFonts w:ascii="Arial" w:eastAsia="Times New Roman" w:hAnsi="Arial" w:cs="Arial"/>
          <w:color w:val="000000"/>
          <w:sz w:val="18"/>
          <w:lang w:eastAsia="es-ES"/>
        </w:rPr>
        <w:t> </w:t>
      </w:r>
      <w:r w:rsidRPr="00D91628">
        <w:rPr>
          <w:rFonts w:ascii="Arial" w:eastAsia="Times New Roman" w:hAnsi="Arial" w:cs="Arial"/>
          <w:color w:val="000000"/>
          <w:sz w:val="18"/>
          <w:szCs w:val="18"/>
          <w:lang w:eastAsia="es-ES"/>
        </w:rPr>
        <w:t>que no puede vivir aislado, necesita establecer una comunicación ya sea por medio de signos, sonidos, caracteres alfabéticos, ideogramas, gestos, señales, dibujos simbólicos, etc.</w:t>
      </w:r>
    </w:p>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 Para simplificar este proceso ha ideado diferentes sistemas que le han ayudado a acortar la distancia entre las personas. Estos sistemas han ido mejorando a través del tiempo ya que la tecnología, los grandes descubrimientos científicos y los conocimientos le han permitido desarrollar e inventar nuevos aparatos más sofisticados y mejores.</w:t>
      </w:r>
    </w:p>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En un comienzo el hombre sólo utilizaba sonidos y señales para comunicarse. Luego utilizó las palomas para enviar mensajes, más tarde el correo por medio de mensajeros, etc. La evolución de acuerdo a las características del momento ha sido enorme.</w:t>
      </w:r>
    </w:p>
    <w:p w:rsidR="00D91628" w:rsidRPr="00D91628" w:rsidRDefault="00D91628" w:rsidP="00D91628">
      <w:pPr>
        <w:shd w:val="clear" w:color="auto" w:fill="FFFFFF"/>
        <w:spacing w:after="123" w:line="260" w:lineRule="atLeast"/>
        <w:rPr>
          <w:rFonts w:ascii="Arial" w:eastAsia="Times New Roman" w:hAnsi="Arial" w:cs="Arial"/>
          <w:color w:val="000000"/>
          <w:sz w:val="18"/>
          <w:szCs w:val="18"/>
          <w:lang w:eastAsia="es-ES"/>
        </w:rPr>
      </w:pPr>
      <w:r w:rsidRPr="00D91628">
        <w:rPr>
          <w:rFonts w:ascii="Arial" w:eastAsia="Times New Roman" w:hAnsi="Arial" w:cs="Arial"/>
          <w:color w:val="000000"/>
          <w:sz w:val="18"/>
          <w:szCs w:val="18"/>
          <w:lang w:eastAsia="es-ES"/>
        </w:rPr>
        <w:t>Hoy en día, entendemos por "Medios de Comunicación" cualquier procedimiento que un emisor emplee para establecer una relación comunicativa con un receptor. Como es lógico pensar, ese acto comunicativo puede establecerse entre dos personas,</w:t>
      </w:r>
      <w:r w:rsidRPr="00D91628">
        <w:rPr>
          <w:rFonts w:ascii="Arial" w:eastAsia="Times New Roman" w:hAnsi="Arial" w:cs="Arial"/>
          <w:color w:val="000000"/>
          <w:sz w:val="18"/>
          <w:lang w:eastAsia="es-ES"/>
        </w:rPr>
        <w:t> </w:t>
      </w:r>
    </w:p>
    <w:p w:rsidR="009579AB" w:rsidRDefault="009579AB"/>
    <w:sectPr w:rsidR="009579AB" w:rsidSect="009579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274DA"/>
    <w:rsid w:val="009579AB"/>
    <w:rsid w:val="00A274DA"/>
    <w:rsid w:val="00D91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AB"/>
  </w:style>
  <w:style w:type="paragraph" w:styleId="Ttulo3">
    <w:name w:val="heading 3"/>
    <w:basedOn w:val="Normal"/>
    <w:link w:val="Ttulo3Car"/>
    <w:uiPriority w:val="9"/>
    <w:qFormat/>
    <w:rsid w:val="00D9162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9162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916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dos">
    <w:name w:val="textodos"/>
    <w:basedOn w:val="Normal"/>
    <w:rsid w:val="00D916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91628"/>
  </w:style>
</w:styles>
</file>

<file path=word/webSettings.xml><?xml version="1.0" encoding="utf-8"?>
<w:webSettings xmlns:r="http://schemas.openxmlformats.org/officeDocument/2006/relationships" xmlns:w="http://schemas.openxmlformats.org/wordprocessingml/2006/main">
  <w:divs>
    <w:div w:id="2131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2012-05-30T01:24:00Z</dcterms:created>
  <dcterms:modified xsi:type="dcterms:W3CDTF">2012-05-30T01:40:00Z</dcterms:modified>
</cp:coreProperties>
</file>