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CB" w:rsidRDefault="003C37CB" w:rsidP="003C37CB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rebuchet MS" w:hAnsi="Trebuchet MS"/>
          <w:color w:val="FF0000"/>
          <w:sz w:val="21"/>
          <w:szCs w:val="21"/>
        </w:rPr>
      </w:pPr>
      <w:r w:rsidRPr="003C37CB">
        <w:rPr>
          <w:rFonts w:ascii="Trebuchet MS" w:hAnsi="Trebuchet MS"/>
          <w:color w:val="FF0000"/>
          <w:sz w:val="21"/>
          <w:szCs w:val="21"/>
        </w:rPr>
        <w:t>LA  PRIMAVERA DE LOS PUEBLOS</w:t>
      </w:r>
      <w:r>
        <w:rPr>
          <w:rFonts w:ascii="Trebuchet MS" w:hAnsi="Trebuchet MS"/>
          <w:color w:val="FF0000"/>
          <w:sz w:val="21"/>
          <w:szCs w:val="21"/>
        </w:rPr>
        <w:t>.</w:t>
      </w:r>
    </w:p>
    <w:p w:rsidR="003C37CB" w:rsidRPr="003C37CB" w:rsidRDefault="003C37CB" w:rsidP="003C37CB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rebuchet MS" w:hAnsi="Trebuchet MS"/>
          <w:color w:val="FF0000"/>
          <w:sz w:val="21"/>
          <w:szCs w:val="21"/>
        </w:rPr>
      </w:pPr>
      <w:r>
        <w:rPr>
          <w:rFonts w:ascii="Trebuchet MS" w:hAnsi="Trebuchet MS"/>
          <w:color w:val="FF0000"/>
          <w:sz w:val="21"/>
          <w:szCs w:val="21"/>
        </w:rPr>
        <w:t>REVOLUCIÓN 1848</w:t>
      </w:r>
    </w:p>
    <w:p w:rsidR="003C37CB" w:rsidRPr="003C37CB" w:rsidRDefault="003C37CB" w:rsidP="003C37CB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rebuchet MS" w:hAnsi="Trebuchet MS"/>
          <w:color w:val="FF0000"/>
          <w:sz w:val="21"/>
          <w:szCs w:val="21"/>
        </w:rPr>
      </w:pPr>
    </w:p>
    <w:p w:rsidR="003C37CB" w:rsidRDefault="003C37CB" w:rsidP="003C37C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A lo largo de la Historia se han dado muchas revoluciones con más éxito, sin embargo, ninguna se extendió con tanta rapidez y amplitud; pues ésta se propagó a través fronteras, países e incluso océanos. En cuestión de semanas, no se mantenía en pie ninguno de los gobiernos comprendidos en la zona occidental europea.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Style w:val="Textoennegrita"/>
          <w:rFonts w:ascii="Trebuchet MS" w:hAnsi="Trebuchet MS"/>
          <w:color w:val="333333"/>
          <w:sz w:val="21"/>
          <w:szCs w:val="21"/>
          <w:bdr w:val="none" w:sz="0" w:space="0" w:color="auto" w:frame="1"/>
        </w:rPr>
        <w:t>Por eso, la de 1848 fue la primera revolución potencialmente mundial cuya influencia puede detectarse en otros movimientos posteriores, inclusive los latinoamericanos.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Fonts w:ascii="Trebuchet MS" w:hAnsi="Trebuchet MS"/>
          <w:color w:val="333333"/>
          <w:sz w:val="21"/>
          <w:szCs w:val="21"/>
        </w:rPr>
        <w:t>Afectó tanto a regiones desarrolladas como a las atrasadas, sin embargo, fracasó: a los dieciocho meses habían vuelto al poder todos los regímenes derrocados a excepción de Francia. Aun así, ninguno de ellos se planteó una nueva insurrección, puesto que existía peligro de un verdadero cambio social.</w:t>
      </w:r>
    </w:p>
    <w:p w:rsidR="003C37CB" w:rsidRDefault="003C37CB" w:rsidP="003C37C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333333"/>
          <w:sz w:val="21"/>
          <w:szCs w:val="21"/>
        </w:rPr>
      </w:pPr>
      <w:r>
        <w:rPr>
          <w:rStyle w:val="Textoennegrita"/>
          <w:rFonts w:ascii="Trebuchet MS" w:hAnsi="Trebuchet MS"/>
          <w:color w:val="333333"/>
          <w:sz w:val="21"/>
          <w:szCs w:val="21"/>
          <w:bdr w:val="none" w:sz="0" w:space="0" w:color="auto" w:frame="1"/>
        </w:rPr>
        <w:t xml:space="preserve">La Revolución de 1848, pareció ser una “Primavera de los Pueblos” dice Eric </w:t>
      </w:r>
      <w:proofErr w:type="spellStart"/>
      <w:r>
        <w:rPr>
          <w:rStyle w:val="Textoennegrita"/>
          <w:rFonts w:ascii="Trebuchet MS" w:hAnsi="Trebuchet MS"/>
          <w:color w:val="333333"/>
          <w:sz w:val="21"/>
          <w:szCs w:val="21"/>
          <w:bdr w:val="none" w:sz="0" w:space="0" w:color="auto" w:frame="1"/>
        </w:rPr>
        <w:t>Hobsbawm</w:t>
      </w:r>
      <w:proofErr w:type="spellEnd"/>
      <w:r>
        <w:rPr>
          <w:rFonts w:ascii="Trebuchet MS" w:hAnsi="Trebuchet MS"/>
          <w:color w:val="333333"/>
          <w:sz w:val="21"/>
          <w:szCs w:val="21"/>
        </w:rPr>
        <w:t>, porque al igual que la estación del año duró poco. En gran parte se debió porque uno de los sectores mayoritarios que la llevó a cabo estaba formado por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Style w:val="Textoennegrita"/>
          <w:rFonts w:ascii="Trebuchet MS" w:hAnsi="Trebuchet MS"/>
          <w:color w:val="333333"/>
          <w:sz w:val="21"/>
          <w:szCs w:val="21"/>
          <w:bdr w:val="none" w:sz="0" w:space="0" w:color="auto" w:frame="1"/>
        </w:rPr>
        <w:t>trabajadores pobres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(</w:t>
      </w:r>
      <w:r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 xml:space="preserve">ese mismo año se publica el Manifiesto Comunista de K. Marx y F. </w:t>
      </w:r>
      <w:proofErr w:type="spellStart"/>
      <w:r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>Engels</w:t>
      </w:r>
      <w:proofErr w:type="spellEnd"/>
      <w:r>
        <w:rPr>
          <w:rStyle w:val="apple-converted-space"/>
          <w:rFonts w:ascii="Trebuchet MS" w:hAnsi="Trebuchet MS"/>
          <w:color w:val="000000" w:themeColor="text1"/>
          <w:sz w:val="21"/>
          <w:szCs w:val="21"/>
        </w:rPr>
        <w:t xml:space="preserve">) </w:t>
      </w:r>
      <w:r>
        <w:rPr>
          <w:rFonts w:ascii="Trebuchet MS" w:hAnsi="Trebuchet MS"/>
          <w:color w:val="333333"/>
          <w:sz w:val="21"/>
          <w:szCs w:val="21"/>
        </w:rPr>
        <w:t>que no tenía aún una conciencia o sentido de unión como clase.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Style w:val="Textoennegrita"/>
          <w:rFonts w:ascii="Trebuchet MS" w:hAnsi="Trebuchet MS"/>
          <w:color w:val="333333"/>
          <w:sz w:val="21"/>
          <w:szCs w:val="21"/>
          <w:bdr w:val="none" w:sz="0" w:space="0" w:color="auto" w:frame="1"/>
        </w:rPr>
        <w:t>Los intelectuales de la revolución</w:t>
      </w:r>
      <w:r>
        <w:rPr>
          <w:rFonts w:ascii="Trebuchet MS" w:hAnsi="Trebuchet MS"/>
          <w:color w:val="333333"/>
          <w:sz w:val="21"/>
          <w:szCs w:val="21"/>
        </w:rPr>
        <w:t>, que eran burgueses, los abandonaron cuando las cosas empezaron a salirse de las manos y ya no servían a sus intereses económico-sociales. Pero…</w:t>
      </w:r>
    </w:p>
    <w:p w:rsidR="003C37CB" w:rsidRDefault="003C37CB" w:rsidP="003C37C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Textoennegrita"/>
          <w:rFonts w:ascii="Trebuchet MS" w:hAnsi="Trebuchet MS"/>
          <w:color w:val="333333"/>
          <w:sz w:val="21"/>
          <w:szCs w:val="21"/>
          <w:bdr w:val="none" w:sz="0" w:space="0" w:color="auto" w:frame="1"/>
        </w:rPr>
      </w:pPr>
      <w:r>
        <w:rPr>
          <w:rFonts w:ascii="Trebuchet MS" w:hAnsi="Trebuchet MS"/>
          <w:color w:val="333333"/>
          <w:sz w:val="21"/>
          <w:szCs w:val="21"/>
        </w:rPr>
        <w:t>Tres cosas se lograron después de todo: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Style w:val="Textoennegrita"/>
          <w:rFonts w:ascii="Trebuchet MS" w:hAnsi="Trebuchet MS"/>
          <w:color w:val="333333"/>
          <w:sz w:val="21"/>
          <w:szCs w:val="21"/>
          <w:bdr w:val="none" w:sz="0" w:space="0" w:color="auto" w:frame="1"/>
        </w:rPr>
        <w:t>la abolición de la servidumbre en Austria y Hungría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Fonts w:ascii="Trebuchet MS" w:hAnsi="Trebuchet MS"/>
          <w:color w:val="333333"/>
          <w:sz w:val="21"/>
          <w:szCs w:val="21"/>
        </w:rPr>
        <w:t>(que hasta ese momento mantenía el esquema feudal del trabajo rural),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Style w:val="Textoennegrita"/>
          <w:rFonts w:ascii="Trebuchet MS" w:hAnsi="Trebuchet MS"/>
          <w:color w:val="333333"/>
          <w:sz w:val="21"/>
          <w:szCs w:val="21"/>
          <w:bdr w:val="none" w:sz="0" w:space="0" w:color="auto" w:frame="1"/>
        </w:rPr>
        <w:t>las primeras experiencias de un proletariado incipiente (Primeros ensayos de sindicato)</w:t>
      </w:r>
      <w:r>
        <w:rPr>
          <w:rFonts w:ascii="Trebuchet MS" w:hAnsi="Trebuchet MS"/>
          <w:color w:val="333333"/>
          <w:sz w:val="21"/>
          <w:szCs w:val="21"/>
        </w:rPr>
        <w:t>. Y una de las más importantes: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Style w:val="Textoennegrita"/>
          <w:rFonts w:ascii="Trebuchet MS" w:hAnsi="Trebuchet MS"/>
          <w:color w:val="333333"/>
          <w:sz w:val="21"/>
          <w:szCs w:val="21"/>
          <w:bdr w:val="none" w:sz="0" w:space="0" w:color="auto" w:frame="1"/>
        </w:rPr>
        <w:t>el abandono de la vieja política absolutista del derecho divino y los privilegios, por el manejo político y económico de la opinión pública a favor del gobierno de turno.</w:t>
      </w:r>
    </w:p>
    <w:p w:rsidR="003C37CB" w:rsidRDefault="003C37CB" w:rsidP="003C37C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333333"/>
          <w:sz w:val="21"/>
          <w:szCs w:val="21"/>
        </w:rPr>
      </w:pPr>
    </w:p>
    <w:p w:rsidR="003C37CB" w:rsidRDefault="003C37CB" w:rsidP="003C37C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333333"/>
          <w:sz w:val="21"/>
          <w:szCs w:val="21"/>
        </w:rPr>
      </w:pPr>
      <w:r>
        <w:rPr>
          <w:rStyle w:val="Textoennegrita"/>
          <w:rFonts w:ascii="Trebuchet MS" w:hAnsi="Trebuchet MS"/>
          <w:color w:val="333333"/>
          <w:sz w:val="21"/>
          <w:szCs w:val="21"/>
          <w:bdr w:val="none" w:sz="0" w:space="0" w:color="auto" w:frame="1"/>
        </w:rPr>
        <w:t>Bibliografía Original:</w:t>
      </w:r>
    </w:p>
    <w:p w:rsidR="003C37CB" w:rsidRDefault="003C37CB" w:rsidP="003C37CB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rebuchet MS" w:hAnsi="Trebuchet MS"/>
          <w:color w:val="333333"/>
          <w:sz w:val="21"/>
          <w:szCs w:val="21"/>
        </w:rPr>
      </w:pPr>
      <w:r>
        <w:rPr>
          <w:rFonts w:ascii="Trebuchet MS" w:hAnsi="Trebuchet MS"/>
          <w:color w:val="333333"/>
          <w:sz w:val="21"/>
          <w:szCs w:val="21"/>
        </w:rPr>
        <w:t>HOBSBAWM, ERIC J.:</w:t>
      </w:r>
      <w:r>
        <w:rPr>
          <w:rStyle w:val="apple-converted-space"/>
          <w:rFonts w:ascii="Trebuchet MS" w:hAnsi="Trebuchet MS"/>
          <w:color w:val="333333"/>
          <w:sz w:val="21"/>
          <w:szCs w:val="21"/>
        </w:rPr>
        <w:t> </w:t>
      </w:r>
      <w:r>
        <w:rPr>
          <w:rStyle w:val="Textoennegrita"/>
          <w:rFonts w:ascii="Trebuchet MS" w:hAnsi="Trebuchet MS"/>
          <w:color w:val="333333"/>
          <w:sz w:val="21"/>
          <w:szCs w:val="21"/>
          <w:bdr w:val="none" w:sz="0" w:space="0" w:color="auto" w:frame="1"/>
        </w:rPr>
        <w:t>La era del capital, 1848-1875</w:t>
      </w:r>
      <w:r>
        <w:rPr>
          <w:rFonts w:ascii="Trebuchet MS" w:hAnsi="Trebuchet MS"/>
          <w:color w:val="333333"/>
          <w:sz w:val="21"/>
          <w:szCs w:val="21"/>
        </w:rPr>
        <w:t>. Crítica – Grupo Editorial Planeta, Buenos Aires.</w:t>
      </w:r>
    </w:p>
    <w:p w:rsidR="00D05185" w:rsidRDefault="00D05185"/>
    <w:sectPr w:rsidR="00D05185" w:rsidSect="00D051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7CB"/>
    <w:rsid w:val="003C37CB"/>
    <w:rsid w:val="00D0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C37CB"/>
  </w:style>
  <w:style w:type="character" w:styleId="Textoennegrita">
    <w:name w:val="Strong"/>
    <w:basedOn w:val="Fuentedeprrafopredeter"/>
    <w:uiPriority w:val="22"/>
    <w:qFormat/>
    <w:rsid w:val="003C3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Raki y Ru</dc:creator>
  <cp:lastModifiedBy>Raki y Ru</cp:lastModifiedBy>
  <cp:revision>1</cp:revision>
  <dcterms:created xsi:type="dcterms:W3CDTF">2012-11-14T10:02:00Z</dcterms:created>
  <dcterms:modified xsi:type="dcterms:W3CDTF">2012-11-14T10:05:00Z</dcterms:modified>
</cp:coreProperties>
</file>