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5B" w:rsidRPr="008E065B" w:rsidRDefault="008E065B" w:rsidP="008E0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PORTADAS</w:t>
      </w:r>
      <w:r w:rsidRPr="008E065B">
        <w:rPr>
          <w:b/>
          <w:sz w:val="28"/>
          <w:szCs w:val="28"/>
        </w:rPr>
        <w:t>:</w:t>
      </w:r>
    </w:p>
    <w:p w:rsidR="008E065B" w:rsidRPr="008E065B" w:rsidRDefault="008E065B" w:rsidP="008E065B">
      <w:pPr>
        <w:jc w:val="center"/>
        <w:rPr>
          <w:b/>
          <w:sz w:val="28"/>
          <w:szCs w:val="28"/>
        </w:rPr>
      </w:pPr>
      <w:r w:rsidRPr="008E065B">
        <w:rPr>
          <w:b/>
          <w:sz w:val="28"/>
          <w:szCs w:val="28"/>
        </w:rPr>
        <w:t>- suelen estar formadas por arcos de medio punto doblados que se</w:t>
      </w:r>
      <w:r>
        <w:rPr>
          <w:b/>
          <w:sz w:val="28"/>
          <w:szCs w:val="28"/>
        </w:rPr>
        <w:t xml:space="preserve"> </w:t>
      </w:r>
      <w:r w:rsidRPr="008E065B">
        <w:rPr>
          <w:b/>
          <w:sz w:val="28"/>
          <w:szCs w:val="28"/>
        </w:rPr>
        <w:t>denominan “arquivoltas”</w:t>
      </w:r>
    </w:p>
    <w:p w:rsidR="008E065B" w:rsidRPr="008E065B" w:rsidRDefault="008E065B" w:rsidP="008E065B">
      <w:pPr>
        <w:jc w:val="center"/>
        <w:rPr>
          <w:b/>
          <w:sz w:val="28"/>
          <w:szCs w:val="28"/>
        </w:rPr>
      </w:pPr>
      <w:r w:rsidRPr="008E065B">
        <w:rPr>
          <w:b/>
          <w:sz w:val="28"/>
          <w:szCs w:val="28"/>
        </w:rPr>
        <w:t xml:space="preserve">- los capiteles suelen estar </w:t>
      </w:r>
      <w:r>
        <w:rPr>
          <w:b/>
          <w:sz w:val="28"/>
          <w:szCs w:val="28"/>
        </w:rPr>
        <w:t>decorados con figuras vegetales</w:t>
      </w:r>
      <w:bookmarkStart w:id="0" w:name="_GoBack"/>
      <w:bookmarkEnd w:id="0"/>
      <w:r w:rsidRPr="008E065B">
        <w:rPr>
          <w:b/>
          <w:sz w:val="28"/>
          <w:szCs w:val="28"/>
        </w:rPr>
        <w:t xml:space="preserve">, </w:t>
      </w:r>
      <w:r w:rsidRPr="008E065B">
        <w:rPr>
          <w:b/>
          <w:sz w:val="28"/>
          <w:szCs w:val="28"/>
        </w:rPr>
        <w:tab/>
        <w:t>animales humanas .</w:t>
      </w:r>
    </w:p>
    <w:p w:rsidR="008E065B" w:rsidRPr="008E065B" w:rsidRDefault="008E065B" w:rsidP="008E065B">
      <w:pPr>
        <w:jc w:val="center"/>
        <w:rPr>
          <w:b/>
          <w:sz w:val="28"/>
          <w:szCs w:val="28"/>
        </w:rPr>
      </w:pPr>
      <w:r w:rsidRPr="008E065B">
        <w:rPr>
          <w:b/>
          <w:sz w:val="28"/>
          <w:szCs w:val="28"/>
        </w:rPr>
        <w:t xml:space="preserve">- el semicírculo comprendido en el arco de medio </w:t>
      </w:r>
      <w:proofErr w:type="gramStart"/>
      <w:r w:rsidRPr="008E065B">
        <w:rPr>
          <w:b/>
          <w:sz w:val="28"/>
          <w:szCs w:val="28"/>
        </w:rPr>
        <w:t>punto ,</w:t>
      </w:r>
      <w:proofErr w:type="gramEnd"/>
      <w:r w:rsidRPr="008E065B">
        <w:rPr>
          <w:b/>
          <w:sz w:val="28"/>
          <w:szCs w:val="28"/>
        </w:rPr>
        <w:t xml:space="preserve"> se le</w:t>
      </w:r>
    </w:p>
    <w:p w:rsidR="008E065B" w:rsidRPr="008E065B" w:rsidRDefault="008E065B" w:rsidP="008E065B">
      <w:pPr>
        <w:jc w:val="center"/>
        <w:rPr>
          <w:b/>
          <w:sz w:val="28"/>
          <w:szCs w:val="28"/>
        </w:rPr>
      </w:pPr>
      <w:proofErr w:type="gramStart"/>
      <w:r w:rsidRPr="008E065B">
        <w:rPr>
          <w:b/>
          <w:sz w:val="28"/>
          <w:szCs w:val="28"/>
        </w:rPr>
        <w:t>denomina</w:t>
      </w:r>
      <w:proofErr w:type="gramEnd"/>
      <w:r w:rsidRPr="008E065B">
        <w:rPr>
          <w:b/>
          <w:sz w:val="28"/>
          <w:szCs w:val="28"/>
        </w:rPr>
        <w:t xml:space="preserve"> “tímpano” y es lugar donde aparece fundamentalmente</w:t>
      </w:r>
    </w:p>
    <w:p w:rsidR="00731F2A" w:rsidRPr="008E065B" w:rsidRDefault="008E065B" w:rsidP="008E065B">
      <w:pPr>
        <w:jc w:val="center"/>
        <w:rPr>
          <w:b/>
          <w:sz w:val="28"/>
          <w:szCs w:val="28"/>
        </w:rPr>
      </w:pPr>
      <w:proofErr w:type="gramStart"/>
      <w:r w:rsidRPr="008E065B">
        <w:rPr>
          <w:b/>
          <w:sz w:val="28"/>
          <w:szCs w:val="28"/>
        </w:rPr>
        <w:t>la</w:t>
      </w:r>
      <w:proofErr w:type="gramEnd"/>
      <w:r w:rsidRPr="008E065B">
        <w:rPr>
          <w:b/>
          <w:sz w:val="28"/>
          <w:szCs w:val="28"/>
        </w:rPr>
        <w:t xml:space="preserve"> decoración junto con los capiteles y las arquivoltas .</w:t>
      </w:r>
    </w:p>
    <w:sectPr w:rsidR="00731F2A" w:rsidRPr="008E0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5B"/>
    <w:rsid w:val="00731F2A"/>
    <w:rsid w:val="008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1</cp:revision>
  <dcterms:created xsi:type="dcterms:W3CDTF">2012-11-29T21:20:00Z</dcterms:created>
  <dcterms:modified xsi:type="dcterms:W3CDTF">2012-11-29T21:21:00Z</dcterms:modified>
</cp:coreProperties>
</file>