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8B" w:rsidRPr="0084090D" w:rsidRDefault="00771D8B" w:rsidP="0084090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09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REFERENCIAS – BIBLIOGRAFÍA</w:t>
      </w:r>
    </w:p>
    <w:p w:rsidR="00561EAD" w:rsidRDefault="00561EAD" w:rsidP="0084090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090D" w:rsidRPr="0084090D" w:rsidRDefault="0084090D" w:rsidP="0084090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E92AB0" w:rsidRPr="0084090D" w:rsidRDefault="00771D8B" w:rsidP="0084090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09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[1] Zonas de riesgo eléctrico:</w:t>
      </w:r>
      <w:r w:rsidR="00E92AB0" w:rsidRPr="008409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84090D" w:rsidRPr="0084090D" w:rsidRDefault="0084090D" w:rsidP="008409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2689" w:rsidRPr="0084090D" w:rsidRDefault="00082689" w:rsidP="008409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" w:history="1">
        <w:r w:rsidRPr="0084090D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http://www.minminas.gov.co/minminas/energia.jsp?cargaHome=3&amp;id_categoria=157&amp;id_subcategoria=770</w:t>
        </w:r>
      </w:hyperlink>
      <w:r w:rsidRPr="008409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820202" w:rsidRPr="008409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" w:history="1">
        <w:r w:rsidRPr="0084090D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Proyecto Modificación </w:t>
        </w:r>
        <w:proofErr w:type="spellStart"/>
        <w:r w:rsidRPr="0084090D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RETIE</w:t>
        </w:r>
        <w:proofErr w:type="spellEnd"/>
        <w:r w:rsidRPr="0084090D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2012 (Borrador versi</w:t>
        </w:r>
        <w:r w:rsidRPr="0084090D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ó</w:t>
        </w:r>
        <w:r w:rsidRPr="0084090D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n 28 de diciembre de 2012)</w:t>
        </w:r>
      </w:hyperlink>
      <w:r w:rsidRPr="008409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820202" w:rsidRPr="008409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página 41</w:t>
      </w:r>
      <w:r w:rsidR="00CF1EC6" w:rsidRPr="008409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F1EC6" w:rsidRPr="0084090D"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consulta realizada el 09</w:t>
      </w:r>
      <w:r w:rsidR="00CF1EC6" w:rsidRPr="0084090D"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/02/2013</w:t>
      </w:r>
    </w:p>
    <w:p w:rsidR="0084090D" w:rsidRDefault="0084090D" w:rsidP="008409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0202" w:rsidRPr="0084090D" w:rsidRDefault="00820202" w:rsidP="0084090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09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[2]</w:t>
      </w:r>
      <w:r w:rsidRPr="008409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Descripción de las zonas de tiempo/corriente:</w:t>
      </w:r>
    </w:p>
    <w:p w:rsidR="0084090D" w:rsidRDefault="0084090D" w:rsidP="0084090D">
      <w:pPr>
        <w:spacing w:after="0" w:line="240" w:lineRule="auto"/>
        <w:jc w:val="both"/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:rsidR="00771D8B" w:rsidRPr="0084090D" w:rsidRDefault="00E92AB0" w:rsidP="008409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90D"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Medio Ambiente. Protección de la Salud. Seguridad. (1997a). </w:t>
      </w:r>
      <w:proofErr w:type="spellStart"/>
      <w:r w:rsidRPr="0084090D">
        <w:rPr>
          <w:rStyle w:val="label"/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NTC</w:t>
      </w:r>
      <w:proofErr w:type="spellEnd"/>
      <w:r w:rsidRPr="0084090D">
        <w:rPr>
          <w:rStyle w:val="label"/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 xml:space="preserve"> 4120 Efectos de la corriente sobre los seres humanos y los animales domésticos. Parte 1. Aspectos </w:t>
      </w:r>
      <w:proofErr w:type="spellStart"/>
      <w:r w:rsidRPr="0084090D">
        <w:rPr>
          <w:rStyle w:val="label"/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Generales.</w:t>
      </w:r>
      <w:r w:rsidRPr="0084090D"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Bogotá</w:t>
      </w:r>
      <w:proofErr w:type="spellEnd"/>
      <w:r w:rsidRPr="0084090D"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</w:t>
      </w:r>
      <w:proofErr w:type="spellStart"/>
      <w:r w:rsidRPr="0084090D"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D.C</w:t>
      </w:r>
      <w:proofErr w:type="spellEnd"/>
      <w:proofErr w:type="gramStart"/>
      <w:r w:rsidRPr="0084090D"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::</w:t>
      </w:r>
      <w:proofErr w:type="gramEnd"/>
      <w:r w:rsidRPr="0084090D"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Instituto Colombiano de Normas Técnicas ICONTEC.</w:t>
      </w:r>
      <w:r w:rsidRPr="0084090D"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 página </w:t>
      </w:r>
      <w:r w:rsidR="00820202" w:rsidRPr="0084090D"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19</w:t>
      </w:r>
    </w:p>
    <w:p w:rsidR="0084090D" w:rsidRDefault="0084090D" w:rsidP="008409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1D8B" w:rsidRDefault="00771D8B" w:rsidP="0084090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09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[3]</w:t>
      </w:r>
      <w:r w:rsidR="00820202" w:rsidRPr="008409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Zonas de tiempo y corriente:</w:t>
      </w:r>
    </w:p>
    <w:p w:rsidR="0084090D" w:rsidRPr="0084090D" w:rsidRDefault="0084090D" w:rsidP="0084090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20202" w:rsidRPr="0084090D" w:rsidRDefault="00820202" w:rsidP="0084090D">
      <w:pPr>
        <w:spacing w:after="0" w:line="240" w:lineRule="auto"/>
        <w:jc w:val="both"/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84090D"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Medio Ambiente. Protección de la Salud. Seguridad. (1997a). </w:t>
      </w:r>
      <w:proofErr w:type="spellStart"/>
      <w:r w:rsidRPr="0084090D">
        <w:rPr>
          <w:rStyle w:val="label"/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NTC</w:t>
      </w:r>
      <w:proofErr w:type="spellEnd"/>
      <w:r w:rsidRPr="0084090D">
        <w:rPr>
          <w:rStyle w:val="label"/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 xml:space="preserve"> 4120 Efectos de la corriente sobre los seres humanos y los animales domésticos. Parte 1. Aspectos </w:t>
      </w:r>
      <w:proofErr w:type="spellStart"/>
      <w:r w:rsidRPr="0084090D">
        <w:rPr>
          <w:rStyle w:val="label"/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Generales.</w:t>
      </w:r>
      <w:r w:rsidRPr="0084090D"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Bogotá</w:t>
      </w:r>
      <w:proofErr w:type="spellEnd"/>
      <w:r w:rsidRPr="0084090D"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</w:t>
      </w:r>
      <w:proofErr w:type="spellStart"/>
      <w:r w:rsidRPr="0084090D"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D.C</w:t>
      </w:r>
      <w:proofErr w:type="spellEnd"/>
      <w:proofErr w:type="gramStart"/>
      <w:r w:rsidRPr="0084090D"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::</w:t>
      </w:r>
      <w:proofErr w:type="gramEnd"/>
      <w:r w:rsidRPr="0084090D"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Instituto Colombiano de Normas Técnicas ICONTEC.  página </w:t>
      </w:r>
      <w:r w:rsidRPr="0084090D"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23</w:t>
      </w:r>
    </w:p>
    <w:p w:rsidR="0084090D" w:rsidRDefault="0084090D" w:rsidP="0084090D">
      <w:pPr>
        <w:spacing w:after="0" w:line="240" w:lineRule="auto"/>
        <w:jc w:val="both"/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:rsidR="00820202" w:rsidRPr="0084090D" w:rsidRDefault="00820202" w:rsidP="0084090D">
      <w:pPr>
        <w:spacing w:after="0" w:line="240" w:lineRule="auto"/>
        <w:jc w:val="both"/>
        <w:rPr>
          <w:rStyle w:val="label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  <w:r w:rsidRPr="0084090D">
        <w:rPr>
          <w:rStyle w:val="label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[4] Factores de riesgos eléctricos más comunes:</w:t>
      </w:r>
    </w:p>
    <w:p w:rsidR="0084090D" w:rsidRPr="0084090D" w:rsidRDefault="0084090D" w:rsidP="008409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0202" w:rsidRDefault="00820202" w:rsidP="0084090D">
      <w:pPr>
        <w:spacing w:after="0" w:line="240" w:lineRule="auto"/>
        <w:jc w:val="both"/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hyperlink r:id="rId7" w:history="1">
        <w:r w:rsidRPr="0084090D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http://www.minminas.gov.co/minminas/energia.jsp?cargaHome=3&amp;id_categoria=157&amp;id_subcategoria=770</w:t>
        </w:r>
      </w:hyperlink>
      <w:r w:rsidRPr="008409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 </w:t>
      </w:r>
      <w:hyperlink r:id="rId8" w:history="1">
        <w:r w:rsidRPr="0084090D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Proyecto Modificación </w:t>
        </w:r>
        <w:proofErr w:type="spellStart"/>
        <w:r w:rsidRPr="0084090D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RETIE</w:t>
        </w:r>
        <w:proofErr w:type="spellEnd"/>
        <w:r w:rsidRPr="0084090D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2012 (Borrador versión 28 de diciembre de 2012)</w:t>
        </w:r>
      </w:hyperlink>
      <w:r w:rsidRPr="008409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página</w:t>
      </w:r>
      <w:r w:rsidRPr="008409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="009D5261" w:rsidRPr="0084090D">
        <w:rPr>
          <w:rFonts w:ascii="Times New Roman" w:hAnsi="Times New Roman" w:cs="Times New Roman"/>
          <w:color w:val="000000" w:themeColor="text1"/>
          <w:sz w:val="24"/>
          <w:szCs w:val="24"/>
        </w:rPr>
        <w:t>44, 45 y 46</w:t>
      </w:r>
      <w:r w:rsidR="00CF1EC6" w:rsidRPr="008409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1EC6" w:rsidRPr="0084090D"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consulta realizada el 09/02/2013</w:t>
      </w:r>
    </w:p>
    <w:p w:rsidR="0084090D" w:rsidRPr="0084090D" w:rsidRDefault="0084090D" w:rsidP="008409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1D8B" w:rsidRDefault="009D5261" w:rsidP="0084090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09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[5] Factor de corriente del corazón para diferentes trayectorias de corriente:</w:t>
      </w:r>
    </w:p>
    <w:p w:rsidR="0084090D" w:rsidRPr="0084090D" w:rsidRDefault="0084090D" w:rsidP="0084090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D5261" w:rsidRPr="0084090D" w:rsidRDefault="009D5261" w:rsidP="0084090D">
      <w:pPr>
        <w:spacing w:after="0" w:line="240" w:lineRule="auto"/>
        <w:jc w:val="both"/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84090D"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Medio Ambiente. Protección de la Salud. Seguridad. (1997a). </w:t>
      </w:r>
      <w:proofErr w:type="spellStart"/>
      <w:r w:rsidRPr="0084090D">
        <w:rPr>
          <w:rStyle w:val="label"/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NTC</w:t>
      </w:r>
      <w:proofErr w:type="spellEnd"/>
      <w:r w:rsidRPr="0084090D">
        <w:rPr>
          <w:rStyle w:val="label"/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 xml:space="preserve"> 4120 Efectos de la corriente sobre los seres humanos y los animales domésticos. Parte 1. Aspectos </w:t>
      </w:r>
      <w:proofErr w:type="spellStart"/>
      <w:r w:rsidRPr="0084090D">
        <w:rPr>
          <w:rStyle w:val="label"/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Generales.</w:t>
      </w:r>
      <w:r w:rsidRPr="0084090D"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Bogotá</w:t>
      </w:r>
      <w:proofErr w:type="spellEnd"/>
      <w:r w:rsidRPr="0084090D"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</w:t>
      </w:r>
      <w:proofErr w:type="spellStart"/>
      <w:r w:rsidRPr="0084090D"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D.C</w:t>
      </w:r>
      <w:proofErr w:type="spellEnd"/>
      <w:proofErr w:type="gramStart"/>
      <w:r w:rsidRPr="0084090D"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::</w:t>
      </w:r>
      <w:proofErr w:type="gramEnd"/>
      <w:r w:rsidRPr="0084090D"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Instituto Colombiano de Normas Técnicas ICONTEC.  página 2</w:t>
      </w:r>
      <w:r w:rsidRPr="0084090D"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0</w:t>
      </w:r>
    </w:p>
    <w:p w:rsidR="0084090D" w:rsidRDefault="0084090D" w:rsidP="0084090D">
      <w:pPr>
        <w:spacing w:after="0" w:line="240" w:lineRule="auto"/>
        <w:jc w:val="both"/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:rsidR="009D5261" w:rsidRPr="0084090D" w:rsidRDefault="009D5261" w:rsidP="0084090D">
      <w:pPr>
        <w:spacing w:after="0" w:line="240" w:lineRule="auto"/>
        <w:jc w:val="both"/>
        <w:rPr>
          <w:rStyle w:val="label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  <w:r w:rsidRPr="0084090D">
        <w:rPr>
          <w:rStyle w:val="label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[6] Porcentaje de personas que se protegen según la corriente de disparo:</w:t>
      </w:r>
    </w:p>
    <w:p w:rsidR="0084090D" w:rsidRPr="0084090D" w:rsidRDefault="0084090D" w:rsidP="0084090D">
      <w:pPr>
        <w:tabs>
          <w:tab w:val="left" w:pos="5138"/>
        </w:tabs>
        <w:spacing w:after="0" w:line="240" w:lineRule="auto"/>
        <w:jc w:val="both"/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ab/>
      </w:r>
    </w:p>
    <w:p w:rsidR="009D5261" w:rsidRDefault="009D5261" w:rsidP="0084090D">
      <w:pPr>
        <w:spacing w:after="0" w:line="240" w:lineRule="auto"/>
        <w:jc w:val="both"/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hyperlink r:id="rId9" w:history="1">
        <w:r w:rsidRPr="0084090D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http://www.minminas.gov.co/minminas/energia.jsp?cargaHome=3&amp;id_categoria=157&amp;id_subcategoria=770</w:t>
        </w:r>
      </w:hyperlink>
      <w:r w:rsidRPr="008409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 </w:t>
      </w:r>
      <w:hyperlink r:id="rId10" w:history="1">
        <w:r w:rsidRPr="0084090D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Proyecto Modificación </w:t>
        </w:r>
        <w:proofErr w:type="spellStart"/>
        <w:r w:rsidRPr="0084090D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RETIE</w:t>
        </w:r>
        <w:proofErr w:type="spellEnd"/>
        <w:r w:rsidRPr="0084090D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2012 (Borrador versión 28 de diciembre de 2012)</w:t>
        </w:r>
      </w:hyperlink>
      <w:r w:rsidRPr="008409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página </w:t>
      </w:r>
      <w:r w:rsidRPr="0084090D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="00CF1EC6" w:rsidRPr="008409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1EC6" w:rsidRPr="0084090D"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consulta realizada el 09/02/2013</w:t>
      </w:r>
    </w:p>
    <w:p w:rsidR="0084090D" w:rsidRPr="0084090D" w:rsidRDefault="0084090D" w:rsidP="008409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5261" w:rsidRPr="0084090D" w:rsidRDefault="009D5261" w:rsidP="0084090D">
      <w:pPr>
        <w:spacing w:after="0" w:line="240" w:lineRule="auto"/>
        <w:jc w:val="both"/>
        <w:rPr>
          <w:rStyle w:val="label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  <w:r w:rsidRPr="0084090D">
        <w:rPr>
          <w:rStyle w:val="label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[7] Impedancia eléctrica del cuerpo humano:</w:t>
      </w:r>
    </w:p>
    <w:p w:rsidR="0084090D" w:rsidRPr="0084090D" w:rsidRDefault="0084090D" w:rsidP="0084090D">
      <w:pPr>
        <w:spacing w:after="0" w:line="240" w:lineRule="auto"/>
        <w:jc w:val="both"/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:rsidR="009D5261" w:rsidRDefault="009D5261" w:rsidP="0084090D">
      <w:pPr>
        <w:spacing w:after="0" w:line="240" w:lineRule="auto"/>
        <w:jc w:val="both"/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84090D"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Medio Ambiente. Protección de la Salud. Seguridad. (1997a). </w:t>
      </w:r>
      <w:proofErr w:type="spellStart"/>
      <w:r w:rsidRPr="0084090D">
        <w:rPr>
          <w:rStyle w:val="label"/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NTC</w:t>
      </w:r>
      <w:proofErr w:type="spellEnd"/>
      <w:r w:rsidRPr="0084090D">
        <w:rPr>
          <w:rStyle w:val="label"/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 xml:space="preserve"> 4120 Efectos de la corriente sobre los seres humanos y los animales domésticos. Parte 1. Aspectos </w:t>
      </w:r>
      <w:proofErr w:type="spellStart"/>
      <w:r w:rsidRPr="0084090D">
        <w:rPr>
          <w:rStyle w:val="label"/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Generales.</w:t>
      </w:r>
      <w:r w:rsidRPr="0084090D"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Bogotá</w:t>
      </w:r>
      <w:proofErr w:type="spellEnd"/>
      <w:r w:rsidRPr="0084090D"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</w:t>
      </w:r>
      <w:proofErr w:type="spellStart"/>
      <w:r w:rsidRPr="0084090D"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D.C</w:t>
      </w:r>
      <w:proofErr w:type="spellEnd"/>
      <w:proofErr w:type="gramStart"/>
      <w:r w:rsidRPr="0084090D"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::</w:t>
      </w:r>
      <w:proofErr w:type="gramEnd"/>
      <w:r w:rsidRPr="0084090D"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Instituto Colombiano de Normas Técnicas ICONTEC. – página </w:t>
      </w:r>
      <w:r w:rsidRPr="0084090D"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4</w:t>
      </w:r>
    </w:p>
    <w:p w:rsidR="0084090D" w:rsidRDefault="0084090D" w:rsidP="0084090D">
      <w:pPr>
        <w:spacing w:after="0" w:line="240" w:lineRule="auto"/>
        <w:jc w:val="both"/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:rsidR="0084090D" w:rsidRDefault="0084090D" w:rsidP="0084090D">
      <w:pPr>
        <w:spacing w:after="0" w:line="240" w:lineRule="auto"/>
        <w:jc w:val="both"/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:rsidR="0084090D" w:rsidRPr="0084090D" w:rsidRDefault="0084090D" w:rsidP="0084090D">
      <w:pPr>
        <w:spacing w:after="0" w:line="240" w:lineRule="auto"/>
        <w:jc w:val="both"/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:rsidR="009D5261" w:rsidRDefault="000210DF" w:rsidP="0084090D">
      <w:pPr>
        <w:spacing w:after="0" w:line="240" w:lineRule="auto"/>
        <w:jc w:val="both"/>
        <w:rPr>
          <w:rStyle w:val="label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  <w:r w:rsidRPr="0084090D">
        <w:rPr>
          <w:rStyle w:val="label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lastRenderedPageBreak/>
        <w:t>[8] Impedancia de la piel:</w:t>
      </w:r>
      <w:r w:rsidR="00C1020B" w:rsidRPr="0084090D">
        <w:rPr>
          <w:rStyle w:val="label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 xml:space="preserve"> </w:t>
      </w:r>
    </w:p>
    <w:p w:rsidR="0084090D" w:rsidRPr="0084090D" w:rsidRDefault="0084090D" w:rsidP="0084090D">
      <w:pPr>
        <w:spacing w:after="0" w:line="240" w:lineRule="auto"/>
        <w:jc w:val="both"/>
        <w:rPr>
          <w:rStyle w:val="label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0210DF" w:rsidRPr="0084090D" w:rsidRDefault="000210DF" w:rsidP="0084090D">
      <w:pPr>
        <w:spacing w:after="0" w:line="240" w:lineRule="auto"/>
        <w:jc w:val="both"/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84090D"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Medio Ambiente. Protección de la Salud. Seguridad. (1997a). </w:t>
      </w:r>
      <w:proofErr w:type="spellStart"/>
      <w:r w:rsidRPr="0084090D">
        <w:rPr>
          <w:rStyle w:val="label"/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NTC</w:t>
      </w:r>
      <w:proofErr w:type="spellEnd"/>
      <w:r w:rsidRPr="0084090D">
        <w:rPr>
          <w:rStyle w:val="label"/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 xml:space="preserve"> 4120 Efectos de la corriente sobre los seres humanos y los animales domésticos. Parte 1. Aspectos </w:t>
      </w:r>
      <w:proofErr w:type="spellStart"/>
      <w:r w:rsidRPr="0084090D">
        <w:rPr>
          <w:rStyle w:val="label"/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Generales.</w:t>
      </w:r>
      <w:r w:rsidRPr="0084090D"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Bogotá</w:t>
      </w:r>
      <w:proofErr w:type="spellEnd"/>
      <w:r w:rsidRPr="0084090D"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</w:t>
      </w:r>
      <w:proofErr w:type="spellStart"/>
      <w:r w:rsidRPr="0084090D"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D.C</w:t>
      </w:r>
      <w:proofErr w:type="spellEnd"/>
      <w:proofErr w:type="gramStart"/>
      <w:r w:rsidRPr="0084090D"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::</w:t>
      </w:r>
      <w:proofErr w:type="gramEnd"/>
      <w:r w:rsidRPr="0084090D"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Instituto Colombiano de Normas Técnicas ICONTEC. – página </w:t>
      </w:r>
      <w:r w:rsidRPr="0084090D"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5</w:t>
      </w:r>
    </w:p>
    <w:p w:rsidR="0084090D" w:rsidRDefault="0084090D" w:rsidP="0084090D">
      <w:pPr>
        <w:spacing w:after="0" w:line="240" w:lineRule="auto"/>
        <w:jc w:val="both"/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:rsidR="000210DF" w:rsidRPr="0084090D" w:rsidRDefault="000210DF" w:rsidP="0084090D">
      <w:pPr>
        <w:spacing w:after="0" w:line="240" w:lineRule="auto"/>
        <w:jc w:val="both"/>
        <w:rPr>
          <w:rStyle w:val="label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  <w:r w:rsidRPr="0084090D">
        <w:rPr>
          <w:rStyle w:val="label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[9] Impedancia del cuerpo humano:</w:t>
      </w:r>
    </w:p>
    <w:p w:rsidR="0084090D" w:rsidRPr="0084090D" w:rsidRDefault="0084090D" w:rsidP="0084090D">
      <w:pPr>
        <w:spacing w:after="0" w:line="240" w:lineRule="auto"/>
        <w:jc w:val="both"/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:rsidR="000210DF" w:rsidRDefault="000210DF" w:rsidP="0084090D">
      <w:pPr>
        <w:spacing w:after="0" w:line="240" w:lineRule="auto"/>
        <w:jc w:val="both"/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hyperlink r:id="rId11" w:history="1">
        <w:r w:rsidRPr="0084090D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http://www.minminas.gov.co/minminas/energia.jsp?cargaHome=3&amp;id_categoria=157&amp;id_subcategoria=770</w:t>
        </w:r>
      </w:hyperlink>
      <w:r w:rsidRPr="008409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 </w:t>
      </w:r>
      <w:hyperlink r:id="rId12" w:history="1">
        <w:r w:rsidRPr="0084090D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Proyecto Modificación </w:t>
        </w:r>
        <w:proofErr w:type="spellStart"/>
        <w:r w:rsidRPr="0084090D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RETIE</w:t>
        </w:r>
        <w:proofErr w:type="spellEnd"/>
        <w:r w:rsidRPr="0084090D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2012 (Borrador versión 28 de diciembre de 2012)</w:t>
        </w:r>
      </w:hyperlink>
      <w:r w:rsidRPr="008409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página 4</w:t>
      </w:r>
      <w:r w:rsidRPr="0084090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F1EC6" w:rsidRPr="008409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1EC6" w:rsidRPr="0084090D"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consulta realizada el 11</w:t>
      </w:r>
      <w:r w:rsidR="00CF1EC6" w:rsidRPr="0084090D"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/02/2013</w:t>
      </w:r>
    </w:p>
    <w:p w:rsidR="0084090D" w:rsidRPr="0084090D" w:rsidRDefault="0084090D" w:rsidP="008409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10DF" w:rsidRPr="0084090D" w:rsidRDefault="000210DF" w:rsidP="0084090D">
      <w:pPr>
        <w:spacing w:after="0" w:line="240" w:lineRule="auto"/>
        <w:jc w:val="both"/>
        <w:rPr>
          <w:rStyle w:val="label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  <w:r w:rsidRPr="0084090D">
        <w:rPr>
          <w:rStyle w:val="label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[10] Riesgo eléctrico:</w:t>
      </w:r>
    </w:p>
    <w:p w:rsidR="0084090D" w:rsidRPr="0084090D" w:rsidRDefault="0084090D" w:rsidP="0084090D">
      <w:pPr>
        <w:spacing w:after="0" w:line="240" w:lineRule="auto"/>
        <w:jc w:val="both"/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:rsidR="000210DF" w:rsidRDefault="000210DF" w:rsidP="0084090D">
      <w:pPr>
        <w:spacing w:after="0" w:line="240" w:lineRule="auto"/>
        <w:jc w:val="both"/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hyperlink r:id="rId13" w:history="1">
        <w:r w:rsidRPr="0084090D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s-ES"/>
          </w:rPr>
          <w:t>http://empresas.micodensa.com/BancoMedios/Documentos%20PDF/presentacion%20capacitacion%20retie%2029%20marzo%20bajito%20bajito.pdf</w:t>
        </w:r>
      </w:hyperlink>
      <w:r w:rsidRPr="0084090D"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– </w:t>
      </w:r>
      <w:r w:rsidR="00CF1EC6" w:rsidRPr="0084090D"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consulta realizada el 12/02/2013</w:t>
      </w:r>
    </w:p>
    <w:p w:rsidR="0084090D" w:rsidRPr="0084090D" w:rsidRDefault="0084090D" w:rsidP="0084090D">
      <w:pPr>
        <w:spacing w:after="0" w:line="240" w:lineRule="auto"/>
        <w:jc w:val="both"/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:rsidR="000210DF" w:rsidRDefault="000210DF" w:rsidP="0084090D">
      <w:pPr>
        <w:spacing w:after="0" w:line="240" w:lineRule="auto"/>
        <w:jc w:val="both"/>
        <w:rPr>
          <w:rStyle w:val="label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  <w:r w:rsidRPr="0084090D">
        <w:rPr>
          <w:rStyle w:val="label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[11] Impedancias internas del cuerpo humano:</w:t>
      </w:r>
    </w:p>
    <w:p w:rsidR="0084090D" w:rsidRPr="0084090D" w:rsidRDefault="0084090D" w:rsidP="0084090D">
      <w:pPr>
        <w:spacing w:after="0" w:line="240" w:lineRule="auto"/>
        <w:jc w:val="both"/>
        <w:rPr>
          <w:rStyle w:val="label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0210DF" w:rsidRPr="0084090D" w:rsidRDefault="000210DF" w:rsidP="0084090D">
      <w:pPr>
        <w:spacing w:after="0" w:line="240" w:lineRule="auto"/>
        <w:jc w:val="both"/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84090D"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Medio Ambiente. Protección de la Salud. Seguridad. (1997a). </w:t>
      </w:r>
      <w:proofErr w:type="spellStart"/>
      <w:r w:rsidRPr="0084090D">
        <w:rPr>
          <w:rStyle w:val="label"/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NTC</w:t>
      </w:r>
      <w:proofErr w:type="spellEnd"/>
      <w:r w:rsidRPr="0084090D">
        <w:rPr>
          <w:rStyle w:val="label"/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 xml:space="preserve"> 4120 Efectos de la corriente sobre los seres humanos y los animales domésticos. Parte 1. Aspectos </w:t>
      </w:r>
      <w:proofErr w:type="spellStart"/>
      <w:r w:rsidRPr="0084090D">
        <w:rPr>
          <w:rStyle w:val="label"/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Generales.</w:t>
      </w:r>
      <w:r w:rsidRPr="0084090D"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Bogotá</w:t>
      </w:r>
      <w:proofErr w:type="spellEnd"/>
      <w:r w:rsidRPr="0084090D"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</w:t>
      </w:r>
      <w:proofErr w:type="spellStart"/>
      <w:r w:rsidRPr="0084090D"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D.C</w:t>
      </w:r>
      <w:proofErr w:type="spellEnd"/>
      <w:proofErr w:type="gramStart"/>
      <w:r w:rsidRPr="0084090D"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::</w:t>
      </w:r>
      <w:proofErr w:type="gramEnd"/>
      <w:r w:rsidRPr="0084090D"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Instituto Colombiano de Normas Técnicas ICONTEC. –página </w:t>
      </w:r>
      <w:r w:rsidRPr="0084090D"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11</w:t>
      </w:r>
    </w:p>
    <w:p w:rsidR="0084090D" w:rsidRDefault="0084090D" w:rsidP="0084090D">
      <w:pPr>
        <w:spacing w:after="0" w:line="240" w:lineRule="auto"/>
        <w:jc w:val="both"/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:rsidR="000210DF" w:rsidRDefault="000210DF" w:rsidP="0084090D">
      <w:pPr>
        <w:spacing w:after="0" w:line="240" w:lineRule="auto"/>
        <w:jc w:val="both"/>
        <w:rPr>
          <w:rStyle w:val="label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  <w:r w:rsidRPr="0084090D">
        <w:rPr>
          <w:rStyle w:val="label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[12] Diagrama simplificado de las impedancias del cuerpo humano:</w:t>
      </w:r>
    </w:p>
    <w:p w:rsidR="0084090D" w:rsidRPr="0084090D" w:rsidRDefault="0084090D" w:rsidP="0084090D">
      <w:pPr>
        <w:spacing w:after="0" w:line="240" w:lineRule="auto"/>
        <w:jc w:val="both"/>
        <w:rPr>
          <w:rStyle w:val="label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:rsidR="000210DF" w:rsidRPr="0084090D" w:rsidRDefault="000210DF" w:rsidP="0084090D">
      <w:pPr>
        <w:spacing w:after="0" w:line="240" w:lineRule="auto"/>
        <w:jc w:val="both"/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84090D"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Medio Ambiente. Protección de la Salud. Seguridad. (1997a). </w:t>
      </w:r>
      <w:proofErr w:type="spellStart"/>
      <w:r w:rsidRPr="0084090D">
        <w:rPr>
          <w:rStyle w:val="label"/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NTC</w:t>
      </w:r>
      <w:proofErr w:type="spellEnd"/>
      <w:r w:rsidRPr="0084090D">
        <w:rPr>
          <w:rStyle w:val="label"/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 xml:space="preserve"> 4120 Efectos de la corriente sobre los seres humanos y los animales domésticos. Parte 1. Aspectos </w:t>
      </w:r>
      <w:proofErr w:type="spellStart"/>
      <w:r w:rsidRPr="0084090D">
        <w:rPr>
          <w:rStyle w:val="label"/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Generales.</w:t>
      </w:r>
      <w:r w:rsidRPr="0084090D"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Bogotá</w:t>
      </w:r>
      <w:proofErr w:type="spellEnd"/>
      <w:r w:rsidRPr="0084090D"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</w:t>
      </w:r>
      <w:proofErr w:type="spellStart"/>
      <w:r w:rsidRPr="0084090D"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D.C</w:t>
      </w:r>
      <w:proofErr w:type="spellEnd"/>
      <w:proofErr w:type="gramStart"/>
      <w:r w:rsidRPr="0084090D"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::</w:t>
      </w:r>
      <w:proofErr w:type="gramEnd"/>
      <w:r w:rsidRPr="0084090D"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Instituto Colombiano de Normas Técnicas ICONTEC.  página </w:t>
      </w:r>
      <w:r w:rsidRPr="0084090D"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12</w:t>
      </w:r>
    </w:p>
    <w:p w:rsidR="0084090D" w:rsidRDefault="0084090D" w:rsidP="0084090D">
      <w:pPr>
        <w:spacing w:after="0" w:line="240" w:lineRule="auto"/>
        <w:jc w:val="both"/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:rsidR="00CF1EC6" w:rsidRPr="0084090D" w:rsidRDefault="00CF1EC6" w:rsidP="0084090D">
      <w:pPr>
        <w:spacing w:after="0" w:line="240" w:lineRule="auto"/>
        <w:jc w:val="both"/>
        <w:rPr>
          <w:rStyle w:val="label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  <w:r w:rsidRPr="0084090D">
        <w:rPr>
          <w:rStyle w:val="label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[13] Accidente de Johan Bonilla:</w:t>
      </w:r>
    </w:p>
    <w:p w:rsidR="0084090D" w:rsidRPr="0084090D" w:rsidRDefault="0084090D" w:rsidP="0084090D">
      <w:pPr>
        <w:spacing w:after="0" w:line="240" w:lineRule="auto"/>
        <w:jc w:val="both"/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:rsidR="000210DF" w:rsidRDefault="00CF1EC6" w:rsidP="0084090D">
      <w:pPr>
        <w:spacing w:after="0" w:line="240" w:lineRule="auto"/>
        <w:jc w:val="both"/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hyperlink r:id="rId14" w:history="1">
        <w:r w:rsidRPr="0084090D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s-ES"/>
          </w:rPr>
          <w:t>http://www.eltiempo.com/colombia/llano/ARTICULO-WEB-NEW_NOTA_INTERIOR-10943540.html</w:t>
        </w:r>
      </w:hyperlink>
      <w:r w:rsidRPr="0084090D"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- consulta realizada el 12/02/2013</w:t>
      </w:r>
    </w:p>
    <w:p w:rsidR="0084090D" w:rsidRPr="0084090D" w:rsidRDefault="0084090D" w:rsidP="0084090D">
      <w:pPr>
        <w:spacing w:after="0" w:line="240" w:lineRule="auto"/>
        <w:jc w:val="both"/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:rsidR="00CF1EC6" w:rsidRPr="0084090D" w:rsidRDefault="00CF1EC6" w:rsidP="0084090D">
      <w:pPr>
        <w:spacing w:after="0" w:line="240" w:lineRule="auto"/>
        <w:jc w:val="both"/>
        <w:rPr>
          <w:rStyle w:val="label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  <w:r w:rsidRPr="0084090D">
        <w:rPr>
          <w:rStyle w:val="label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[14]</w:t>
      </w:r>
      <w:r w:rsidR="00C1020B" w:rsidRPr="0084090D">
        <w:rPr>
          <w:rStyle w:val="label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 xml:space="preserve"> Accidentes por contacto directo en Colombia: </w:t>
      </w:r>
    </w:p>
    <w:p w:rsidR="0084090D" w:rsidRPr="0084090D" w:rsidRDefault="0084090D" w:rsidP="0084090D">
      <w:pPr>
        <w:spacing w:after="0" w:line="240" w:lineRule="auto"/>
        <w:jc w:val="both"/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:rsidR="00C1020B" w:rsidRDefault="00C1020B" w:rsidP="0084090D">
      <w:pPr>
        <w:spacing w:after="0" w:line="240" w:lineRule="auto"/>
        <w:jc w:val="both"/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hyperlink r:id="rId15" w:history="1">
        <w:r w:rsidRPr="0084090D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s-ES"/>
          </w:rPr>
          <w:t>http://www.youtube.com/watch?v=3ZfLqxTBrNM</w:t>
        </w:r>
      </w:hyperlink>
      <w:r w:rsidRPr="0084090D"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  </w:t>
      </w:r>
      <w:r w:rsidRPr="0084090D"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- </w:t>
      </w:r>
      <w:r w:rsidRPr="0084090D"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consulta realizada el 12</w:t>
      </w:r>
      <w:r w:rsidRPr="0084090D"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/02/2013</w:t>
      </w:r>
    </w:p>
    <w:p w:rsidR="0084090D" w:rsidRPr="0084090D" w:rsidRDefault="0084090D" w:rsidP="0084090D">
      <w:pPr>
        <w:spacing w:after="0" w:line="240" w:lineRule="auto"/>
        <w:jc w:val="both"/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:rsidR="00CF1EC6" w:rsidRPr="0084090D" w:rsidRDefault="00CF1EC6" w:rsidP="0084090D">
      <w:pPr>
        <w:spacing w:after="0" w:line="240" w:lineRule="auto"/>
        <w:jc w:val="both"/>
        <w:rPr>
          <w:rStyle w:val="label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  <w:r w:rsidRPr="0084090D">
        <w:rPr>
          <w:rStyle w:val="label"/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[15] Accidente en tablero- Arco Eléctrico:</w:t>
      </w:r>
    </w:p>
    <w:p w:rsidR="0084090D" w:rsidRPr="0084090D" w:rsidRDefault="0084090D" w:rsidP="0084090D">
      <w:pPr>
        <w:spacing w:after="0" w:line="240" w:lineRule="auto"/>
        <w:jc w:val="both"/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:rsidR="00C1020B" w:rsidRPr="0084090D" w:rsidRDefault="00C1020B" w:rsidP="0084090D">
      <w:pPr>
        <w:spacing w:after="0" w:line="240" w:lineRule="auto"/>
        <w:jc w:val="both"/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hyperlink r:id="rId16" w:history="1">
        <w:r w:rsidRPr="0084090D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s-ES"/>
          </w:rPr>
          <w:t>http://www.youtube.com/watch?v=JYJboPz_LWY</w:t>
        </w:r>
      </w:hyperlink>
      <w:r w:rsidRPr="0084090D"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  - consulta realizada el 12</w:t>
      </w:r>
      <w:r w:rsidRPr="0084090D"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/02/2013</w:t>
      </w:r>
    </w:p>
    <w:p w:rsidR="0084090D" w:rsidRDefault="0084090D" w:rsidP="008409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1D8B" w:rsidRPr="0084090D" w:rsidRDefault="00C1020B" w:rsidP="0084090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09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[16] Interruptor por </w:t>
      </w:r>
      <w:proofErr w:type="spellStart"/>
      <w:r w:rsidRPr="008409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Scada</w:t>
      </w:r>
      <w:proofErr w:type="spellEnd"/>
    </w:p>
    <w:p w:rsidR="0084090D" w:rsidRDefault="0084090D" w:rsidP="008409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35B5" w:rsidRPr="0084090D" w:rsidRDefault="0075740C" w:rsidP="008409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7" w:history="1">
        <w:r w:rsidRPr="0084090D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http://www.sandc.com/edocs_pdfs/EDOC_064522.pdf</w:t>
        </w:r>
      </w:hyperlink>
      <w:r w:rsidR="00C1020B" w:rsidRPr="008409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1020B" w:rsidRPr="0084090D"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consulta realizada el 12</w:t>
      </w:r>
      <w:r w:rsidR="0084090D">
        <w:rPr>
          <w:rStyle w:val="label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/02/2013</w:t>
      </w:r>
    </w:p>
    <w:sectPr w:rsidR="00FC35B5" w:rsidRPr="008409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82"/>
    <w:rsid w:val="000210DF"/>
    <w:rsid w:val="00082689"/>
    <w:rsid w:val="00541178"/>
    <w:rsid w:val="00561EAD"/>
    <w:rsid w:val="006A32FD"/>
    <w:rsid w:val="0075740C"/>
    <w:rsid w:val="00771D8B"/>
    <w:rsid w:val="00820202"/>
    <w:rsid w:val="0084090D"/>
    <w:rsid w:val="009D5261"/>
    <w:rsid w:val="00AB4EBD"/>
    <w:rsid w:val="00C1020B"/>
    <w:rsid w:val="00CF1EC6"/>
    <w:rsid w:val="00DB378D"/>
    <w:rsid w:val="00E85F4A"/>
    <w:rsid w:val="00E92AB0"/>
    <w:rsid w:val="00FC35B5"/>
    <w:rsid w:val="00FE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4117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3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35B5"/>
    <w:rPr>
      <w:rFonts w:ascii="Tahoma" w:hAnsi="Tahoma" w:cs="Tahoma"/>
      <w:sz w:val="16"/>
      <w:szCs w:val="16"/>
    </w:rPr>
  </w:style>
  <w:style w:type="character" w:customStyle="1" w:styleId="label">
    <w:name w:val="label"/>
    <w:basedOn w:val="Fuentedeprrafopredeter"/>
    <w:rsid w:val="00E92A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4117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3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35B5"/>
    <w:rPr>
      <w:rFonts w:ascii="Tahoma" w:hAnsi="Tahoma" w:cs="Tahoma"/>
      <w:sz w:val="16"/>
      <w:szCs w:val="16"/>
    </w:rPr>
  </w:style>
  <w:style w:type="character" w:customStyle="1" w:styleId="label">
    <w:name w:val="label"/>
    <w:basedOn w:val="Fuentedeprrafopredeter"/>
    <w:rsid w:val="00E92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minas.gov.co/minminas/downloads/UserFiles/File/ENERGIA/RETIE/ProyectoRETIEVersionDiciembre28.doc" TargetMode="External"/><Relationship Id="rId13" Type="http://schemas.openxmlformats.org/officeDocument/2006/relationships/hyperlink" Target="http://empresas.micodensa.com/BancoMedios/Documentos%20PDF/presentacion%20capacitacion%20retie%2029%20marzo%20bajito%20bajito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nminas.gov.co/minminas/energia.jsp?cargaHome=3&amp;id_categoria=157&amp;id_subcategoria=770" TargetMode="External"/><Relationship Id="rId12" Type="http://schemas.openxmlformats.org/officeDocument/2006/relationships/hyperlink" Target="http://www.minminas.gov.co/minminas/downloads/UserFiles/File/ENERGIA/RETIE/ProyectoRETIEVersionDiciembre28.doc" TargetMode="External"/><Relationship Id="rId17" Type="http://schemas.openxmlformats.org/officeDocument/2006/relationships/hyperlink" Target="http://www.sandc.com/edocs_pdfs/EDOC_064522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youtube.com/watch?v=JYJboPz_LWY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inminas.gov.co/minminas/downloads/UserFiles/File/ENERGIA/RETIE/ProyectoRETIEVersionDiciembre28.doc" TargetMode="External"/><Relationship Id="rId11" Type="http://schemas.openxmlformats.org/officeDocument/2006/relationships/hyperlink" Target="http://www.minminas.gov.co/minminas/energia.jsp?cargaHome=3&amp;id_categoria=157&amp;id_subcategoria=770" TargetMode="External"/><Relationship Id="rId5" Type="http://schemas.openxmlformats.org/officeDocument/2006/relationships/hyperlink" Target="http://www.minminas.gov.co/minminas/energia.jsp?cargaHome=3&amp;id_categoria=157&amp;id_subcategoria=770" TargetMode="External"/><Relationship Id="rId15" Type="http://schemas.openxmlformats.org/officeDocument/2006/relationships/hyperlink" Target="http://www.youtube.com/watch?v=3ZfLqxTBrNM" TargetMode="External"/><Relationship Id="rId10" Type="http://schemas.openxmlformats.org/officeDocument/2006/relationships/hyperlink" Target="http://www.minminas.gov.co/minminas/downloads/UserFiles/File/ENERGIA/RETIE/ProyectoRETIEVersionDiciembre28.do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inminas.gov.co/minminas/energia.jsp?cargaHome=3&amp;id_categoria=157&amp;id_subcategoria=770" TargetMode="External"/><Relationship Id="rId14" Type="http://schemas.openxmlformats.org/officeDocument/2006/relationships/hyperlink" Target="http://www.eltiempo.com/colombia/llano/ARTICULO-WEB-NEW_NOTA_INTERIOR-10943540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816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</dc:creator>
  <cp:lastModifiedBy>katherin</cp:lastModifiedBy>
  <cp:revision>3</cp:revision>
  <dcterms:created xsi:type="dcterms:W3CDTF">2013-02-10T20:30:00Z</dcterms:created>
  <dcterms:modified xsi:type="dcterms:W3CDTF">2013-02-13T03:20:00Z</dcterms:modified>
</cp:coreProperties>
</file>