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BD" w:rsidRPr="00F15FBD" w:rsidRDefault="00F15FBD" w:rsidP="00F15FB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F4F8C"/>
          <w:kern w:val="36"/>
          <w:sz w:val="28"/>
          <w:szCs w:val="28"/>
          <w:lang w:eastAsia="es-MX"/>
        </w:rPr>
      </w:pPr>
      <w:bookmarkStart w:id="0" w:name="_GoBack"/>
      <w:bookmarkEnd w:id="0"/>
      <w:r w:rsidRPr="00F15FBD">
        <w:rPr>
          <w:rFonts w:ascii="Arial" w:eastAsia="Times New Roman" w:hAnsi="Arial" w:cs="Arial"/>
          <w:color w:val="E34147"/>
          <w:kern w:val="36"/>
          <w:sz w:val="28"/>
          <w:szCs w:val="28"/>
          <w:lang w:eastAsia="es-MX"/>
        </w:rPr>
        <w:t>Audio en Windows</w:t>
      </w:r>
    </w:p>
    <w:p w:rsidR="00F15FBD" w:rsidRPr="00F15FBD" w:rsidRDefault="00F15FBD" w:rsidP="00F1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5FBD">
        <w:rPr>
          <w:rFonts w:ascii="Arial" w:eastAsia="Times New Roman" w:hAnsi="Arial" w:cs="Arial"/>
          <w:color w:val="181818"/>
          <w:sz w:val="18"/>
          <w:szCs w:val="18"/>
          <w:shd w:val="clear" w:color="auto" w:fill="FFFFFF"/>
          <w:lang w:eastAsia="es-MX"/>
        </w:rPr>
        <w:t>Puede abrir la ventana de configuración de audio de varias maneras:</w:t>
      </w:r>
    </w:p>
    <w:p w:rsidR="00F15FBD" w:rsidRPr="00F15FBD" w:rsidRDefault="00F15FBD" w:rsidP="00F15F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1818"/>
          <w:sz w:val="18"/>
          <w:szCs w:val="18"/>
          <w:lang w:eastAsia="es-MX"/>
        </w:rPr>
      </w:pPr>
      <w:r w:rsidRPr="00F15FBD">
        <w:rPr>
          <w:rFonts w:ascii="Arial" w:eastAsia="Times New Roman" w:hAnsi="Arial" w:cs="Arial"/>
          <w:b/>
          <w:bCs/>
          <w:color w:val="181818"/>
          <w:sz w:val="18"/>
          <w:szCs w:val="18"/>
          <w:lang w:eastAsia="es-MX"/>
        </w:rPr>
        <w:t>Opción 1:</w:t>
      </w:r>
      <w:r w:rsidRPr="00F15FBD">
        <w:rPr>
          <w:rFonts w:ascii="Arial" w:eastAsia="Times New Roman" w:hAnsi="Arial" w:cs="Arial"/>
          <w:color w:val="181818"/>
          <w:sz w:val="18"/>
          <w:szCs w:val="18"/>
          <w:lang w:eastAsia="es-MX"/>
        </w:rPr>
        <w:br/>
        <w:t>Hacer doble clic en el icono en la bandeja de audio representado por el altavoz</w:t>
      </w:r>
    </w:p>
    <w:p w:rsidR="00F15FBD" w:rsidRPr="00F15FBD" w:rsidRDefault="00F15FBD" w:rsidP="00F15F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1818"/>
          <w:sz w:val="18"/>
          <w:szCs w:val="18"/>
          <w:lang w:eastAsia="es-MX"/>
        </w:rPr>
      </w:pPr>
      <w:r w:rsidRPr="00F15FBD">
        <w:rPr>
          <w:rFonts w:ascii="Arial" w:eastAsia="Times New Roman" w:hAnsi="Arial" w:cs="Arial"/>
          <w:noProof/>
          <w:color w:val="181818"/>
          <w:sz w:val="18"/>
          <w:szCs w:val="18"/>
          <w:lang w:eastAsia="es-MX"/>
        </w:rPr>
        <w:drawing>
          <wp:inline distT="0" distB="0" distL="0" distR="0" wp14:anchorId="60957B3E" wp14:editId="61A5E2CC">
            <wp:extent cx="3323590" cy="341630"/>
            <wp:effectExtent l="0" t="0" r="0" b="1270"/>
            <wp:docPr id="2" name="Imagen 2" descr="http://www.nch.com.au/kb/es/images/10010_tray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ch.com.au/kb/es/images/10010_tray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FBD" w:rsidRPr="00F15FBD" w:rsidRDefault="00F15FBD" w:rsidP="00F15F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1818"/>
          <w:sz w:val="18"/>
          <w:szCs w:val="18"/>
          <w:lang w:eastAsia="es-MX"/>
        </w:rPr>
      </w:pPr>
      <w:r w:rsidRPr="00F15FBD">
        <w:rPr>
          <w:rFonts w:ascii="Arial" w:eastAsia="Times New Roman" w:hAnsi="Arial" w:cs="Arial"/>
          <w:b/>
          <w:bCs/>
          <w:color w:val="181818"/>
          <w:sz w:val="18"/>
          <w:szCs w:val="18"/>
          <w:lang w:eastAsia="es-MX"/>
        </w:rPr>
        <w:t>Opción 2:</w:t>
      </w:r>
      <w:r w:rsidRPr="00F15FBD">
        <w:rPr>
          <w:rFonts w:ascii="Arial" w:eastAsia="Times New Roman" w:hAnsi="Arial" w:cs="Arial"/>
          <w:color w:val="181818"/>
          <w:sz w:val="18"/>
          <w:szCs w:val="18"/>
          <w:lang w:eastAsia="es-MX"/>
        </w:rPr>
        <w:br/>
        <w:t>Clic en inicio -&gt; clic en ejecutar -&gt; escribir sndvol32.exe /</w:t>
      </w:r>
      <w:proofErr w:type="spellStart"/>
      <w:r w:rsidRPr="00F15FBD">
        <w:rPr>
          <w:rFonts w:ascii="Arial" w:eastAsia="Times New Roman" w:hAnsi="Arial" w:cs="Arial"/>
          <w:color w:val="181818"/>
          <w:sz w:val="18"/>
          <w:szCs w:val="18"/>
          <w:lang w:eastAsia="es-MX"/>
        </w:rPr>
        <w:t>rec</w:t>
      </w:r>
      <w:proofErr w:type="spellEnd"/>
    </w:p>
    <w:p w:rsidR="00F15FBD" w:rsidRPr="00F15FBD" w:rsidRDefault="00F15FBD" w:rsidP="00F15F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1818"/>
          <w:sz w:val="18"/>
          <w:szCs w:val="18"/>
          <w:lang w:eastAsia="es-MX"/>
        </w:rPr>
      </w:pPr>
      <w:r w:rsidRPr="00F15FBD">
        <w:rPr>
          <w:rFonts w:ascii="Arial" w:eastAsia="Times New Roman" w:hAnsi="Arial" w:cs="Arial"/>
          <w:noProof/>
          <w:color w:val="181818"/>
          <w:sz w:val="18"/>
          <w:szCs w:val="18"/>
          <w:lang w:eastAsia="es-MX"/>
        </w:rPr>
        <w:drawing>
          <wp:inline distT="0" distB="0" distL="0" distR="0" wp14:anchorId="049A8E31" wp14:editId="384D96A3">
            <wp:extent cx="3244215" cy="1741170"/>
            <wp:effectExtent l="0" t="0" r="0" b="0"/>
            <wp:docPr id="3" name="Imagen 3" descr="http://www.nch.com.au/kb/es/images/10010_ru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ch.com.au/kb/es/images/10010_ru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FBD" w:rsidRPr="00F15FBD" w:rsidRDefault="00F15FBD" w:rsidP="00F15F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1818"/>
          <w:sz w:val="18"/>
          <w:szCs w:val="18"/>
          <w:lang w:eastAsia="es-MX"/>
        </w:rPr>
      </w:pPr>
      <w:r w:rsidRPr="00F15FBD">
        <w:rPr>
          <w:rFonts w:ascii="Arial" w:eastAsia="Times New Roman" w:hAnsi="Arial" w:cs="Arial"/>
          <w:b/>
          <w:bCs/>
          <w:color w:val="181818"/>
          <w:sz w:val="18"/>
          <w:szCs w:val="18"/>
          <w:lang w:eastAsia="es-MX"/>
        </w:rPr>
        <w:t>Opción 3:</w:t>
      </w:r>
      <w:r w:rsidRPr="00F15FBD">
        <w:rPr>
          <w:rFonts w:ascii="Arial" w:eastAsia="Times New Roman" w:hAnsi="Arial" w:cs="Arial"/>
          <w:color w:val="181818"/>
          <w:sz w:val="18"/>
          <w:szCs w:val="18"/>
          <w:lang w:eastAsia="es-MX"/>
        </w:rPr>
        <w:br/>
        <w:t>Clic en inicio -&gt; clic en panel de control -&gt; clic en dispositivos de audio y sonido -&gt; clic en avanzado</w:t>
      </w:r>
    </w:p>
    <w:p w:rsidR="00F15FBD" w:rsidRPr="00F15FBD" w:rsidRDefault="00F15FBD" w:rsidP="00F15F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1818"/>
          <w:sz w:val="18"/>
          <w:szCs w:val="18"/>
          <w:lang w:eastAsia="es-MX"/>
        </w:rPr>
      </w:pPr>
      <w:r w:rsidRPr="00F15FBD">
        <w:rPr>
          <w:rFonts w:ascii="Arial" w:eastAsia="Times New Roman" w:hAnsi="Arial" w:cs="Arial"/>
          <w:noProof/>
          <w:color w:val="181818"/>
          <w:sz w:val="18"/>
          <w:szCs w:val="18"/>
          <w:lang w:eastAsia="es-MX"/>
        </w:rPr>
        <w:drawing>
          <wp:inline distT="0" distB="0" distL="0" distR="0" wp14:anchorId="02E15D33" wp14:editId="1AC11445">
            <wp:extent cx="6050915" cy="2258060"/>
            <wp:effectExtent l="0" t="0" r="6985" b="8890"/>
            <wp:docPr id="4" name="Imagen 4" descr="http://www.nch.com.au/kb/es/images/10010_option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ch.com.au/kb/es/images/10010_option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C34" w:rsidRDefault="00F42C34" w:rsidP="00520228"/>
    <w:sectPr w:rsidR="00F42C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28"/>
    <w:rsid w:val="00520228"/>
    <w:rsid w:val="00F15FBD"/>
    <w:rsid w:val="00F4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315</Characters>
  <Application>Microsoft Office Word</Application>
  <DocSecurity>0</DocSecurity>
  <Lines>2</Lines>
  <Paragraphs>1</Paragraphs>
  <ScaleCrop>false</ScaleCrop>
  <Company>cobaez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cobaga</dc:creator>
  <cp:keywords/>
  <dc:description/>
  <cp:lastModifiedBy>usuario</cp:lastModifiedBy>
  <cp:revision>2</cp:revision>
  <dcterms:created xsi:type="dcterms:W3CDTF">2013-02-06T03:45:00Z</dcterms:created>
  <dcterms:modified xsi:type="dcterms:W3CDTF">2013-05-05T22:32:00Z</dcterms:modified>
</cp:coreProperties>
</file>