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197" w:rsidRDefault="007C1A87" w:rsidP="007C1A87">
      <w:r>
        <w:t>Attachment</w:t>
      </w:r>
    </w:p>
    <w:p w:rsidR="007C1A87" w:rsidRDefault="007C1A87" w:rsidP="007C1A87">
      <w:pPr>
        <w:pStyle w:val="ListParagraph"/>
        <w:numPr>
          <w:ilvl w:val="0"/>
          <w:numId w:val="1"/>
        </w:numPr>
        <w:jc w:val="left"/>
      </w:pPr>
      <w:r>
        <w:t>Theories</w:t>
      </w:r>
    </w:p>
    <w:p w:rsidR="007C1A87" w:rsidRDefault="007C1A87" w:rsidP="007C1A87">
      <w:pPr>
        <w:pStyle w:val="ListParagraph"/>
        <w:numPr>
          <w:ilvl w:val="1"/>
          <w:numId w:val="1"/>
        </w:numPr>
        <w:jc w:val="left"/>
      </w:pPr>
      <w:r>
        <w:t xml:space="preserve">Lorenz </w:t>
      </w:r>
      <w:r w:rsidR="005C399A">
        <w:t>–</w:t>
      </w:r>
      <w:r>
        <w:t xml:space="preserve"> geese</w:t>
      </w:r>
    </w:p>
    <w:p w:rsidR="005C399A" w:rsidRDefault="005C399A" w:rsidP="005C399A">
      <w:pPr>
        <w:pStyle w:val="ListParagraph"/>
        <w:numPr>
          <w:ilvl w:val="2"/>
          <w:numId w:val="1"/>
        </w:numPr>
        <w:jc w:val="left"/>
      </w:pPr>
      <w:r>
        <w:t>behaviorist</w:t>
      </w:r>
    </w:p>
    <w:p w:rsidR="005C399A" w:rsidRDefault="005C399A" w:rsidP="005C399A">
      <w:pPr>
        <w:pStyle w:val="ListParagraph"/>
        <w:numPr>
          <w:ilvl w:val="2"/>
          <w:numId w:val="1"/>
        </w:numPr>
        <w:jc w:val="left"/>
      </w:pPr>
      <w:r>
        <w:t>Imprint – mother figure</w:t>
      </w:r>
    </w:p>
    <w:p w:rsidR="007C1A87" w:rsidRDefault="007C1A87" w:rsidP="007C1A87">
      <w:pPr>
        <w:pStyle w:val="ListParagraph"/>
        <w:numPr>
          <w:ilvl w:val="1"/>
          <w:numId w:val="1"/>
        </w:numPr>
        <w:jc w:val="left"/>
      </w:pPr>
      <w:r>
        <w:t xml:space="preserve">Harlow </w:t>
      </w:r>
      <w:r w:rsidR="00A67364">
        <w:t>–</w:t>
      </w:r>
      <w:r>
        <w:t xml:space="preserve"> monkeys</w:t>
      </w:r>
    </w:p>
    <w:p w:rsidR="00A67364" w:rsidRDefault="00A67364" w:rsidP="00A67364">
      <w:pPr>
        <w:pStyle w:val="ListParagraph"/>
        <w:numPr>
          <w:ilvl w:val="2"/>
          <w:numId w:val="1"/>
        </w:numPr>
        <w:jc w:val="left"/>
      </w:pPr>
      <w:r>
        <w:t>Metal for food yet still went for comfort</w:t>
      </w:r>
    </w:p>
    <w:p w:rsidR="007C1A87" w:rsidRDefault="007C1A87" w:rsidP="007C1A87">
      <w:pPr>
        <w:pStyle w:val="ListParagraph"/>
        <w:numPr>
          <w:ilvl w:val="1"/>
          <w:numId w:val="1"/>
        </w:numPr>
        <w:jc w:val="left"/>
      </w:pPr>
      <w:r>
        <w:t>Freud</w:t>
      </w:r>
    </w:p>
    <w:p w:rsidR="002D69C1" w:rsidRDefault="002D69C1" w:rsidP="002D69C1">
      <w:pPr>
        <w:pStyle w:val="ListParagraph"/>
        <w:numPr>
          <w:ilvl w:val="2"/>
          <w:numId w:val="1"/>
        </w:numPr>
        <w:jc w:val="left"/>
      </w:pPr>
      <w:r>
        <w:t>Begin with theories about love</w:t>
      </w:r>
    </w:p>
    <w:p w:rsidR="002D69C1" w:rsidRDefault="002D69C1" w:rsidP="002D69C1">
      <w:pPr>
        <w:pStyle w:val="ListParagraph"/>
        <w:numPr>
          <w:ilvl w:val="2"/>
          <w:numId w:val="1"/>
        </w:numPr>
        <w:jc w:val="left"/>
      </w:pPr>
      <w:r>
        <w:t>Oral and anal stages – gratification in infant</w:t>
      </w:r>
    </w:p>
    <w:p w:rsidR="002D69C1" w:rsidRDefault="002D69C1" w:rsidP="002D69C1">
      <w:pPr>
        <w:pStyle w:val="ListParagraph"/>
        <w:numPr>
          <w:ilvl w:val="2"/>
          <w:numId w:val="1"/>
        </w:numPr>
        <w:jc w:val="left"/>
      </w:pPr>
      <w:r>
        <w:t>Focused almost solely around mother – lasting impression (imprinting)</w:t>
      </w:r>
    </w:p>
    <w:p w:rsidR="007C1A87" w:rsidRDefault="007C1A87" w:rsidP="007C1A87">
      <w:pPr>
        <w:pStyle w:val="ListParagraph"/>
        <w:numPr>
          <w:ilvl w:val="1"/>
          <w:numId w:val="1"/>
        </w:numPr>
        <w:jc w:val="left"/>
      </w:pPr>
      <w:proofErr w:type="spellStart"/>
      <w:r>
        <w:t>Bowlby</w:t>
      </w:r>
      <w:proofErr w:type="spellEnd"/>
      <w:r w:rsidR="003527F0">
        <w:t xml:space="preserve"> – first attachment theorist</w:t>
      </w:r>
    </w:p>
    <w:p w:rsidR="000F2D45" w:rsidRDefault="000F2D45" w:rsidP="000F2D45">
      <w:pPr>
        <w:pStyle w:val="ListParagraph"/>
        <w:numPr>
          <w:ilvl w:val="2"/>
          <w:numId w:val="1"/>
        </w:numPr>
        <w:jc w:val="left"/>
      </w:pPr>
      <w:r>
        <w:t>mothers who are available and responsive to their infant's needs establish a sense of security in their children</w:t>
      </w:r>
    </w:p>
    <w:p w:rsidR="003527F0" w:rsidRDefault="003527F0" w:rsidP="003527F0">
      <w:pPr>
        <w:pStyle w:val="ListParagraph"/>
        <w:numPr>
          <w:ilvl w:val="2"/>
          <w:numId w:val="1"/>
        </w:numPr>
        <w:jc w:val="left"/>
      </w:pPr>
      <w:r>
        <w:t>Four components</w:t>
      </w:r>
    </w:p>
    <w:p w:rsidR="003527F0" w:rsidRDefault="003527F0" w:rsidP="003527F0">
      <w:pPr>
        <w:pStyle w:val="ListParagraph"/>
        <w:numPr>
          <w:ilvl w:val="3"/>
          <w:numId w:val="1"/>
        </w:numPr>
        <w:jc w:val="left"/>
      </w:pPr>
      <w:r>
        <w:t>Safe haven</w:t>
      </w:r>
    </w:p>
    <w:p w:rsidR="000F2D45" w:rsidRDefault="000F2D45" w:rsidP="000F2D45">
      <w:pPr>
        <w:pStyle w:val="ListParagraph"/>
        <w:numPr>
          <w:ilvl w:val="4"/>
          <w:numId w:val="1"/>
        </w:numPr>
        <w:jc w:val="left"/>
      </w:pPr>
      <w:r>
        <w:t xml:space="preserve">When the </w:t>
      </w:r>
      <w:r>
        <w:t>child feels</w:t>
      </w:r>
      <w:r>
        <w:t xml:space="preserve"> threatened or afraid, he or she can return to the caregiver for comfort and soothing.</w:t>
      </w:r>
    </w:p>
    <w:p w:rsidR="003527F0" w:rsidRDefault="003527F0" w:rsidP="003527F0">
      <w:pPr>
        <w:pStyle w:val="ListParagraph"/>
        <w:numPr>
          <w:ilvl w:val="3"/>
          <w:numId w:val="1"/>
        </w:numPr>
        <w:jc w:val="left"/>
      </w:pPr>
      <w:r>
        <w:t>Secure base</w:t>
      </w:r>
    </w:p>
    <w:p w:rsidR="000F2D45" w:rsidRDefault="000F2D45" w:rsidP="000F2D45">
      <w:pPr>
        <w:pStyle w:val="ListParagraph"/>
        <w:numPr>
          <w:ilvl w:val="4"/>
          <w:numId w:val="1"/>
        </w:numPr>
        <w:jc w:val="left"/>
      </w:pPr>
      <w:r>
        <w:t>The caregiver provides a secure and dependable base for the child to explore the world.</w:t>
      </w:r>
    </w:p>
    <w:p w:rsidR="003527F0" w:rsidRDefault="003527F0" w:rsidP="003527F0">
      <w:pPr>
        <w:pStyle w:val="ListParagraph"/>
        <w:numPr>
          <w:ilvl w:val="3"/>
          <w:numId w:val="1"/>
        </w:numPr>
        <w:jc w:val="left"/>
      </w:pPr>
      <w:r>
        <w:t>Proximity ma</w:t>
      </w:r>
      <w:r w:rsidR="000F2D45">
        <w:t>intenance</w:t>
      </w:r>
    </w:p>
    <w:p w:rsidR="000F2D45" w:rsidRDefault="000F2D45" w:rsidP="000F2D45">
      <w:pPr>
        <w:pStyle w:val="ListParagraph"/>
        <w:numPr>
          <w:ilvl w:val="4"/>
          <w:numId w:val="1"/>
        </w:numPr>
        <w:jc w:val="left"/>
      </w:pPr>
      <w:r>
        <w:t>The child strives to stay near the caregiver, thus keeping the child safe.</w:t>
      </w:r>
    </w:p>
    <w:p w:rsidR="003527F0" w:rsidRDefault="003527F0" w:rsidP="003527F0">
      <w:pPr>
        <w:pStyle w:val="ListParagraph"/>
        <w:numPr>
          <w:ilvl w:val="3"/>
          <w:numId w:val="1"/>
        </w:numPr>
        <w:jc w:val="left"/>
      </w:pPr>
      <w:r>
        <w:t>Separation distress</w:t>
      </w:r>
    </w:p>
    <w:p w:rsidR="000F2D45" w:rsidRDefault="000F2D45" w:rsidP="000F2D45">
      <w:pPr>
        <w:pStyle w:val="ListParagraph"/>
        <w:numPr>
          <w:ilvl w:val="4"/>
          <w:numId w:val="1"/>
        </w:numPr>
        <w:jc w:val="left"/>
      </w:pPr>
      <w:r>
        <w:t>When separated from the caregiver, the child will become upset and distressed.</w:t>
      </w:r>
    </w:p>
    <w:p w:rsidR="003527F0" w:rsidRDefault="003527F0" w:rsidP="003527F0">
      <w:pPr>
        <w:pStyle w:val="ListParagraph"/>
        <w:numPr>
          <w:ilvl w:val="1"/>
          <w:numId w:val="1"/>
        </w:numPr>
        <w:jc w:val="left"/>
      </w:pPr>
      <w:r>
        <w:t>Ainsworth’s strange situation</w:t>
      </w:r>
    </w:p>
    <w:p w:rsidR="002D69C1" w:rsidRDefault="002D69C1" w:rsidP="002D69C1">
      <w:pPr>
        <w:pStyle w:val="ListParagraph"/>
        <w:numPr>
          <w:ilvl w:val="2"/>
          <w:numId w:val="1"/>
        </w:numPr>
        <w:jc w:val="left"/>
      </w:pPr>
      <w:r>
        <w:t>Influenced by Freud</w:t>
      </w:r>
    </w:p>
    <w:p w:rsidR="003527F0" w:rsidRDefault="003527F0" w:rsidP="003527F0">
      <w:pPr>
        <w:pStyle w:val="ListParagraph"/>
        <w:numPr>
          <w:ilvl w:val="2"/>
          <w:numId w:val="1"/>
        </w:numPr>
        <w:jc w:val="left"/>
      </w:pPr>
      <w:r>
        <w:t xml:space="preserve">Expanded on </w:t>
      </w:r>
      <w:proofErr w:type="spellStart"/>
      <w:r>
        <w:t>Bowlby’s</w:t>
      </w:r>
      <w:proofErr w:type="spellEnd"/>
      <w:r>
        <w:t xml:space="preserve"> work</w:t>
      </w:r>
    </w:p>
    <w:p w:rsidR="003527F0" w:rsidRDefault="003527F0" w:rsidP="003527F0">
      <w:pPr>
        <w:pStyle w:val="ListParagraph"/>
        <w:numPr>
          <w:ilvl w:val="2"/>
          <w:numId w:val="1"/>
        </w:numPr>
        <w:jc w:val="left"/>
      </w:pPr>
      <w:r>
        <w:t>Children 12 to 18 left by themselves</w:t>
      </w:r>
    </w:p>
    <w:p w:rsidR="003527F0" w:rsidRDefault="003527F0" w:rsidP="003527F0">
      <w:pPr>
        <w:pStyle w:val="ListParagraph"/>
        <w:numPr>
          <w:ilvl w:val="3"/>
          <w:numId w:val="1"/>
        </w:numPr>
        <w:jc w:val="left"/>
      </w:pPr>
      <w:r>
        <w:t>Then parents came back</w:t>
      </w:r>
    </w:p>
    <w:p w:rsidR="003527F0" w:rsidRDefault="003527F0" w:rsidP="003527F0">
      <w:pPr>
        <w:pStyle w:val="ListParagraph"/>
        <w:numPr>
          <w:ilvl w:val="2"/>
          <w:numId w:val="1"/>
        </w:numPr>
        <w:jc w:val="left"/>
      </w:pPr>
      <w:r>
        <w:t>Connected to characteristic of attachment</w:t>
      </w:r>
    </w:p>
    <w:p w:rsidR="007C1A87" w:rsidRDefault="007C1A87" w:rsidP="007C1A87">
      <w:pPr>
        <w:pStyle w:val="ListParagraph"/>
        <w:numPr>
          <w:ilvl w:val="1"/>
          <w:numId w:val="1"/>
        </w:numPr>
        <w:jc w:val="left"/>
      </w:pPr>
      <w:r>
        <w:t>Erickson</w:t>
      </w:r>
    </w:p>
    <w:p w:rsidR="005C399A" w:rsidRDefault="005C399A" w:rsidP="005C399A">
      <w:pPr>
        <w:pStyle w:val="ListParagraph"/>
        <w:numPr>
          <w:ilvl w:val="2"/>
          <w:numId w:val="1"/>
        </w:numPr>
        <w:jc w:val="left"/>
      </w:pPr>
      <w:r>
        <w:t>1</w:t>
      </w:r>
      <w:r w:rsidRPr="005C399A">
        <w:rPr>
          <w:vertAlign w:val="superscript"/>
        </w:rPr>
        <w:t>st</w:t>
      </w:r>
      <w:r>
        <w:t xml:space="preserve"> stage: trust </w:t>
      </w:r>
      <w:r w:rsidR="002D69C1">
        <w:t>vs.</w:t>
      </w:r>
      <w:r>
        <w:t xml:space="preserve"> mistrust</w:t>
      </w:r>
      <w:r w:rsidR="00DF7114">
        <w:t xml:space="preserve"> (birth to 18 months)</w:t>
      </w:r>
    </w:p>
    <w:p w:rsidR="005C399A" w:rsidRDefault="005C399A" w:rsidP="005C399A">
      <w:pPr>
        <w:pStyle w:val="ListParagraph"/>
        <w:numPr>
          <w:ilvl w:val="3"/>
          <w:numId w:val="1"/>
        </w:numPr>
        <w:jc w:val="left"/>
      </w:pPr>
      <w:r>
        <w:t>Babies feel caregivers can provide</w:t>
      </w:r>
    </w:p>
    <w:p w:rsidR="005C399A" w:rsidRDefault="005C399A" w:rsidP="005C399A">
      <w:pPr>
        <w:pStyle w:val="ListParagraph"/>
        <w:numPr>
          <w:ilvl w:val="2"/>
          <w:numId w:val="1"/>
        </w:numPr>
        <w:jc w:val="left"/>
      </w:pPr>
      <w:r>
        <w:t>6</w:t>
      </w:r>
      <w:r w:rsidRPr="005C399A">
        <w:rPr>
          <w:vertAlign w:val="superscript"/>
        </w:rPr>
        <w:t>th</w:t>
      </w:r>
      <w:r>
        <w:t xml:space="preserve"> stage: Intimacy vs. isolation</w:t>
      </w:r>
      <w:r w:rsidR="00DF7114">
        <w:t xml:space="preserve"> (19 to 40 years)</w:t>
      </w:r>
    </w:p>
    <w:p w:rsidR="005C399A" w:rsidRDefault="005C399A" w:rsidP="005C399A">
      <w:pPr>
        <w:pStyle w:val="ListParagraph"/>
        <w:numPr>
          <w:ilvl w:val="3"/>
          <w:numId w:val="1"/>
        </w:numPr>
        <w:jc w:val="left"/>
      </w:pPr>
      <w:r>
        <w:t>Young adults</w:t>
      </w:r>
      <w:r w:rsidR="00DF7114">
        <w:t xml:space="preserve"> = strong relationships</w:t>
      </w:r>
    </w:p>
    <w:p w:rsidR="00DF7114" w:rsidRDefault="00DF7114" w:rsidP="00DF7114">
      <w:pPr>
        <w:pStyle w:val="ListParagraph"/>
        <w:numPr>
          <w:ilvl w:val="2"/>
          <w:numId w:val="1"/>
        </w:numPr>
        <w:jc w:val="left"/>
      </w:pPr>
      <w:r>
        <w:t>7</w:t>
      </w:r>
      <w:r w:rsidRPr="00DF7114">
        <w:rPr>
          <w:vertAlign w:val="superscript"/>
        </w:rPr>
        <w:t>th</w:t>
      </w:r>
      <w:r>
        <w:t xml:space="preserve"> stage: </w:t>
      </w:r>
      <w:proofErr w:type="spellStart"/>
      <w:r>
        <w:t>generativity</w:t>
      </w:r>
      <w:proofErr w:type="spellEnd"/>
      <w:r>
        <w:t xml:space="preserve"> vs. stagnation (40 to 65 years)</w:t>
      </w:r>
    </w:p>
    <w:p w:rsidR="00DF7114" w:rsidRDefault="00DF7114" w:rsidP="00DF7114">
      <w:pPr>
        <w:pStyle w:val="ListParagraph"/>
        <w:numPr>
          <w:ilvl w:val="3"/>
          <w:numId w:val="1"/>
        </w:numPr>
        <w:jc w:val="left"/>
      </w:pPr>
      <w:r>
        <w:t>Adults need to nurture things that will outlast them - children</w:t>
      </w:r>
    </w:p>
    <w:p w:rsidR="007C1A87" w:rsidRDefault="007C1A87" w:rsidP="007C1A87">
      <w:pPr>
        <w:pStyle w:val="ListParagraph"/>
        <w:numPr>
          <w:ilvl w:val="0"/>
          <w:numId w:val="1"/>
        </w:numPr>
        <w:jc w:val="left"/>
      </w:pPr>
      <w:r>
        <w:t>Factors</w:t>
      </w:r>
    </w:p>
    <w:p w:rsidR="007C1A87" w:rsidRDefault="007C1A87" w:rsidP="007C1A87">
      <w:pPr>
        <w:pStyle w:val="ListParagraph"/>
        <w:numPr>
          <w:ilvl w:val="1"/>
          <w:numId w:val="1"/>
        </w:numPr>
        <w:jc w:val="left"/>
      </w:pPr>
      <w:r>
        <w:t>Nature</w:t>
      </w:r>
    </w:p>
    <w:p w:rsidR="007C1A87" w:rsidRDefault="003527F0" w:rsidP="007C1A87">
      <w:pPr>
        <w:pStyle w:val="ListParagraph"/>
        <w:numPr>
          <w:ilvl w:val="2"/>
          <w:numId w:val="1"/>
        </w:numPr>
        <w:jc w:val="left"/>
      </w:pPr>
      <w:r>
        <w:t>T</w:t>
      </w:r>
      <w:r w:rsidR="007C1A87">
        <w:t>emperament</w:t>
      </w:r>
    </w:p>
    <w:p w:rsidR="002D69C1" w:rsidRDefault="002D69C1" w:rsidP="002D69C1">
      <w:pPr>
        <w:pStyle w:val="ListParagraph"/>
        <w:numPr>
          <w:ilvl w:val="3"/>
          <w:numId w:val="1"/>
        </w:numPr>
        <w:jc w:val="left"/>
      </w:pPr>
      <w:r>
        <w:t>Pre-personality</w:t>
      </w:r>
    </w:p>
    <w:p w:rsidR="002D69C1" w:rsidRDefault="002D69C1" w:rsidP="002D69C1">
      <w:pPr>
        <w:pStyle w:val="ListParagraph"/>
        <w:numPr>
          <w:ilvl w:val="3"/>
          <w:numId w:val="1"/>
        </w:numPr>
        <w:jc w:val="left"/>
      </w:pPr>
      <w:r>
        <w:t>Responds emotionally</w:t>
      </w:r>
    </w:p>
    <w:p w:rsidR="002D69C1" w:rsidRDefault="002D69C1" w:rsidP="002D69C1">
      <w:pPr>
        <w:pStyle w:val="ListParagraph"/>
        <w:numPr>
          <w:ilvl w:val="3"/>
          <w:numId w:val="1"/>
        </w:numPr>
        <w:jc w:val="left"/>
      </w:pPr>
      <w:r>
        <w:t>Behaviors</w:t>
      </w:r>
    </w:p>
    <w:p w:rsidR="002D69C1" w:rsidRDefault="002D69C1" w:rsidP="002D69C1">
      <w:pPr>
        <w:pStyle w:val="ListParagraph"/>
        <w:numPr>
          <w:ilvl w:val="3"/>
          <w:numId w:val="1"/>
        </w:numPr>
        <w:jc w:val="left"/>
      </w:pPr>
      <w:r>
        <w:lastRenderedPageBreak/>
        <w:t>Types</w:t>
      </w:r>
    </w:p>
    <w:p w:rsidR="002D69C1" w:rsidRDefault="002D69C1" w:rsidP="002D69C1">
      <w:pPr>
        <w:pStyle w:val="ListParagraph"/>
        <w:numPr>
          <w:ilvl w:val="4"/>
          <w:numId w:val="1"/>
        </w:numPr>
        <w:jc w:val="left"/>
      </w:pPr>
      <w:r>
        <w:t>Slow to warm</w:t>
      </w:r>
    </w:p>
    <w:p w:rsidR="002D69C1" w:rsidRDefault="002D69C1" w:rsidP="002D69C1">
      <w:pPr>
        <w:pStyle w:val="ListParagraph"/>
        <w:numPr>
          <w:ilvl w:val="4"/>
          <w:numId w:val="1"/>
        </w:numPr>
        <w:jc w:val="left"/>
      </w:pPr>
      <w:r>
        <w:t>Easy</w:t>
      </w:r>
    </w:p>
    <w:p w:rsidR="002D69C1" w:rsidRDefault="002D69C1" w:rsidP="002D69C1">
      <w:pPr>
        <w:pStyle w:val="ListParagraph"/>
        <w:numPr>
          <w:ilvl w:val="4"/>
          <w:numId w:val="1"/>
        </w:numPr>
        <w:jc w:val="left"/>
      </w:pPr>
      <w:r>
        <w:t>difficult</w:t>
      </w:r>
    </w:p>
    <w:p w:rsidR="007C1A87" w:rsidRDefault="007C1A87" w:rsidP="007C1A87">
      <w:pPr>
        <w:pStyle w:val="ListParagraph"/>
        <w:numPr>
          <w:ilvl w:val="1"/>
          <w:numId w:val="1"/>
        </w:numPr>
        <w:jc w:val="left"/>
      </w:pPr>
      <w:r>
        <w:t>Nurture</w:t>
      </w:r>
    </w:p>
    <w:p w:rsidR="007C1A87" w:rsidRDefault="007C1A87" w:rsidP="007C1A87">
      <w:pPr>
        <w:pStyle w:val="ListParagraph"/>
        <w:numPr>
          <w:ilvl w:val="2"/>
          <w:numId w:val="1"/>
        </w:numPr>
        <w:jc w:val="left"/>
      </w:pPr>
      <w:r>
        <w:t>Parenting Styles</w:t>
      </w:r>
    </w:p>
    <w:p w:rsidR="007C1A87" w:rsidRDefault="002D69C1" w:rsidP="00A8673B">
      <w:pPr>
        <w:pStyle w:val="ListParagraph"/>
        <w:numPr>
          <w:ilvl w:val="3"/>
          <w:numId w:val="1"/>
        </w:numPr>
        <w:jc w:val="left"/>
      </w:pPr>
      <w:r>
        <w:t>Authoritarian – strict</w:t>
      </w:r>
    </w:p>
    <w:p w:rsidR="002D69C1" w:rsidRDefault="002D69C1" w:rsidP="00A8673B">
      <w:pPr>
        <w:pStyle w:val="ListParagraph"/>
        <w:numPr>
          <w:ilvl w:val="3"/>
          <w:numId w:val="1"/>
        </w:numPr>
        <w:jc w:val="left"/>
      </w:pPr>
      <w:r>
        <w:t>Authoritative – even</w:t>
      </w:r>
    </w:p>
    <w:p w:rsidR="002D69C1" w:rsidRDefault="002D69C1" w:rsidP="00A8673B">
      <w:pPr>
        <w:pStyle w:val="ListParagraph"/>
        <w:numPr>
          <w:ilvl w:val="3"/>
          <w:numId w:val="1"/>
        </w:numPr>
        <w:jc w:val="left"/>
      </w:pPr>
      <w:r>
        <w:t>Permissive – few rules</w:t>
      </w:r>
    </w:p>
    <w:p w:rsidR="002D69C1" w:rsidRDefault="002D69C1" w:rsidP="00A8673B">
      <w:pPr>
        <w:pStyle w:val="ListParagraph"/>
        <w:numPr>
          <w:ilvl w:val="3"/>
          <w:numId w:val="1"/>
        </w:numPr>
        <w:jc w:val="left"/>
      </w:pPr>
      <w:r>
        <w:t>Uninvolved – don’t even care</w:t>
      </w:r>
    </w:p>
    <w:p w:rsidR="007C1A87" w:rsidRDefault="007C1A87" w:rsidP="007C1A87">
      <w:pPr>
        <w:pStyle w:val="ListParagraph"/>
        <w:numPr>
          <w:ilvl w:val="0"/>
          <w:numId w:val="1"/>
        </w:numPr>
        <w:jc w:val="left"/>
      </w:pPr>
      <w:r>
        <w:t>Other</w:t>
      </w:r>
    </w:p>
    <w:p w:rsidR="000F2D45" w:rsidRDefault="000F2D45" w:rsidP="000F2D45">
      <w:pPr>
        <w:pStyle w:val="ListParagraph"/>
        <w:numPr>
          <w:ilvl w:val="1"/>
          <w:numId w:val="1"/>
        </w:numPr>
        <w:jc w:val="left"/>
      </w:pPr>
      <w:r>
        <w:t>Age</w:t>
      </w:r>
    </w:p>
    <w:p w:rsidR="000F2D45" w:rsidRDefault="000F2D45" w:rsidP="000F2D45">
      <w:pPr>
        <w:pStyle w:val="ListParagraph"/>
        <w:numPr>
          <w:ilvl w:val="2"/>
          <w:numId w:val="1"/>
        </w:numPr>
        <w:jc w:val="left"/>
      </w:pPr>
      <w:r>
        <w:t>Baby (2 months to 9)</w:t>
      </w:r>
    </w:p>
    <w:p w:rsidR="000F2D45" w:rsidRDefault="000F2D45" w:rsidP="000F2D45">
      <w:pPr>
        <w:pStyle w:val="ListParagraph"/>
        <w:numPr>
          <w:ilvl w:val="3"/>
          <w:numId w:val="1"/>
        </w:numPr>
        <w:jc w:val="left"/>
      </w:pPr>
      <w:r>
        <w:t>Rudolph Schaffer and Peggy Emerson</w:t>
      </w:r>
    </w:p>
    <w:p w:rsidR="000F2D45" w:rsidRDefault="000F2D45" w:rsidP="000F2D45">
      <w:pPr>
        <w:pStyle w:val="ListParagraph"/>
        <w:numPr>
          <w:ilvl w:val="3"/>
          <w:numId w:val="1"/>
        </w:numPr>
        <w:jc w:val="left"/>
      </w:pPr>
      <w:r>
        <w:t>3 months – indiscriminate attachments</w:t>
      </w:r>
    </w:p>
    <w:p w:rsidR="000F2D45" w:rsidRDefault="00A67364" w:rsidP="000F2D45">
      <w:pPr>
        <w:pStyle w:val="ListParagraph"/>
        <w:numPr>
          <w:ilvl w:val="3"/>
          <w:numId w:val="1"/>
        </w:numPr>
        <w:jc w:val="left"/>
      </w:pPr>
      <w:r>
        <w:t>4 months – preference for certain people, but accept care from any</w:t>
      </w:r>
    </w:p>
    <w:p w:rsidR="00A67364" w:rsidRDefault="00A67364" w:rsidP="000F2D45">
      <w:pPr>
        <w:pStyle w:val="ListParagraph"/>
        <w:numPr>
          <w:ilvl w:val="3"/>
          <w:numId w:val="1"/>
        </w:numPr>
        <w:jc w:val="left"/>
      </w:pPr>
      <w:r>
        <w:t>7 months – special preference for single attachment figure</w:t>
      </w:r>
    </w:p>
    <w:p w:rsidR="00A67364" w:rsidRDefault="00A67364" w:rsidP="00A67364">
      <w:pPr>
        <w:pStyle w:val="ListParagraph"/>
        <w:numPr>
          <w:ilvl w:val="4"/>
          <w:numId w:val="1"/>
        </w:numPr>
        <w:jc w:val="left"/>
      </w:pPr>
      <w:r>
        <w:t>Security, comfort, protection</w:t>
      </w:r>
    </w:p>
    <w:p w:rsidR="00A67364" w:rsidRDefault="00A67364" w:rsidP="00A67364">
      <w:pPr>
        <w:pStyle w:val="ListParagraph"/>
        <w:numPr>
          <w:ilvl w:val="4"/>
          <w:numId w:val="1"/>
        </w:numPr>
        <w:jc w:val="left"/>
      </w:pPr>
      <w:r>
        <w:t>Fear of strangers</w:t>
      </w:r>
    </w:p>
    <w:p w:rsidR="00A67364" w:rsidRDefault="00A67364" w:rsidP="00A67364">
      <w:pPr>
        <w:pStyle w:val="ListParagraph"/>
        <w:numPr>
          <w:ilvl w:val="3"/>
          <w:numId w:val="1"/>
        </w:numPr>
        <w:jc w:val="left"/>
      </w:pPr>
      <w:r>
        <w:t>9 months – multiple attachments, more independent</w:t>
      </w:r>
    </w:p>
    <w:p w:rsidR="00763A6B" w:rsidRDefault="00763A6B" w:rsidP="00763A6B">
      <w:pPr>
        <w:pStyle w:val="ListParagraph"/>
        <w:numPr>
          <w:ilvl w:val="2"/>
          <w:numId w:val="1"/>
        </w:numPr>
        <w:jc w:val="left"/>
      </w:pPr>
      <w:r>
        <w:t>Children</w:t>
      </w:r>
    </w:p>
    <w:p w:rsidR="00763A6B" w:rsidRDefault="00763A6B" w:rsidP="00763A6B">
      <w:pPr>
        <w:pStyle w:val="ListParagraph"/>
        <w:numPr>
          <w:ilvl w:val="3"/>
          <w:numId w:val="1"/>
        </w:numPr>
        <w:jc w:val="left"/>
      </w:pPr>
      <w:r>
        <w:t>Secure attachment</w:t>
      </w:r>
    </w:p>
    <w:p w:rsidR="00763A6B" w:rsidRDefault="00763A6B" w:rsidP="00763A6B">
      <w:pPr>
        <w:pStyle w:val="ListParagraph"/>
        <w:numPr>
          <w:ilvl w:val="4"/>
          <w:numId w:val="1"/>
        </w:numPr>
        <w:jc w:val="left"/>
      </w:pPr>
      <w:r>
        <w:t>Able to separate from parent</w:t>
      </w:r>
    </w:p>
    <w:p w:rsidR="00763A6B" w:rsidRDefault="00763A6B" w:rsidP="00763A6B">
      <w:pPr>
        <w:pStyle w:val="ListParagraph"/>
        <w:numPr>
          <w:ilvl w:val="4"/>
          <w:numId w:val="1"/>
        </w:numPr>
        <w:jc w:val="left"/>
      </w:pPr>
      <w:r>
        <w:t>Seek comfort from parents when frightened</w:t>
      </w:r>
    </w:p>
    <w:p w:rsidR="00763A6B" w:rsidRDefault="00763A6B" w:rsidP="00763A6B">
      <w:pPr>
        <w:pStyle w:val="ListParagraph"/>
        <w:numPr>
          <w:ilvl w:val="4"/>
          <w:numId w:val="1"/>
        </w:numPr>
        <w:jc w:val="left"/>
      </w:pPr>
      <w:r>
        <w:t>Return to parents is met with positive emotions</w:t>
      </w:r>
    </w:p>
    <w:p w:rsidR="00763A6B" w:rsidRDefault="00763A6B" w:rsidP="00763A6B">
      <w:pPr>
        <w:pStyle w:val="ListParagraph"/>
        <w:numPr>
          <w:ilvl w:val="4"/>
          <w:numId w:val="1"/>
        </w:numPr>
        <w:jc w:val="left"/>
      </w:pPr>
      <w:r>
        <w:t>Prefers parents to stranger</w:t>
      </w:r>
    </w:p>
    <w:p w:rsidR="00763A6B" w:rsidRDefault="005C399A" w:rsidP="005C399A">
      <w:pPr>
        <w:pStyle w:val="ListParagraph"/>
        <w:numPr>
          <w:ilvl w:val="2"/>
          <w:numId w:val="1"/>
        </w:numPr>
        <w:jc w:val="left"/>
      </w:pPr>
      <w:r>
        <w:t>Adolescent</w:t>
      </w:r>
    </w:p>
    <w:p w:rsidR="005C399A" w:rsidRDefault="005C399A" w:rsidP="005C399A">
      <w:pPr>
        <w:pStyle w:val="ListParagraph"/>
        <w:numPr>
          <w:ilvl w:val="3"/>
          <w:numId w:val="1"/>
        </w:numPr>
        <w:jc w:val="left"/>
      </w:pPr>
      <w:r>
        <w:t>Parents – still support</w:t>
      </w:r>
    </w:p>
    <w:p w:rsidR="005C399A" w:rsidRDefault="005C399A" w:rsidP="005C399A">
      <w:pPr>
        <w:pStyle w:val="ListParagraph"/>
        <w:numPr>
          <w:ilvl w:val="3"/>
          <w:numId w:val="1"/>
        </w:numPr>
        <w:jc w:val="left"/>
      </w:pPr>
      <w:r>
        <w:t>Peers – take new role</w:t>
      </w:r>
    </w:p>
    <w:p w:rsidR="00763A6B" w:rsidRDefault="00763A6B" w:rsidP="00763A6B">
      <w:pPr>
        <w:pStyle w:val="ListParagraph"/>
        <w:numPr>
          <w:ilvl w:val="2"/>
          <w:numId w:val="1"/>
        </w:numPr>
        <w:jc w:val="left"/>
      </w:pPr>
      <w:r>
        <w:t>Adults – mirror of children</w:t>
      </w:r>
    </w:p>
    <w:p w:rsidR="00763A6B" w:rsidRDefault="00763A6B" w:rsidP="00763A6B">
      <w:pPr>
        <w:pStyle w:val="ListParagraph"/>
        <w:numPr>
          <w:ilvl w:val="3"/>
          <w:numId w:val="1"/>
        </w:numPr>
        <w:jc w:val="left"/>
      </w:pPr>
      <w:r>
        <w:t>Have trusting, lasting relationships</w:t>
      </w:r>
    </w:p>
    <w:p w:rsidR="00763A6B" w:rsidRDefault="00763A6B" w:rsidP="00763A6B">
      <w:pPr>
        <w:pStyle w:val="ListParagraph"/>
        <w:numPr>
          <w:ilvl w:val="3"/>
          <w:numId w:val="1"/>
        </w:numPr>
        <w:jc w:val="left"/>
      </w:pPr>
      <w:r>
        <w:t>Tend to have good self-esteem</w:t>
      </w:r>
    </w:p>
    <w:p w:rsidR="00763A6B" w:rsidRDefault="00763A6B" w:rsidP="00763A6B">
      <w:pPr>
        <w:pStyle w:val="ListParagraph"/>
        <w:numPr>
          <w:ilvl w:val="3"/>
          <w:numId w:val="1"/>
        </w:numPr>
        <w:jc w:val="left"/>
      </w:pPr>
      <w:r>
        <w:t>Comfortable sharing feelings with friends and partners</w:t>
      </w:r>
    </w:p>
    <w:p w:rsidR="00763A6B" w:rsidRDefault="00763A6B" w:rsidP="00763A6B">
      <w:pPr>
        <w:pStyle w:val="ListParagraph"/>
        <w:numPr>
          <w:ilvl w:val="3"/>
          <w:numId w:val="1"/>
        </w:numPr>
        <w:jc w:val="left"/>
      </w:pPr>
      <w:r>
        <w:t>Seek out social support</w:t>
      </w:r>
    </w:p>
    <w:p w:rsidR="00763A6B" w:rsidRDefault="00763A6B" w:rsidP="00763A6B">
      <w:pPr>
        <w:pStyle w:val="ListParagraph"/>
        <w:numPr>
          <w:ilvl w:val="2"/>
          <w:numId w:val="1"/>
        </w:numPr>
        <w:jc w:val="left"/>
      </w:pPr>
      <w:r>
        <w:t>Older</w:t>
      </w:r>
    </w:p>
    <w:p w:rsidR="00763A6B" w:rsidRDefault="00763A6B" w:rsidP="00763A6B">
      <w:pPr>
        <w:pStyle w:val="ListParagraph"/>
        <w:numPr>
          <w:ilvl w:val="3"/>
          <w:numId w:val="1"/>
        </w:numPr>
        <w:jc w:val="left"/>
      </w:pPr>
      <w:r>
        <w:t>Loss of attachment</w:t>
      </w:r>
    </w:p>
    <w:p w:rsidR="00763A6B" w:rsidRDefault="00763A6B" w:rsidP="00763A6B">
      <w:pPr>
        <w:pStyle w:val="ListParagraph"/>
        <w:numPr>
          <w:ilvl w:val="4"/>
          <w:numId w:val="1"/>
        </w:numPr>
        <w:jc w:val="left"/>
      </w:pPr>
      <w:r>
        <w:t>Gender differences</w:t>
      </w:r>
    </w:p>
    <w:p w:rsidR="003527F0" w:rsidRDefault="003527F0" w:rsidP="003527F0">
      <w:pPr>
        <w:pStyle w:val="ListParagraph"/>
        <w:numPr>
          <w:ilvl w:val="1"/>
          <w:numId w:val="1"/>
        </w:numPr>
        <w:jc w:val="left"/>
      </w:pPr>
      <w:r>
        <w:t>Characteristics of attachment</w:t>
      </w:r>
    </w:p>
    <w:p w:rsidR="003527F0" w:rsidRDefault="003527F0" w:rsidP="003527F0">
      <w:pPr>
        <w:pStyle w:val="ListParagraph"/>
        <w:numPr>
          <w:ilvl w:val="2"/>
          <w:numId w:val="1"/>
        </w:numPr>
        <w:jc w:val="left"/>
      </w:pPr>
      <w:r>
        <w:t>Secure</w:t>
      </w:r>
    </w:p>
    <w:p w:rsidR="000F2D45" w:rsidRDefault="000F2D45" w:rsidP="000F2D45">
      <w:pPr>
        <w:pStyle w:val="ListParagraph"/>
        <w:numPr>
          <w:ilvl w:val="3"/>
          <w:numId w:val="1"/>
        </w:numPr>
        <w:jc w:val="left"/>
      </w:pPr>
      <w:r>
        <w:t>When frightened, securely attached children will seek comfort from caregivers. These children know their parent or caregiver will provide comfort and reassurance, so they are comfortable seeking them out in times of need.</w:t>
      </w:r>
    </w:p>
    <w:p w:rsidR="003527F0" w:rsidRDefault="003527F0" w:rsidP="003527F0">
      <w:pPr>
        <w:pStyle w:val="ListParagraph"/>
        <w:numPr>
          <w:ilvl w:val="2"/>
          <w:numId w:val="1"/>
        </w:numPr>
        <w:jc w:val="left"/>
      </w:pPr>
      <w:r>
        <w:t>Ambivalent</w:t>
      </w:r>
    </w:p>
    <w:p w:rsidR="000F2D45" w:rsidRDefault="000F2D45" w:rsidP="000F2D45">
      <w:pPr>
        <w:pStyle w:val="ListParagraph"/>
        <w:numPr>
          <w:ilvl w:val="3"/>
          <w:numId w:val="1"/>
        </w:numPr>
        <w:jc w:val="left"/>
      </w:pPr>
      <w:r>
        <w:t xml:space="preserve">Ambivalently attached children usually become very distressed when a parent leaves. This attachment style is considered relatively </w:t>
      </w:r>
      <w:r>
        <w:lastRenderedPageBreak/>
        <w:t>uncommon, affecting an estimated 7-15% of U.S. children. Research suggests that ambivalent attachment is a result of poor maternal availability. These children cannot depend on their mother (or caregiver) to be there when the child is in need.</w:t>
      </w:r>
    </w:p>
    <w:p w:rsidR="003527F0" w:rsidRDefault="003527F0" w:rsidP="003527F0">
      <w:pPr>
        <w:pStyle w:val="ListParagraph"/>
        <w:numPr>
          <w:ilvl w:val="2"/>
          <w:numId w:val="1"/>
        </w:numPr>
        <w:jc w:val="left"/>
      </w:pPr>
      <w:r>
        <w:t>Avoidant</w:t>
      </w:r>
    </w:p>
    <w:p w:rsidR="000F2D45" w:rsidRDefault="000F2D45" w:rsidP="000F2D45">
      <w:pPr>
        <w:pStyle w:val="ListParagraph"/>
        <w:numPr>
          <w:ilvl w:val="3"/>
          <w:numId w:val="1"/>
        </w:numPr>
        <w:jc w:val="left"/>
      </w:pPr>
      <w:r>
        <w:t xml:space="preserve">Children with an avoidant attachment tend to avoid parents or caregivers. When offered a choice, these children will show no preference between a caregiver and a complete stranger. Research has suggested that this attachment style might be a result of abusive or neglectful caregivers. Children who are punished for relying on a caregiver will learn to avoid seeking help in the </w:t>
      </w:r>
      <w:proofErr w:type="spellStart"/>
      <w:r>
        <w:t>futu</w:t>
      </w:r>
      <w:proofErr w:type="spellEnd"/>
    </w:p>
    <w:p w:rsidR="0008659B" w:rsidRDefault="007C1A87" w:rsidP="003527F0">
      <w:pPr>
        <w:pStyle w:val="ListParagraph"/>
        <w:numPr>
          <w:ilvl w:val="1"/>
          <w:numId w:val="1"/>
        </w:numPr>
        <w:jc w:val="left"/>
      </w:pPr>
      <w:r>
        <w:t>Attachment styles can change</w:t>
      </w:r>
    </w:p>
    <w:p w:rsidR="003527F0" w:rsidRDefault="003527F0" w:rsidP="003527F0">
      <w:pPr>
        <w:pStyle w:val="ListParagraph"/>
        <w:numPr>
          <w:ilvl w:val="2"/>
          <w:numId w:val="1"/>
        </w:numPr>
        <w:jc w:val="left"/>
      </w:pPr>
      <w:r>
        <w:t>Same in adults as it is in children</w:t>
      </w:r>
    </w:p>
    <w:p w:rsidR="003527F0" w:rsidRDefault="003527F0" w:rsidP="003527F0">
      <w:pPr>
        <w:pStyle w:val="ListParagraph"/>
        <w:numPr>
          <w:ilvl w:val="2"/>
          <w:numId w:val="1"/>
        </w:numPr>
        <w:jc w:val="left"/>
      </w:pPr>
      <w:r>
        <w:t>Can go both ways</w:t>
      </w:r>
    </w:p>
    <w:p w:rsidR="005C399A" w:rsidRDefault="005C399A" w:rsidP="005C399A">
      <w:pPr>
        <w:pStyle w:val="ListParagraph"/>
        <w:numPr>
          <w:ilvl w:val="3"/>
          <w:numId w:val="1"/>
        </w:numPr>
        <w:jc w:val="left"/>
      </w:pPr>
      <w:r>
        <w:t>Self-fulfilling prophecies help keep attachment  styles stable</w:t>
      </w:r>
    </w:p>
    <w:p w:rsidR="005C399A" w:rsidRDefault="005C399A" w:rsidP="005C399A">
      <w:pPr>
        <w:pStyle w:val="ListParagraph"/>
        <w:numPr>
          <w:ilvl w:val="3"/>
          <w:numId w:val="1"/>
        </w:numPr>
        <w:jc w:val="left"/>
      </w:pPr>
      <w:r>
        <w:t>Loving relationship or traumatic love affair</w:t>
      </w:r>
    </w:p>
    <w:p w:rsidR="000F2D45" w:rsidRDefault="000F2D45" w:rsidP="000F2D45">
      <w:pPr>
        <w:jc w:val="left"/>
      </w:pPr>
    </w:p>
    <w:p w:rsidR="000F2D45" w:rsidRDefault="000F2D45" w:rsidP="000F2D45">
      <w:pPr>
        <w:jc w:val="left"/>
      </w:pPr>
    </w:p>
    <w:p w:rsidR="000F2D45" w:rsidRDefault="000F2D45" w:rsidP="000F2D45">
      <w:pPr>
        <w:jc w:val="left"/>
      </w:pPr>
    </w:p>
    <w:p w:rsidR="000F2D45" w:rsidRDefault="000F2D45" w:rsidP="000F2D45">
      <w:pPr>
        <w:jc w:val="left"/>
      </w:pPr>
    </w:p>
    <w:p w:rsidR="000F2D45" w:rsidRDefault="000F2D45" w:rsidP="000F2D45">
      <w:pPr>
        <w:jc w:val="left"/>
      </w:pPr>
    </w:p>
    <w:p w:rsidR="000F2D45" w:rsidRDefault="000F2D45" w:rsidP="000F2D45">
      <w:pPr>
        <w:jc w:val="left"/>
      </w:pPr>
      <w:r>
        <w:t>Sources:</w:t>
      </w:r>
    </w:p>
    <w:p w:rsidR="000F2D45" w:rsidRDefault="000F2D45" w:rsidP="000F2D45">
      <w:pPr>
        <w:jc w:val="left"/>
      </w:pPr>
      <w:hyperlink r:id="rId6" w:history="1">
        <w:r w:rsidRPr="001E6A3A">
          <w:rPr>
            <w:rStyle w:val="Hyperlink"/>
          </w:rPr>
          <w:t>http://psychology.about.com/od/loveandattraction/a/attachment01.htm</w:t>
        </w:r>
      </w:hyperlink>
    </w:p>
    <w:p w:rsidR="00763A6B" w:rsidRDefault="00763A6B" w:rsidP="000F2D45">
      <w:pPr>
        <w:jc w:val="left"/>
      </w:pPr>
      <w:hyperlink r:id="rId7" w:history="1">
        <w:r w:rsidRPr="001E6A3A">
          <w:rPr>
            <w:rStyle w:val="Hyperlink"/>
          </w:rPr>
          <w:t>http://psychology.about.com/od/loveandattraction/ss/attachmentstyle_4.htm</w:t>
        </w:r>
      </w:hyperlink>
    </w:p>
    <w:p w:rsidR="00763A6B" w:rsidRDefault="001A6A16" w:rsidP="000F2D45">
      <w:pPr>
        <w:jc w:val="left"/>
      </w:pPr>
      <w:hyperlink r:id="rId8" w:history="1">
        <w:r w:rsidRPr="001E6A3A">
          <w:rPr>
            <w:rStyle w:val="Hyperlink"/>
          </w:rPr>
          <w:t>http://www.simplypsychology.org/attachment.html</w:t>
        </w:r>
      </w:hyperlink>
    </w:p>
    <w:p w:rsidR="001A6A16" w:rsidRDefault="001A6A16" w:rsidP="000F2D45">
      <w:pPr>
        <w:jc w:val="left"/>
      </w:pPr>
      <w:hyperlink r:id="rId9" w:history="1">
        <w:r w:rsidRPr="001E6A3A">
          <w:rPr>
            <w:rStyle w:val="Hyperlink"/>
          </w:rPr>
          <w:t>http://psychology.about.com/library/bl_psychosocial_summary.htm</w:t>
        </w:r>
      </w:hyperlink>
    </w:p>
    <w:p w:rsidR="002D69C1" w:rsidRDefault="003C6C4D" w:rsidP="000F2D45">
      <w:pPr>
        <w:jc w:val="left"/>
      </w:pPr>
      <w:hyperlink r:id="rId10" w:history="1">
        <w:r w:rsidRPr="001E6A3A">
          <w:rPr>
            <w:rStyle w:val="Hyperlink"/>
          </w:rPr>
          <w:t>http://psychology.about.com/od/developmentalpsychology/a/parenting-style.htm</w:t>
        </w:r>
      </w:hyperlink>
    </w:p>
    <w:p w:rsidR="003C6C4D" w:rsidRDefault="003C6C4D" w:rsidP="000F2D45">
      <w:pPr>
        <w:jc w:val="left"/>
      </w:pPr>
      <w:r w:rsidRPr="003C6C4D">
        <w:t>http://emotional.lifetips.com/tip/70113/from-cradle-to-crime-attachment/attachment-theory/freud-attachment-theory.html</w:t>
      </w:r>
    </w:p>
    <w:p w:rsidR="001A6A16" w:rsidRDefault="001A6A16" w:rsidP="000F2D45">
      <w:pPr>
        <w:jc w:val="left"/>
      </w:pPr>
      <w:r>
        <w:t>PDF:</w:t>
      </w:r>
    </w:p>
    <w:p w:rsidR="002D69C1" w:rsidRDefault="002D69C1" w:rsidP="000F2D45">
      <w:pPr>
        <w:jc w:val="left"/>
      </w:pPr>
      <w:hyperlink r:id="rId11" w:history="1">
        <w:r w:rsidRPr="001E6A3A">
          <w:rPr>
            <w:rStyle w:val="Hyperlink"/>
          </w:rPr>
          <w:t>http://www.psychology.sunysb.edu/attachment/online/inge_origins.pdf</w:t>
        </w:r>
      </w:hyperlink>
      <w:bookmarkStart w:id="0" w:name="_GoBack"/>
      <w:bookmarkEnd w:id="0"/>
    </w:p>
    <w:p w:rsidR="002D69C1" w:rsidRDefault="002D69C1" w:rsidP="000F2D45">
      <w:pPr>
        <w:jc w:val="left"/>
      </w:pPr>
    </w:p>
    <w:p w:rsidR="001A6A16" w:rsidRDefault="001A6A16" w:rsidP="000F2D45">
      <w:pPr>
        <w:jc w:val="left"/>
      </w:pPr>
    </w:p>
    <w:p w:rsidR="000F2D45" w:rsidRDefault="000F2D45" w:rsidP="000F2D45">
      <w:pPr>
        <w:jc w:val="left"/>
      </w:pPr>
    </w:p>
    <w:sectPr w:rsidR="000F2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1D40"/>
    <w:multiLevelType w:val="hybridMultilevel"/>
    <w:tmpl w:val="CCF09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87"/>
    <w:rsid w:val="0008659B"/>
    <w:rsid w:val="000F2D45"/>
    <w:rsid w:val="001A6A16"/>
    <w:rsid w:val="002D69C1"/>
    <w:rsid w:val="003527F0"/>
    <w:rsid w:val="003C6C4D"/>
    <w:rsid w:val="005C399A"/>
    <w:rsid w:val="00763A6B"/>
    <w:rsid w:val="007C1A87"/>
    <w:rsid w:val="00872844"/>
    <w:rsid w:val="00A41197"/>
    <w:rsid w:val="00A67364"/>
    <w:rsid w:val="00A8673B"/>
    <w:rsid w:val="00AF7026"/>
    <w:rsid w:val="00DF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US" w:eastAsia="ja-JP"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87"/>
    <w:pPr>
      <w:ind w:left="720"/>
      <w:contextualSpacing/>
    </w:pPr>
  </w:style>
  <w:style w:type="character" w:styleId="Hyperlink">
    <w:name w:val="Hyperlink"/>
    <w:basedOn w:val="DefaultParagraphFont"/>
    <w:uiPriority w:val="99"/>
    <w:unhideWhenUsed/>
    <w:rsid w:val="000F2D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US" w:eastAsia="ja-JP"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87"/>
    <w:pPr>
      <w:ind w:left="720"/>
      <w:contextualSpacing/>
    </w:pPr>
  </w:style>
  <w:style w:type="character" w:styleId="Hyperlink">
    <w:name w:val="Hyperlink"/>
    <w:basedOn w:val="DefaultParagraphFont"/>
    <w:uiPriority w:val="99"/>
    <w:unhideWhenUsed/>
    <w:rsid w:val="000F2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mplypsychology.org/attachment.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sychology.about.com/od/loveandattraction/ss/attachmentstyle_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chology.about.com/od/loveandattraction/a/attachment01.htm" TargetMode="External"/><Relationship Id="rId11" Type="http://schemas.openxmlformats.org/officeDocument/2006/relationships/hyperlink" Target="http://www.psychology.sunysb.edu/attachment/online/inge_origins.pdf" TargetMode="External"/><Relationship Id="rId5" Type="http://schemas.openxmlformats.org/officeDocument/2006/relationships/webSettings" Target="webSettings.xml"/><Relationship Id="rId10" Type="http://schemas.openxmlformats.org/officeDocument/2006/relationships/hyperlink" Target="http://psychology.about.com/od/developmentalpsychology/a/parenting-style.htm" TargetMode="External"/><Relationship Id="rId4" Type="http://schemas.openxmlformats.org/officeDocument/2006/relationships/settings" Target="settings.xml"/><Relationship Id="rId9" Type="http://schemas.openxmlformats.org/officeDocument/2006/relationships/hyperlink" Target="http://psychology.about.com/library/bl_psychosocial_summa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William Treman</dc:creator>
  <cp:lastModifiedBy>Tyler William Treman</cp:lastModifiedBy>
  <cp:revision>5</cp:revision>
  <dcterms:created xsi:type="dcterms:W3CDTF">2013-05-13T01:19:00Z</dcterms:created>
  <dcterms:modified xsi:type="dcterms:W3CDTF">2013-05-13T04:51:00Z</dcterms:modified>
</cp:coreProperties>
</file>