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A3" w:rsidRPr="00B767BB" w:rsidRDefault="006524A3" w:rsidP="006524A3">
      <w:pPr>
        <w:shd w:val="clear" w:color="auto" w:fill="FFFFFF"/>
        <w:spacing w:before="96" w:after="120" w:line="360" w:lineRule="auto"/>
        <w:jc w:val="center"/>
        <w:rPr>
          <w:rFonts w:ascii="Arial" w:eastAsia="Times New Roman" w:hAnsi="Arial" w:cs="Arial"/>
          <w:b/>
          <w:color w:val="000000"/>
          <w:sz w:val="40"/>
          <w:szCs w:val="40"/>
          <w:lang w:eastAsia="es-PA"/>
        </w:rPr>
      </w:pPr>
      <w:r w:rsidRPr="00B767BB">
        <w:rPr>
          <w:rFonts w:ascii="Arial" w:eastAsia="Times New Roman" w:hAnsi="Arial" w:cs="Arial"/>
          <w:b/>
          <w:color w:val="000000"/>
          <w:sz w:val="40"/>
          <w:szCs w:val="40"/>
          <w:lang w:eastAsia="es-PA"/>
        </w:rPr>
        <w:t>Los Productos que ofrece el Sector turístico</w:t>
      </w:r>
    </w:p>
    <w:p w:rsidR="006524A3" w:rsidRPr="00B767BB" w:rsidRDefault="006524A3" w:rsidP="006524A3">
      <w:pPr>
        <w:shd w:val="clear" w:color="auto" w:fill="FFFFFF"/>
        <w:spacing w:before="96" w:after="120" w:line="360" w:lineRule="auto"/>
        <w:jc w:val="center"/>
        <w:rPr>
          <w:rFonts w:ascii="Arial" w:eastAsia="Times New Roman" w:hAnsi="Arial" w:cs="Arial"/>
          <w:b/>
          <w:color w:val="000000"/>
          <w:sz w:val="40"/>
          <w:szCs w:val="40"/>
          <w:lang w:eastAsia="es-PA"/>
        </w:rPr>
      </w:pP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El sector turístico ofrece productos (servicios + derechos de uso) a través de las diferentes empresas y diversas organizaciones públicas y privadas, cuyas </w:t>
      </w:r>
      <w:r w:rsidRPr="00B767BB">
        <w:rPr>
          <w:rFonts w:ascii="Arial" w:eastAsia="Times New Roman" w:hAnsi="Arial" w:cs="Arial"/>
          <w:b/>
          <w:bCs/>
          <w:color w:val="000000"/>
          <w:sz w:val="26"/>
          <w:szCs w:val="26"/>
          <w:lang w:eastAsia="es-PA"/>
        </w:rPr>
        <w:t>características</w:t>
      </w:r>
      <w:r w:rsidRPr="00B767BB">
        <w:rPr>
          <w:rFonts w:ascii="Arial" w:eastAsia="Times New Roman" w:hAnsi="Arial" w:cs="Arial"/>
          <w:color w:val="000000"/>
          <w:sz w:val="26"/>
          <w:szCs w:val="26"/>
          <w:lang w:eastAsia="es-PA"/>
        </w:rPr>
        <w:t> principales son:</w:t>
      </w:r>
    </w:p>
    <w:p w:rsidR="006524A3" w:rsidRPr="00B767BB" w:rsidRDefault="006524A3" w:rsidP="006524A3">
      <w:pPr>
        <w:shd w:val="clear" w:color="auto" w:fill="FFFFFF"/>
        <w:spacing w:after="72" w:line="360" w:lineRule="auto"/>
        <w:jc w:val="both"/>
        <w:outlineLvl w:val="2"/>
        <w:rPr>
          <w:rFonts w:ascii="Arial" w:eastAsia="Times New Roman" w:hAnsi="Arial" w:cs="Arial"/>
          <w:b/>
          <w:bCs/>
          <w:color w:val="000000"/>
          <w:sz w:val="26"/>
          <w:szCs w:val="26"/>
          <w:lang w:eastAsia="es-PA"/>
        </w:rPr>
      </w:pPr>
      <w:hyperlink r:id="rId6" w:tooltip="Marketing de destinos" w:history="1">
        <w:r w:rsidRPr="00B767BB">
          <w:rPr>
            <w:rFonts w:ascii="Arial" w:eastAsia="Calibri" w:hAnsi="Arial" w:cs="Arial"/>
            <w:b/>
            <w:bCs/>
            <w:color w:val="0B0080"/>
            <w:sz w:val="26"/>
            <w:szCs w:val="26"/>
            <w:u w:val="single"/>
            <w:lang w:eastAsia="es-PA"/>
          </w:rPr>
          <w:t>Productos turísticos</w:t>
        </w:r>
      </w:hyperlink>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Turismo individual</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Es aquel cuyo programa de actividades e itinerario son decididos por los viajeros sin intervención de operadores turísticos.</w:t>
      </w: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Turismo de masas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Es aquel que se realiza masivamente por todo tipo de personas, sin importar su nivel económico por lo que no es un tipo de turismo exclusivo. Es el más convencional, pasivo y </w:t>
      </w:r>
      <w:hyperlink r:id="rId7" w:tooltip="Turismo estacional (aún no redactado)" w:history="1">
        <w:r w:rsidRPr="00B767BB">
          <w:rPr>
            <w:rFonts w:ascii="Arial" w:eastAsia="Calibri" w:hAnsi="Arial" w:cs="Arial"/>
            <w:color w:val="A55858"/>
            <w:sz w:val="26"/>
            <w:szCs w:val="26"/>
            <w:u w:val="single"/>
            <w:lang w:eastAsia="es-PA"/>
          </w:rPr>
          <w:t>estacional</w:t>
        </w:r>
      </w:hyperlink>
      <w:r w:rsidRPr="00B767BB">
        <w:rPr>
          <w:rFonts w:ascii="Arial" w:eastAsia="Times New Roman" w:hAnsi="Arial" w:cs="Arial"/>
          <w:color w:val="000000"/>
          <w:sz w:val="26"/>
          <w:szCs w:val="26"/>
          <w:lang w:eastAsia="es-PA"/>
        </w:rPr>
        <w:t xml:space="preserve">. Es normalmente menos exigente y especializado. Aquí podemos encontrar el </w:t>
      </w:r>
      <w:hyperlink r:id="rId8" w:tooltip="Turismo sol y playa" w:history="1">
        <w:r w:rsidRPr="00B767BB">
          <w:rPr>
            <w:rFonts w:ascii="Arial" w:eastAsia="Calibri" w:hAnsi="Arial" w:cs="Arial"/>
            <w:color w:val="0B0080"/>
            <w:sz w:val="26"/>
            <w:szCs w:val="26"/>
            <w:u w:val="single"/>
            <w:lang w:eastAsia="es-PA"/>
          </w:rPr>
          <w:t>turismo de sol y playa</w:t>
        </w:r>
      </w:hyperlink>
      <w:r w:rsidRPr="00B767BB">
        <w:rPr>
          <w:rFonts w:ascii="Arial" w:eastAsia="Times New Roman" w:hAnsi="Arial" w:cs="Arial"/>
          <w:color w:val="000000"/>
          <w:sz w:val="26"/>
          <w:szCs w:val="26"/>
          <w:lang w:eastAsia="es-PA"/>
        </w:rPr>
        <w:t>.</w:t>
      </w: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Turismo cultural</w:t>
      </w:r>
    </w:p>
    <w:p w:rsidR="006524A3" w:rsidRPr="00B767BB" w:rsidRDefault="006524A3" w:rsidP="006524A3">
      <w:pPr>
        <w:spacing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El </w:t>
      </w:r>
      <w:hyperlink r:id="rId9" w:tooltip="Archipiélago" w:history="1">
        <w:r w:rsidRPr="00B767BB">
          <w:rPr>
            <w:rFonts w:ascii="Arial" w:eastAsia="Calibri" w:hAnsi="Arial" w:cs="Arial"/>
            <w:color w:val="0B0080"/>
            <w:sz w:val="26"/>
            <w:szCs w:val="26"/>
            <w:u w:val="single"/>
            <w:lang w:eastAsia="es-PA"/>
          </w:rPr>
          <w:t>archipiélago</w:t>
        </w:r>
      </w:hyperlink>
      <w:r w:rsidRPr="00B767BB">
        <w:rPr>
          <w:rFonts w:ascii="Arial" w:eastAsia="Times New Roman" w:hAnsi="Arial" w:cs="Arial"/>
          <w:color w:val="000000"/>
          <w:sz w:val="26"/>
          <w:szCs w:val="26"/>
          <w:lang w:eastAsia="es-PA"/>
        </w:rPr>
        <w:t> de las </w:t>
      </w:r>
      <w:hyperlink r:id="rId10" w:tooltip="Islas Galápagos" w:history="1">
        <w:r w:rsidRPr="00B767BB">
          <w:rPr>
            <w:rFonts w:ascii="Arial" w:eastAsia="Calibri" w:hAnsi="Arial" w:cs="Arial"/>
            <w:color w:val="0B0080"/>
            <w:sz w:val="26"/>
            <w:szCs w:val="26"/>
            <w:u w:val="single"/>
            <w:lang w:eastAsia="es-PA"/>
          </w:rPr>
          <w:t>Islas Galápagos</w:t>
        </w:r>
      </w:hyperlink>
      <w:r w:rsidRPr="00B767BB">
        <w:rPr>
          <w:rFonts w:ascii="Arial" w:eastAsia="Times New Roman" w:hAnsi="Arial" w:cs="Arial"/>
          <w:color w:val="000000"/>
          <w:sz w:val="26"/>
          <w:szCs w:val="26"/>
          <w:lang w:eastAsia="es-PA"/>
        </w:rPr>
        <w:t>, </w:t>
      </w:r>
      <w:hyperlink r:id="rId11" w:tooltip="Ecuador" w:history="1">
        <w:r w:rsidRPr="00B767BB">
          <w:rPr>
            <w:rFonts w:ascii="Arial" w:eastAsia="Calibri" w:hAnsi="Arial" w:cs="Arial"/>
            <w:color w:val="0B0080"/>
            <w:sz w:val="26"/>
            <w:szCs w:val="26"/>
            <w:u w:val="single"/>
            <w:lang w:eastAsia="es-PA"/>
          </w:rPr>
          <w:t>Ecuador</w:t>
        </w:r>
      </w:hyperlink>
      <w:r w:rsidRPr="00B767BB">
        <w:rPr>
          <w:rFonts w:ascii="Arial" w:eastAsia="Times New Roman" w:hAnsi="Arial" w:cs="Arial"/>
          <w:color w:val="000000"/>
          <w:sz w:val="26"/>
          <w:szCs w:val="26"/>
          <w:lang w:eastAsia="es-PA"/>
        </w:rPr>
        <w:t>, es uno de los destinos de </w:t>
      </w:r>
      <w:hyperlink r:id="rId12" w:tooltip="Ecoturismo" w:history="1">
        <w:r w:rsidRPr="00B767BB">
          <w:rPr>
            <w:rFonts w:ascii="Arial" w:eastAsia="Calibri" w:hAnsi="Arial" w:cs="Arial"/>
            <w:color w:val="0B0080"/>
            <w:sz w:val="26"/>
            <w:szCs w:val="26"/>
            <w:u w:val="single"/>
            <w:lang w:eastAsia="es-PA"/>
          </w:rPr>
          <w:t>ecoturismo</w:t>
        </w:r>
      </w:hyperlink>
      <w:r w:rsidRPr="00B767BB">
        <w:rPr>
          <w:rFonts w:ascii="Arial" w:eastAsia="Times New Roman" w:hAnsi="Arial" w:cs="Arial"/>
          <w:color w:val="000000"/>
          <w:sz w:val="26"/>
          <w:szCs w:val="26"/>
          <w:lang w:eastAsia="es-PA"/>
        </w:rPr>
        <w:t xml:space="preserve"> favoritos de </w:t>
      </w:r>
      <w:hyperlink r:id="rId13" w:tooltip="América Latina" w:history="1">
        <w:r w:rsidRPr="00B767BB">
          <w:rPr>
            <w:rFonts w:ascii="Arial" w:eastAsia="Calibri" w:hAnsi="Arial" w:cs="Arial"/>
            <w:color w:val="0B0080"/>
            <w:sz w:val="26"/>
            <w:szCs w:val="26"/>
            <w:u w:val="single"/>
            <w:lang w:eastAsia="es-PA"/>
          </w:rPr>
          <w:t>América Latina</w:t>
        </w:r>
      </w:hyperlink>
      <w:r w:rsidRPr="00B767BB">
        <w:rPr>
          <w:rFonts w:ascii="Arial" w:eastAsia="Times New Roman" w:hAnsi="Arial" w:cs="Arial"/>
          <w:color w:val="000000"/>
          <w:sz w:val="26"/>
          <w:szCs w:val="26"/>
          <w:lang w:eastAsia="es-PA"/>
        </w:rPr>
        <w:t>.</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Es el que precisa de recursos histórico-artísticos para su desarrollo. Es más exigente y menos estacional.</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14" w:tooltip="Arte" w:history="1">
        <w:r w:rsidRPr="00B767BB">
          <w:rPr>
            <w:rFonts w:ascii="Arial" w:eastAsia="Calibri" w:hAnsi="Arial" w:cs="Arial"/>
            <w:b/>
            <w:bCs/>
            <w:color w:val="0B0080"/>
            <w:sz w:val="26"/>
            <w:szCs w:val="26"/>
            <w:u w:val="single"/>
            <w:lang w:eastAsia="es-PA"/>
          </w:rPr>
          <w:t>Creativo</w:t>
        </w:r>
      </w:hyperlink>
      <w:r w:rsidRPr="00B767BB">
        <w:rPr>
          <w:rFonts w:ascii="Arial" w:eastAsia="Times New Roman" w:hAnsi="Arial" w:cs="Arial"/>
          <w:color w:val="000000"/>
          <w:sz w:val="26"/>
          <w:szCs w:val="26"/>
          <w:lang w:eastAsia="es-PA"/>
        </w:rPr>
        <w:t>: vinculado a la realización de actividades artísticas y creativas en el lugar de destino.</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15" w:tooltip="Ciudad" w:history="1">
        <w:r w:rsidRPr="00B767BB">
          <w:rPr>
            <w:rFonts w:ascii="Arial" w:eastAsia="Calibri" w:hAnsi="Arial" w:cs="Arial"/>
            <w:b/>
            <w:bCs/>
            <w:color w:val="0B0080"/>
            <w:sz w:val="26"/>
            <w:szCs w:val="26"/>
            <w:u w:val="single"/>
            <w:lang w:eastAsia="es-PA"/>
          </w:rPr>
          <w:t>Urbano</w:t>
        </w:r>
      </w:hyperlink>
      <w:r w:rsidRPr="00B767BB">
        <w:rPr>
          <w:rFonts w:ascii="Arial" w:eastAsia="Times New Roman" w:hAnsi="Arial" w:cs="Arial"/>
          <w:color w:val="000000"/>
          <w:sz w:val="26"/>
          <w:szCs w:val="26"/>
          <w:lang w:eastAsia="es-PA"/>
        </w:rPr>
        <w:t xml:space="preserve">: desarrollado en ciudades principalmente en aquellas que son Patrimonio de la Humanidad. Clientes de nivel cultural y poder </w:t>
      </w:r>
      <w:r w:rsidRPr="00B767BB">
        <w:rPr>
          <w:rFonts w:ascii="Arial" w:eastAsia="Times New Roman" w:hAnsi="Arial" w:cs="Arial"/>
          <w:color w:val="000000"/>
          <w:sz w:val="26"/>
          <w:szCs w:val="26"/>
          <w:lang w:eastAsia="es-PA"/>
        </w:rPr>
        <w:lastRenderedPageBreak/>
        <w:t>adquisitivo alto, es el tipo de turismo más grande del mundo y esta dado por un turismo masivo.</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16" w:tooltip="Monumento" w:history="1">
        <w:r w:rsidRPr="00B767BB">
          <w:rPr>
            <w:rFonts w:ascii="Arial" w:eastAsia="Calibri" w:hAnsi="Arial" w:cs="Arial"/>
            <w:b/>
            <w:bCs/>
            <w:color w:val="0B0080"/>
            <w:sz w:val="26"/>
            <w:szCs w:val="26"/>
            <w:u w:val="single"/>
            <w:lang w:eastAsia="es-PA"/>
          </w:rPr>
          <w:t>Monumental</w:t>
        </w:r>
      </w:hyperlink>
      <w:r w:rsidRPr="00B767BB">
        <w:rPr>
          <w:rFonts w:ascii="Arial" w:eastAsia="Times New Roman" w:hAnsi="Arial" w:cs="Arial"/>
          <w:color w:val="000000"/>
          <w:sz w:val="26"/>
          <w:szCs w:val="26"/>
          <w:lang w:eastAsia="es-PA"/>
        </w:rPr>
        <w:t>: vinculado exclusivamente a monumentos histórico-artísticos que pueden estar alejados de núcleos de población importantes.</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17" w:tooltip="Turismo arqueológico" w:history="1">
        <w:r w:rsidRPr="00B767BB">
          <w:rPr>
            <w:rFonts w:ascii="Arial" w:eastAsia="Calibri" w:hAnsi="Arial" w:cs="Arial"/>
            <w:b/>
            <w:bCs/>
            <w:color w:val="0B0080"/>
            <w:sz w:val="26"/>
            <w:szCs w:val="26"/>
            <w:u w:val="single"/>
            <w:lang w:eastAsia="es-PA"/>
          </w:rPr>
          <w:t>Arqueológico</w:t>
        </w:r>
      </w:hyperlink>
      <w:r w:rsidRPr="00B767BB">
        <w:rPr>
          <w:rFonts w:ascii="Arial" w:eastAsia="Times New Roman" w:hAnsi="Arial" w:cs="Arial"/>
          <w:color w:val="000000"/>
          <w:sz w:val="26"/>
          <w:szCs w:val="26"/>
          <w:lang w:eastAsia="es-PA"/>
        </w:rPr>
        <w:t>: vinculado a yacimientos y sitios arqueológicos que pueden estar alejados de núcleos de población importantes.</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18" w:tooltip="Cementerio" w:history="1">
        <w:r w:rsidRPr="00B767BB">
          <w:rPr>
            <w:rFonts w:ascii="Arial" w:eastAsia="Calibri" w:hAnsi="Arial" w:cs="Arial"/>
            <w:b/>
            <w:bCs/>
            <w:color w:val="0B0080"/>
            <w:sz w:val="26"/>
            <w:szCs w:val="26"/>
            <w:u w:val="single"/>
            <w:lang w:eastAsia="es-PA"/>
          </w:rPr>
          <w:t>Funerario</w:t>
        </w:r>
      </w:hyperlink>
      <w:r w:rsidRPr="00B767BB">
        <w:rPr>
          <w:rFonts w:ascii="Arial" w:eastAsia="Times New Roman" w:hAnsi="Arial" w:cs="Arial"/>
          <w:color w:val="000000"/>
          <w:sz w:val="26"/>
          <w:szCs w:val="26"/>
          <w:lang w:eastAsia="es-PA"/>
        </w:rPr>
        <w:t>: vinculado cementerios donde o bien hay tumbas realizadas por arquitectos famosos o bien hay personajes famosos enterrados allí.</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19" w:tooltip="Shopping" w:history="1">
        <w:r w:rsidRPr="00B767BB">
          <w:rPr>
            <w:rFonts w:ascii="Arial" w:eastAsia="Calibri" w:hAnsi="Arial" w:cs="Arial"/>
            <w:b/>
            <w:bCs/>
            <w:color w:val="0B0080"/>
            <w:sz w:val="26"/>
            <w:szCs w:val="26"/>
            <w:u w:val="single"/>
            <w:lang w:eastAsia="es-PA"/>
          </w:rPr>
          <w:t>De compras</w:t>
        </w:r>
      </w:hyperlink>
      <w:r w:rsidRPr="00B767BB">
        <w:rPr>
          <w:rFonts w:ascii="Arial" w:eastAsia="Times New Roman" w:hAnsi="Arial" w:cs="Arial"/>
          <w:color w:val="000000"/>
          <w:sz w:val="26"/>
          <w:szCs w:val="26"/>
          <w:lang w:eastAsia="es-PA"/>
        </w:rPr>
        <w:t>: vinculado a las compras a buen precio o exclusivos. Incluye artículos de lujo, arte, artesanía y artículos de uso común como calzado, electrónica, etc.</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0" w:tooltip="Etnografía" w:history="1">
        <w:r w:rsidRPr="00B767BB">
          <w:rPr>
            <w:rFonts w:ascii="Arial" w:eastAsia="Calibri" w:hAnsi="Arial" w:cs="Arial"/>
            <w:b/>
            <w:bCs/>
            <w:color w:val="0B0080"/>
            <w:sz w:val="26"/>
            <w:szCs w:val="26"/>
            <w:u w:val="single"/>
            <w:lang w:eastAsia="es-PA"/>
          </w:rPr>
          <w:t>Etnográfico</w:t>
        </w:r>
      </w:hyperlink>
      <w:r w:rsidRPr="00B767BB">
        <w:rPr>
          <w:rFonts w:ascii="Arial" w:eastAsia="Times New Roman" w:hAnsi="Arial" w:cs="Arial"/>
          <w:color w:val="000000"/>
          <w:sz w:val="26"/>
          <w:szCs w:val="26"/>
          <w:lang w:eastAsia="es-PA"/>
        </w:rPr>
        <w:t>: vinculado a las costumbres y tradiciones de los pueblos. En algunos casos cercano al turismo ecológico.</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1" w:tooltip="Turismo literario" w:history="1">
        <w:r w:rsidRPr="00B767BB">
          <w:rPr>
            <w:rFonts w:ascii="Arial" w:eastAsia="Calibri" w:hAnsi="Arial" w:cs="Arial"/>
            <w:b/>
            <w:bCs/>
            <w:color w:val="0B0080"/>
            <w:sz w:val="26"/>
            <w:szCs w:val="26"/>
            <w:u w:val="single"/>
            <w:lang w:eastAsia="es-PA"/>
          </w:rPr>
          <w:t>Literario</w:t>
        </w:r>
      </w:hyperlink>
      <w:r w:rsidRPr="00B767BB">
        <w:rPr>
          <w:rFonts w:ascii="Arial" w:eastAsia="Times New Roman" w:hAnsi="Arial" w:cs="Arial"/>
          <w:color w:val="000000"/>
          <w:sz w:val="26"/>
          <w:szCs w:val="26"/>
          <w:lang w:eastAsia="es-PA"/>
        </w:rPr>
        <w:t>: motivado por lugares o eventos de carácter bibliográfico.</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2" w:tooltip="Turismo idiomático" w:history="1">
        <w:r w:rsidRPr="00B767BB">
          <w:rPr>
            <w:rFonts w:ascii="Arial" w:eastAsia="Calibri" w:hAnsi="Arial" w:cs="Arial"/>
            <w:b/>
            <w:bCs/>
            <w:color w:val="0B0080"/>
            <w:sz w:val="26"/>
            <w:szCs w:val="26"/>
            <w:u w:val="single"/>
            <w:lang w:eastAsia="es-PA"/>
          </w:rPr>
          <w:t>Idiomático</w:t>
        </w:r>
      </w:hyperlink>
      <w:r w:rsidRPr="00B767BB">
        <w:rPr>
          <w:rFonts w:ascii="Arial" w:eastAsia="Times New Roman" w:hAnsi="Arial" w:cs="Arial"/>
          <w:color w:val="000000"/>
          <w:sz w:val="26"/>
          <w:szCs w:val="26"/>
          <w:lang w:eastAsia="es-PA"/>
        </w:rPr>
        <w:t>: vinculado a los estudios, fundamentalmente a los de idiomas.</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3" w:tooltip="Turismo gastronómico" w:history="1">
        <w:r w:rsidRPr="00B767BB">
          <w:rPr>
            <w:rFonts w:ascii="Arial" w:eastAsia="Calibri" w:hAnsi="Arial" w:cs="Arial"/>
            <w:b/>
            <w:bCs/>
            <w:color w:val="0B0080"/>
            <w:sz w:val="26"/>
            <w:szCs w:val="26"/>
            <w:u w:val="single"/>
            <w:lang w:eastAsia="es-PA"/>
          </w:rPr>
          <w:t>Gastronómico</w:t>
        </w:r>
      </w:hyperlink>
      <w:r w:rsidRPr="00B767BB">
        <w:rPr>
          <w:rFonts w:ascii="Arial" w:eastAsia="Times New Roman" w:hAnsi="Arial" w:cs="Arial"/>
          <w:color w:val="000000"/>
          <w:sz w:val="26"/>
          <w:szCs w:val="26"/>
          <w:lang w:eastAsia="es-PA"/>
        </w:rPr>
        <w:t>: vinculado a la comida tradicional de un determinado lugar.</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4" w:tooltip="Turismo enológico" w:history="1">
        <w:r w:rsidRPr="00B767BB">
          <w:rPr>
            <w:rFonts w:ascii="Arial" w:eastAsia="Calibri" w:hAnsi="Arial" w:cs="Arial"/>
            <w:b/>
            <w:bCs/>
            <w:color w:val="0B0080"/>
            <w:sz w:val="26"/>
            <w:szCs w:val="26"/>
            <w:u w:val="single"/>
            <w:lang w:eastAsia="es-PA"/>
          </w:rPr>
          <w:t>Enológico</w:t>
        </w:r>
      </w:hyperlink>
      <w:r w:rsidRPr="00B767BB">
        <w:rPr>
          <w:rFonts w:ascii="Arial" w:eastAsia="Times New Roman" w:hAnsi="Arial" w:cs="Arial"/>
          <w:color w:val="000000"/>
          <w:sz w:val="26"/>
          <w:szCs w:val="26"/>
          <w:lang w:eastAsia="es-PA"/>
        </w:rPr>
        <w:t>: vinculado a los vinos de una zona.</w:t>
      </w:r>
    </w:p>
    <w:p w:rsidR="006524A3" w:rsidRPr="00B767BB" w:rsidRDefault="006524A3" w:rsidP="006524A3">
      <w:pPr>
        <w:numPr>
          <w:ilvl w:val="0"/>
          <w:numId w:val="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5" w:tooltip="Fábrica" w:history="1">
        <w:r w:rsidRPr="00B767BB">
          <w:rPr>
            <w:rFonts w:ascii="Arial" w:eastAsia="Calibri" w:hAnsi="Arial" w:cs="Arial"/>
            <w:b/>
            <w:bCs/>
            <w:color w:val="0B0080"/>
            <w:sz w:val="26"/>
            <w:szCs w:val="26"/>
            <w:u w:val="single"/>
            <w:lang w:eastAsia="es-PA"/>
          </w:rPr>
          <w:t>Industrial</w:t>
        </w:r>
      </w:hyperlink>
      <w:r w:rsidRPr="00B767BB">
        <w:rPr>
          <w:rFonts w:ascii="Arial" w:eastAsia="Times New Roman" w:hAnsi="Arial" w:cs="Arial"/>
          <w:color w:val="000000"/>
          <w:sz w:val="26"/>
          <w:szCs w:val="26"/>
          <w:lang w:eastAsia="es-PA"/>
        </w:rPr>
        <w:t>: motivado por la visita a fábricas o grandes construcciones civiles.</w:t>
      </w:r>
    </w:p>
    <w:p w:rsidR="006524A3" w:rsidRPr="00B767BB" w:rsidRDefault="006524A3" w:rsidP="006524A3">
      <w:pPr>
        <w:shd w:val="clear" w:color="auto" w:fill="FFFFFF"/>
        <w:spacing w:before="100" w:beforeAutospacing="1" w:after="24" w:line="360" w:lineRule="auto"/>
        <w:jc w:val="both"/>
        <w:rPr>
          <w:rFonts w:ascii="Arial" w:eastAsia="Times New Roman" w:hAnsi="Arial" w:cs="Arial"/>
          <w:color w:val="000000"/>
          <w:sz w:val="26"/>
          <w:szCs w:val="26"/>
          <w:lang w:eastAsia="es-PA"/>
        </w:rPr>
      </w:pPr>
    </w:p>
    <w:p w:rsidR="006524A3" w:rsidRPr="00B767BB" w:rsidRDefault="006524A3" w:rsidP="006524A3">
      <w:pPr>
        <w:shd w:val="clear" w:color="auto" w:fill="FFFFFF"/>
        <w:spacing w:before="100" w:beforeAutospacing="1" w:after="24" w:line="360" w:lineRule="auto"/>
        <w:jc w:val="both"/>
        <w:rPr>
          <w:rFonts w:ascii="Arial" w:eastAsia="Times New Roman" w:hAnsi="Arial" w:cs="Arial"/>
          <w:color w:val="000000"/>
          <w:sz w:val="26"/>
          <w:szCs w:val="26"/>
          <w:lang w:eastAsia="es-PA"/>
        </w:rPr>
      </w:pPr>
    </w:p>
    <w:p w:rsidR="006524A3" w:rsidRPr="00B767BB" w:rsidRDefault="006524A3" w:rsidP="006524A3">
      <w:pPr>
        <w:shd w:val="clear" w:color="auto" w:fill="FFFFFF"/>
        <w:spacing w:before="100" w:beforeAutospacing="1" w:after="24" w:line="360" w:lineRule="auto"/>
        <w:jc w:val="both"/>
        <w:rPr>
          <w:rFonts w:ascii="Arial" w:eastAsia="Times New Roman" w:hAnsi="Arial" w:cs="Arial"/>
          <w:color w:val="000000"/>
          <w:sz w:val="26"/>
          <w:szCs w:val="26"/>
          <w:lang w:eastAsia="es-PA"/>
        </w:rPr>
      </w:pP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Turismo natural</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lastRenderedPageBreak/>
        <w:t>Se desarrolla en un medio natural, tratando siempre de realizar actividades recreativas sin deteriorar el entorno.</w:t>
      </w:r>
    </w:p>
    <w:p w:rsidR="006524A3" w:rsidRPr="00B767BB" w:rsidRDefault="006524A3" w:rsidP="006524A3">
      <w:pPr>
        <w:numPr>
          <w:ilvl w:val="0"/>
          <w:numId w:val="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6" w:tooltip="Turismo rural" w:history="1">
        <w:r w:rsidRPr="00B767BB">
          <w:rPr>
            <w:rFonts w:ascii="Arial" w:eastAsia="Calibri" w:hAnsi="Arial" w:cs="Arial"/>
            <w:b/>
            <w:bCs/>
            <w:color w:val="0B0080"/>
            <w:sz w:val="26"/>
            <w:szCs w:val="26"/>
            <w:u w:val="single"/>
            <w:lang w:eastAsia="es-PA"/>
          </w:rPr>
          <w:t>Rural</w:t>
        </w:r>
      </w:hyperlink>
      <w:r w:rsidRPr="00B767BB">
        <w:rPr>
          <w:rFonts w:ascii="Arial" w:eastAsia="Times New Roman" w:hAnsi="Arial" w:cs="Arial"/>
          <w:color w:val="000000"/>
          <w:sz w:val="26"/>
          <w:szCs w:val="26"/>
          <w:lang w:eastAsia="es-PA"/>
        </w:rPr>
        <w:t>: es desarrollado en el medio rural, cuya principal motivación es conocer las costumbres y las tradiciones del hombre en el mundo rural. Se interesa por la gastronomía, la cultura popular, artesanía.</w:t>
      </w:r>
    </w:p>
    <w:p w:rsidR="006524A3" w:rsidRPr="00B767BB" w:rsidRDefault="006524A3" w:rsidP="006524A3">
      <w:pPr>
        <w:numPr>
          <w:ilvl w:val="0"/>
          <w:numId w:val="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7" w:tooltip="Ecoturismo" w:history="1">
        <w:r w:rsidRPr="00B767BB">
          <w:rPr>
            <w:rFonts w:ascii="Arial" w:eastAsia="Calibri" w:hAnsi="Arial" w:cs="Arial"/>
            <w:b/>
            <w:bCs/>
            <w:color w:val="0B0080"/>
            <w:sz w:val="26"/>
            <w:szCs w:val="26"/>
            <w:u w:val="single"/>
            <w:lang w:eastAsia="es-PA"/>
          </w:rPr>
          <w:t>Ecoturismo</w:t>
        </w:r>
      </w:hyperlink>
      <w:r w:rsidRPr="00B767BB">
        <w:rPr>
          <w:rFonts w:ascii="Arial" w:eastAsia="Times New Roman" w:hAnsi="Arial" w:cs="Arial"/>
          <w:color w:val="000000"/>
          <w:sz w:val="26"/>
          <w:szCs w:val="26"/>
          <w:lang w:eastAsia="es-PA"/>
        </w:rPr>
        <w:t>: basado en el contacto con la naturaleza. Sus recursos los componen las reservas y parques nacionales, es decir, una flora y fauna interesante en la zona receptiva.</w:t>
      </w:r>
    </w:p>
    <w:p w:rsidR="006524A3" w:rsidRPr="00B767BB" w:rsidRDefault="006524A3" w:rsidP="006524A3">
      <w:pPr>
        <w:numPr>
          <w:ilvl w:val="0"/>
          <w:numId w:val="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8" w:tooltip="Agroturismo" w:history="1">
        <w:r w:rsidRPr="00B767BB">
          <w:rPr>
            <w:rFonts w:ascii="Arial" w:eastAsia="Calibri" w:hAnsi="Arial" w:cs="Arial"/>
            <w:b/>
            <w:bCs/>
            <w:color w:val="0B0080"/>
            <w:sz w:val="26"/>
            <w:szCs w:val="26"/>
            <w:u w:val="single"/>
            <w:lang w:eastAsia="es-PA"/>
          </w:rPr>
          <w:t>Agroturismo</w:t>
        </w:r>
      </w:hyperlink>
      <w:r w:rsidRPr="00B767BB">
        <w:rPr>
          <w:rFonts w:ascii="Arial" w:eastAsia="Times New Roman" w:hAnsi="Arial" w:cs="Arial"/>
          <w:color w:val="000000"/>
          <w:sz w:val="26"/>
          <w:szCs w:val="26"/>
          <w:lang w:eastAsia="es-PA"/>
        </w:rPr>
        <w:t>: su finalidad es mostrar y explicar el proceso de producción de las fincas agropecuarias y las agroindustrias.</w:t>
      </w:r>
    </w:p>
    <w:p w:rsidR="006524A3" w:rsidRPr="00B767BB" w:rsidRDefault="006524A3" w:rsidP="006524A3">
      <w:pPr>
        <w:numPr>
          <w:ilvl w:val="0"/>
          <w:numId w:val="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29" w:tooltip="Agricultura sostenida por la comunidad" w:history="1">
        <w:r w:rsidRPr="00B767BB">
          <w:rPr>
            <w:rFonts w:ascii="Arial" w:eastAsia="Calibri" w:hAnsi="Arial" w:cs="Arial"/>
            <w:b/>
            <w:bCs/>
            <w:color w:val="0B0080"/>
            <w:sz w:val="26"/>
            <w:szCs w:val="26"/>
            <w:u w:val="single"/>
            <w:lang w:eastAsia="es-PA"/>
          </w:rPr>
          <w:t>Agroecoturismo</w:t>
        </w:r>
      </w:hyperlink>
      <w:r w:rsidRPr="00B767BB">
        <w:rPr>
          <w:rFonts w:ascii="Arial" w:eastAsia="Times New Roman" w:hAnsi="Arial" w:cs="Arial"/>
          <w:color w:val="000000"/>
          <w:sz w:val="26"/>
          <w:szCs w:val="26"/>
          <w:lang w:eastAsia="es-PA"/>
        </w:rPr>
        <w:t>: es aquel donde el visitante se aloja en habitación con estándares turísticos pero participa en las labores agrícolas, convive con la comunidad y consume los alimentos recolectados con la familia.</w:t>
      </w:r>
    </w:p>
    <w:p w:rsidR="006524A3" w:rsidRPr="00B767BB" w:rsidRDefault="006524A3" w:rsidP="006524A3">
      <w:pPr>
        <w:numPr>
          <w:ilvl w:val="0"/>
          <w:numId w:val="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30" w:tooltip="Turismo ornitológico" w:history="1">
        <w:r w:rsidRPr="00B767BB">
          <w:rPr>
            <w:rFonts w:ascii="Arial" w:eastAsia="Calibri" w:hAnsi="Arial" w:cs="Arial"/>
            <w:b/>
            <w:bCs/>
            <w:color w:val="0B0080"/>
            <w:sz w:val="26"/>
            <w:szCs w:val="26"/>
            <w:u w:val="single"/>
            <w:lang w:eastAsia="es-PA"/>
          </w:rPr>
          <w:t>Ornitológico</w:t>
        </w:r>
      </w:hyperlink>
      <w:r w:rsidRPr="00B767BB">
        <w:rPr>
          <w:rFonts w:ascii="Arial" w:eastAsia="Times New Roman" w:hAnsi="Arial" w:cs="Arial"/>
          <w:color w:val="000000"/>
          <w:sz w:val="26"/>
          <w:szCs w:val="26"/>
          <w:lang w:eastAsia="es-PA"/>
        </w:rPr>
        <w:t>: es el turismo centrado en el avistamiento y observación de aves.</w:t>
      </w:r>
    </w:p>
    <w:p w:rsidR="006524A3" w:rsidRPr="00B767BB" w:rsidRDefault="006524A3" w:rsidP="006524A3">
      <w:pPr>
        <w:numPr>
          <w:ilvl w:val="0"/>
          <w:numId w:val="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31" w:tooltip="Pesca" w:history="1">
        <w:r w:rsidRPr="00B767BB">
          <w:rPr>
            <w:rFonts w:ascii="Arial" w:eastAsia="Calibri" w:hAnsi="Arial" w:cs="Arial"/>
            <w:b/>
            <w:bCs/>
            <w:color w:val="0B0080"/>
            <w:sz w:val="26"/>
            <w:szCs w:val="26"/>
            <w:u w:val="single"/>
            <w:lang w:eastAsia="es-PA"/>
          </w:rPr>
          <w:t>Ictioturismo</w:t>
        </w:r>
      </w:hyperlink>
      <w:r w:rsidRPr="00B767BB">
        <w:rPr>
          <w:rFonts w:ascii="Arial" w:eastAsia="Times New Roman" w:hAnsi="Arial" w:cs="Arial"/>
          <w:color w:val="000000"/>
          <w:sz w:val="26"/>
          <w:szCs w:val="26"/>
          <w:lang w:eastAsia="es-PA"/>
        </w:rPr>
        <w:t>: es la actividad turística centrada en la práctica de la pesca realizada en áreas naturales permitidas.</w:t>
      </w:r>
    </w:p>
    <w:p w:rsidR="006524A3" w:rsidRPr="00B767BB" w:rsidRDefault="006524A3" w:rsidP="006524A3">
      <w:pPr>
        <w:numPr>
          <w:ilvl w:val="0"/>
          <w:numId w:val="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32" w:tooltip="Caza" w:history="1">
        <w:r w:rsidRPr="00B767BB">
          <w:rPr>
            <w:rFonts w:ascii="Arial" w:eastAsia="Calibri" w:hAnsi="Arial" w:cs="Arial"/>
            <w:b/>
            <w:bCs/>
            <w:color w:val="0B0080"/>
            <w:sz w:val="26"/>
            <w:szCs w:val="26"/>
            <w:u w:val="single"/>
            <w:lang w:eastAsia="es-PA"/>
          </w:rPr>
          <w:t>Cinegético</w:t>
        </w:r>
      </w:hyperlink>
      <w:r w:rsidRPr="00B767BB">
        <w:rPr>
          <w:rFonts w:ascii="Arial" w:eastAsia="Times New Roman" w:hAnsi="Arial" w:cs="Arial"/>
          <w:color w:val="000000"/>
          <w:sz w:val="26"/>
          <w:szCs w:val="26"/>
          <w:lang w:eastAsia="es-PA"/>
        </w:rPr>
        <w:t>: Turismo enfocado a la caza de animales en lugares específicos (ranchos cinegéticos), donde se permite cazar solamente a animales que han sido criados específicamente para este fin.</w:t>
      </w: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Turismo activo</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El </w:t>
      </w:r>
      <w:hyperlink r:id="rId33" w:tooltip="Turismo activo" w:history="1">
        <w:r w:rsidRPr="00B767BB">
          <w:rPr>
            <w:rFonts w:ascii="Arial" w:eastAsia="Calibri" w:hAnsi="Arial" w:cs="Arial"/>
            <w:color w:val="0B0080"/>
            <w:sz w:val="26"/>
            <w:szCs w:val="26"/>
            <w:u w:val="single"/>
            <w:lang w:eastAsia="es-PA"/>
          </w:rPr>
          <w:t>turismo activo</w:t>
        </w:r>
      </w:hyperlink>
      <w:r w:rsidRPr="00B767BB">
        <w:rPr>
          <w:rFonts w:ascii="Arial" w:eastAsia="Times New Roman" w:hAnsi="Arial" w:cs="Arial"/>
          <w:color w:val="000000"/>
          <w:sz w:val="26"/>
          <w:szCs w:val="26"/>
          <w:lang w:eastAsia="es-PA"/>
        </w:rPr>
        <w:t> es aquel que se realiza en espacios naturales, el turismo activo está estrechamente relacionado con el </w:t>
      </w:r>
      <w:hyperlink r:id="rId34" w:tooltip="Turismo rural" w:history="1">
        <w:r w:rsidRPr="00B767BB">
          <w:rPr>
            <w:rFonts w:ascii="Arial" w:eastAsia="Calibri" w:hAnsi="Arial" w:cs="Arial"/>
            <w:color w:val="0B0080"/>
            <w:sz w:val="26"/>
            <w:szCs w:val="26"/>
            <w:u w:val="single"/>
            <w:lang w:eastAsia="es-PA"/>
          </w:rPr>
          <w:t>turismo rural</w:t>
        </w:r>
      </w:hyperlink>
      <w:r w:rsidRPr="00B767BB">
        <w:rPr>
          <w:rFonts w:ascii="Arial" w:eastAsia="Times New Roman" w:hAnsi="Arial" w:cs="Arial"/>
          <w:color w:val="000000"/>
          <w:sz w:val="26"/>
          <w:szCs w:val="26"/>
          <w:lang w:eastAsia="es-PA"/>
        </w:rPr>
        <w:t> y generalmente este tipo de actividades se realizan en un </w:t>
      </w:r>
      <w:hyperlink r:id="rId35" w:tooltip="Parque natural" w:history="1">
        <w:r w:rsidRPr="00B767BB">
          <w:rPr>
            <w:rFonts w:ascii="Arial" w:eastAsia="Calibri" w:hAnsi="Arial" w:cs="Arial"/>
            <w:color w:val="0B0080"/>
            <w:sz w:val="26"/>
            <w:szCs w:val="26"/>
            <w:u w:val="single"/>
            <w:lang w:eastAsia="es-PA"/>
          </w:rPr>
          <w:t>parque natural</w:t>
        </w:r>
      </w:hyperlink>
      <w:r w:rsidRPr="00B767BB">
        <w:rPr>
          <w:rFonts w:ascii="Arial" w:eastAsia="Times New Roman" w:hAnsi="Arial" w:cs="Arial"/>
          <w:color w:val="000000"/>
          <w:sz w:val="26"/>
          <w:szCs w:val="26"/>
          <w:lang w:eastAsia="es-PA"/>
        </w:rPr>
        <w:t> debido al interés ecológico que estos presentan.</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36" w:tooltip="Parque temático" w:history="1">
        <w:r w:rsidRPr="00B767BB">
          <w:rPr>
            <w:rFonts w:ascii="Arial" w:eastAsia="Calibri" w:hAnsi="Arial" w:cs="Arial"/>
            <w:b/>
            <w:bCs/>
            <w:color w:val="0B0080"/>
            <w:sz w:val="26"/>
            <w:szCs w:val="26"/>
            <w:u w:val="single"/>
            <w:lang w:eastAsia="es-PA"/>
          </w:rPr>
          <w:t>Parques temáticos</w:t>
        </w:r>
      </w:hyperlink>
      <w:r w:rsidRPr="00B767BB">
        <w:rPr>
          <w:rFonts w:ascii="Arial" w:eastAsia="Times New Roman" w:hAnsi="Arial" w:cs="Arial"/>
          <w:color w:val="000000"/>
          <w:sz w:val="26"/>
          <w:szCs w:val="26"/>
          <w:lang w:eastAsia="es-PA"/>
        </w:rPr>
        <w:t>: basado en atracciones turísticas de temas concretos. Se caracteriza por la participación activa en todo momento del visitante.</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37" w:tooltip="Deporte de aventura" w:history="1">
        <w:r w:rsidRPr="00B767BB">
          <w:rPr>
            <w:rFonts w:ascii="Arial" w:eastAsia="Calibri" w:hAnsi="Arial" w:cs="Arial"/>
            <w:b/>
            <w:bCs/>
            <w:color w:val="0B0080"/>
            <w:sz w:val="26"/>
            <w:szCs w:val="26"/>
            <w:u w:val="single"/>
            <w:lang w:eastAsia="es-PA"/>
          </w:rPr>
          <w:t>Deportivo</w:t>
        </w:r>
      </w:hyperlink>
      <w:r w:rsidRPr="00B767BB">
        <w:rPr>
          <w:rFonts w:ascii="Arial" w:eastAsia="Times New Roman" w:hAnsi="Arial" w:cs="Arial"/>
          <w:color w:val="000000"/>
          <w:sz w:val="26"/>
          <w:szCs w:val="26"/>
          <w:lang w:eastAsia="es-PA"/>
        </w:rPr>
        <w:t>: la principal motivación es practicar algún deporte. Se puede dividir en dos grupos: deporte de exterior y el de interior. También se podría hacer otra subdivisión en función del que practica el deporte, o de quien lo ve.</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38" w:tooltip="Turismo de aventura" w:history="1">
        <w:r w:rsidRPr="00B767BB">
          <w:rPr>
            <w:rFonts w:ascii="Arial" w:eastAsia="Calibri" w:hAnsi="Arial" w:cs="Arial"/>
            <w:b/>
            <w:bCs/>
            <w:color w:val="0B0080"/>
            <w:sz w:val="26"/>
            <w:szCs w:val="26"/>
            <w:u w:val="single"/>
            <w:lang w:eastAsia="es-PA"/>
          </w:rPr>
          <w:t>Aventura</w:t>
        </w:r>
      </w:hyperlink>
      <w:r w:rsidRPr="00B767BB">
        <w:rPr>
          <w:rFonts w:ascii="Arial" w:eastAsia="Times New Roman" w:hAnsi="Arial" w:cs="Arial"/>
          <w:color w:val="000000"/>
          <w:sz w:val="26"/>
          <w:szCs w:val="26"/>
          <w:lang w:eastAsia="es-PA"/>
        </w:rPr>
        <w:t>: aquí solo se practican deportes de riesgo. El usuario de este tipo de turismo suele ser de nivel adquisitivo y cultural alto y de muy buena forma física (rafting, rappel, etc.).</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39" w:tooltip="Turismo religioso" w:history="1">
        <w:r w:rsidRPr="00B767BB">
          <w:rPr>
            <w:rFonts w:ascii="Arial" w:eastAsia="Calibri" w:hAnsi="Arial" w:cs="Arial"/>
            <w:b/>
            <w:bCs/>
            <w:color w:val="0B0080"/>
            <w:sz w:val="26"/>
            <w:szCs w:val="26"/>
            <w:u w:val="single"/>
            <w:lang w:eastAsia="es-PA"/>
          </w:rPr>
          <w:t>Religioso</w:t>
        </w:r>
      </w:hyperlink>
      <w:r w:rsidRPr="00B767BB">
        <w:rPr>
          <w:rFonts w:ascii="Arial" w:eastAsia="Times New Roman" w:hAnsi="Arial" w:cs="Arial"/>
          <w:color w:val="000000"/>
          <w:sz w:val="26"/>
          <w:szCs w:val="26"/>
          <w:lang w:eastAsia="es-PA"/>
        </w:rPr>
        <w:t>: una oferta ligada a lugares o acontecimientos de carácter religioso de relevancia. Los cuatro núcleos de mayor importancia en el mundo son: </w:t>
      </w:r>
      <w:hyperlink r:id="rId40" w:tooltip="Jerusalén" w:history="1">
        <w:r w:rsidRPr="00B767BB">
          <w:rPr>
            <w:rFonts w:ascii="Arial" w:eastAsia="Calibri" w:hAnsi="Arial" w:cs="Arial"/>
            <w:color w:val="0B0080"/>
            <w:sz w:val="26"/>
            <w:szCs w:val="26"/>
            <w:u w:val="single"/>
            <w:lang w:eastAsia="es-PA"/>
          </w:rPr>
          <w:t>Jerusalén</w:t>
        </w:r>
      </w:hyperlink>
      <w:r w:rsidRPr="00B767BB">
        <w:rPr>
          <w:rFonts w:ascii="Arial" w:eastAsia="Times New Roman" w:hAnsi="Arial" w:cs="Arial"/>
          <w:color w:val="000000"/>
          <w:sz w:val="26"/>
          <w:szCs w:val="26"/>
          <w:lang w:eastAsia="es-PA"/>
        </w:rPr>
        <w:t>, </w:t>
      </w:r>
      <w:hyperlink r:id="rId41" w:tooltip="Roma" w:history="1">
        <w:r w:rsidRPr="00B767BB">
          <w:rPr>
            <w:rFonts w:ascii="Arial" w:eastAsia="Calibri" w:hAnsi="Arial" w:cs="Arial"/>
            <w:color w:val="0B0080"/>
            <w:sz w:val="26"/>
            <w:szCs w:val="26"/>
            <w:u w:val="single"/>
            <w:lang w:eastAsia="es-PA"/>
          </w:rPr>
          <w:t>Roma</w:t>
        </w:r>
      </w:hyperlink>
      <w:r w:rsidRPr="00B767BB">
        <w:rPr>
          <w:rFonts w:ascii="Arial" w:eastAsia="Times New Roman" w:hAnsi="Arial" w:cs="Arial"/>
          <w:color w:val="000000"/>
          <w:sz w:val="26"/>
          <w:szCs w:val="26"/>
          <w:lang w:eastAsia="es-PA"/>
        </w:rPr>
        <w:t>, </w:t>
      </w:r>
      <w:hyperlink r:id="rId42" w:tooltip="La Meca" w:history="1">
        <w:r w:rsidRPr="00B767BB">
          <w:rPr>
            <w:rFonts w:ascii="Arial" w:eastAsia="Calibri" w:hAnsi="Arial" w:cs="Arial"/>
            <w:color w:val="0B0080"/>
            <w:sz w:val="26"/>
            <w:szCs w:val="26"/>
            <w:u w:val="single"/>
            <w:lang w:eastAsia="es-PA"/>
          </w:rPr>
          <w:t>La Meca</w:t>
        </w:r>
      </w:hyperlink>
      <w:r w:rsidRPr="00B767BB">
        <w:rPr>
          <w:rFonts w:ascii="Arial" w:eastAsia="Times New Roman" w:hAnsi="Arial" w:cs="Arial"/>
          <w:color w:val="000000"/>
          <w:sz w:val="26"/>
          <w:szCs w:val="26"/>
          <w:lang w:eastAsia="es-PA"/>
        </w:rPr>
        <w:t> y </w:t>
      </w:r>
      <w:hyperlink r:id="rId43" w:tooltip="Santiago de Compostela" w:history="1">
        <w:r w:rsidRPr="00B767BB">
          <w:rPr>
            <w:rFonts w:ascii="Arial" w:eastAsia="Calibri" w:hAnsi="Arial" w:cs="Arial"/>
            <w:color w:val="0B0080"/>
            <w:sz w:val="26"/>
            <w:szCs w:val="26"/>
            <w:u w:val="single"/>
            <w:lang w:eastAsia="es-PA"/>
          </w:rPr>
          <w:t>Santiago de Compostela</w:t>
        </w:r>
      </w:hyperlink>
      <w:r w:rsidRPr="00B767BB">
        <w:rPr>
          <w:rFonts w:ascii="Arial" w:eastAsia="Times New Roman" w:hAnsi="Arial" w:cs="Arial"/>
          <w:color w:val="000000"/>
          <w:sz w:val="26"/>
          <w:szCs w:val="26"/>
          <w:lang w:eastAsia="es-PA"/>
        </w:rPr>
        <w:t> (en este último el </w:t>
      </w:r>
      <w:hyperlink r:id="rId44" w:tooltip="Camino de Santiago" w:history="1">
        <w:r w:rsidRPr="00B767BB">
          <w:rPr>
            <w:rFonts w:ascii="Arial" w:eastAsia="Calibri" w:hAnsi="Arial" w:cs="Arial"/>
            <w:color w:val="0B0080"/>
            <w:sz w:val="26"/>
            <w:szCs w:val="26"/>
            <w:u w:val="single"/>
            <w:lang w:eastAsia="es-PA"/>
          </w:rPr>
          <w:t>Camino de Santiago</w:t>
        </w:r>
      </w:hyperlink>
      <w:r w:rsidRPr="00B767BB">
        <w:rPr>
          <w:rFonts w:ascii="Arial" w:eastAsia="Times New Roman" w:hAnsi="Arial" w:cs="Arial"/>
          <w:color w:val="000000"/>
          <w:sz w:val="26"/>
          <w:szCs w:val="26"/>
          <w:lang w:eastAsia="es-PA"/>
        </w:rPr>
        <w:t> tiene una doble vertiente deportiva y religiosa).</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45" w:tooltip="Meditación" w:history="1">
        <w:r w:rsidRPr="00B767BB">
          <w:rPr>
            <w:rFonts w:ascii="Arial" w:eastAsia="Calibri" w:hAnsi="Arial" w:cs="Arial"/>
            <w:b/>
            <w:bCs/>
            <w:color w:val="0B0080"/>
            <w:sz w:val="26"/>
            <w:szCs w:val="26"/>
            <w:u w:val="single"/>
            <w:lang w:eastAsia="es-PA"/>
          </w:rPr>
          <w:t>Espiritual</w:t>
        </w:r>
      </w:hyperlink>
      <w:r w:rsidRPr="00B767BB">
        <w:rPr>
          <w:rFonts w:ascii="Arial" w:eastAsia="Times New Roman" w:hAnsi="Arial" w:cs="Arial"/>
          <w:color w:val="000000"/>
          <w:sz w:val="26"/>
          <w:szCs w:val="26"/>
          <w:lang w:eastAsia="es-PA"/>
        </w:rPr>
        <w:t>: su motivación es el recogimiento y la meditación (monasterios, retiros espirituales, cursos de filosofía oriental, etc.).</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46" w:tooltip="Misticismo" w:history="1">
        <w:r w:rsidRPr="00B767BB">
          <w:rPr>
            <w:rFonts w:ascii="Arial" w:eastAsia="Calibri" w:hAnsi="Arial" w:cs="Arial"/>
            <w:b/>
            <w:bCs/>
            <w:color w:val="0B0080"/>
            <w:sz w:val="26"/>
            <w:szCs w:val="26"/>
            <w:u w:val="single"/>
            <w:lang w:eastAsia="es-PA"/>
          </w:rPr>
          <w:t>Místico</w:t>
        </w:r>
      </w:hyperlink>
      <w:r w:rsidRPr="00B767BB">
        <w:rPr>
          <w:rFonts w:ascii="Arial" w:eastAsia="Times New Roman" w:hAnsi="Arial" w:cs="Arial"/>
          <w:color w:val="000000"/>
          <w:sz w:val="26"/>
          <w:szCs w:val="26"/>
          <w:lang w:eastAsia="es-PA"/>
        </w:rPr>
        <w:t>: Se relaciona con el turismo orientado a la visita de lugares místicos.</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47" w:tooltip="Spa (Salud)" w:history="1">
        <w:r w:rsidRPr="00B767BB">
          <w:rPr>
            <w:rFonts w:ascii="Arial" w:eastAsia="Calibri" w:hAnsi="Arial" w:cs="Arial"/>
            <w:b/>
            <w:bCs/>
            <w:color w:val="0B0080"/>
            <w:sz w:val="26"/>
            <w:szCs w:val="26"/>
            <w:u w:val="single"/>
            <w:lang w:eastAsia="es-PA"/>
          </w:rPr>
          <w:t>Termal o de salud</w:t>
        </w:r>
      </w:hyperlink>
      <w:r w:rsidRPr="00B767BB">
        <w:rPr>
          <w:rFonts w:ascii="Arial" w:eastAsia="Times New Roman" w:hAnsi="Arial" w:cs="Arial"/>
          <w:color w:val="000000"/>
          <w:sz w:val="26"/>
          <w:szCs w:val="26"/>
          <w:lang w:eastAsia="es-PA"/>
        </w:rPr>
        <w:t>: está vinculado a los balnearios que ofrecen tratamientos para diversas dolencias (reumatológicas, estrés, dermatológicas, tratamientos de belleza, etc.). La infraestructura cuenta normalmente con un núcleo principal o instalación termal independiente de las instalaciones hoteleras.</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48" w:tooltip="Turismo médico" w:history="1">
        <w:r w:rsidRPr="00B767BB">
          <w:rPr>
            <w:rFonts w:ascii="Arial" w:eastAsia="Calibri" w:hAnsi="Arial" w:cs="Arial"/>
            <w:b/>
            <w:bCs/>
            <w:color w:val="0B0080"/>
            <w:sz w:val="26"/>
            <w:szCs w:val="26"/>
            <w:u w:val="single"/>
            <w:lang w:eastAsia="es-PA"/>
          </w:rPr>
          <w:t>Médico</w:t>
        </w:r>
      </w:hyperlink>
      <w:r w:rsidRPr="00B767BB">
        <w:rPr>
          <w:rFonts w:ascii="Arial" w:eastAsia="Times New Roman" w:hAnsi="Arial" w:cs="Arial"/>
          <w:color w:val="000000"/>
          <w:sz w:val="26"/>
          <w:szCs w:val="26"/>
          <w:lang w:eastAsia="es-PA"/>
        </w:rPr>
        <w:t>: está orientado a la vinculación del viaje con la realización de intervenciones quirúrgicas, dentales o tratamientos médicos en países donde son más baratas las atenciones.</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49" w:tooltip="Voluntariado" w:history="1">
        <w:r w:rsidRPr="00B767BB">
          <w:rPr>
            <w:rFonts w:ascii="Arial" w:eastAsia="Calibri" w:hAnsi="Arial" w:cs="Arial"/>
            <w:b/>
            <w:bCs/>
            <w:color w:val="0B0080"/>
            <w:sz w:val="26"/>
            <w:szCs w:val="26"/>
            <w:u w:val="single"/>
            <w:lang w:eastAsia="es-PA"/>
          </w:rPr>
          <w:t>Social</w:t>
        </w:r>
      </w:hyperlink>
      <w:r w:rsidRPr="00B767BB">
        <w:rPr>
          <w:rFonts w:ascii="Arial" w:eastAsia="Times New Roman" w:hAnsi="Arial" w:cs="Arial"/>
          <w:color w:val="000000"/>
          <w:sz w:val="26"/>
          <w:szCs w:val="26"/>
          <w:lang w:eastAsia="es-PA"/>
        </w:rPr>
        <w:t>: aquel dedicado a la participación en actividades para mejorar las condiciones de las capas de población económicamente más débiles.</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50" w:tooltip="Caracterización" w:history="1">
        <w:r w:rsidRPr="00B767BB">
          <w:rPr>
            <w:rFonts w:ascii="Arial" w:eastAsia="Calibri" w:hAnsi="Arial" w:cs="Arial"/>
            <w:b/>
            <w:bCs/>
            <w:color w:val="0B0080"/>
            <w:sz w:val="26"/>
            <w:szCs w:val="26"/>
            <w:u w:val="single"/>
            <w:lang w:eastAsia="es-PA"/>
          </w:rPr>
          <w:t>Experiencial</w:t>
        </w:r>
      </w:hyperlink>
      <w:r w:rsidRPr="00B767BB">
        <w:rPr>
          <w:rFonts w:ascii="Arial" w:eastAsia="Times New Roman" w:hAnsi="Arial" w:cs="Arial"/>
          <w:color w:val="000000"/>
          <w:sz w:val="26"/>
          <w:szCs w:val="26"/>
          <w:lang w:eastAsia="es-PA"/>
        </w:rPr>
        <w:t>: aquel en el que el participante toma parte activa en la actividad que está desarrollando. Los turistas se sumergen dentro de historias más o menos fantásticas como en una película.</w:t>
      </w:r>
    </w:p>
    <w:p w:rsidR="006524A3" w:rsidRPr="00B767BB" w:rsidRDefault="006524A3" w:rsidP="006524A3">
      <w:pPr>
        <w:numPr>
          <w:ilvl w:val="0"/>
          <w:numId w:val="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51" w:tooltip="Ruta" w:history="1">
        <w:r w:rsidRPr="00B767BB">
          <w:rPr>
            <w:rFonts w:ascii="Arial" w:eastAsia="Calibri" w:hAnsi="Arial" w:cs="Arial"/>
            <w:b/>
            <w:bCs/>
            <w:color w:val="0B0080"/>
            <w:sz w:val="26"/>
            <w:szCs w:val="26"/>
            <w:u w:val="single"/>
            <w:lang w:eastAsia="es-PA"/>
          </w:rPr>
          <w:t>Itinerante</w:t>
        </w:r>
      </w:hyperlink>
      <w:r w:rsidRPr="00B767BB">
        <w:rPr>
          <w:rFonts w:ascii="Arial" w:eastAsia="Times New Roman" w:hAnsi="Arial" w:cs="Arial"/>
          <w:color w:val="000000"/>
          <w:sz w:val="26"/>
          <w:szCs w:val="26"/>
          <w:lang w:eastAsia="es-PA"/>
        </w:rPr>
        <w:t>: se desarrolla activamente en varios lugares siguiendo rutas e itinerarios preestablecidos.</w:t>
      </w:r>
    </w:p>
    <w:p w:rsidR="006524A3" w:rsidRPr="00B767BB" w:rsidRDefault="006524A3" w:rsidP="006524A3">
      <w:pPr>
        <w:shd w:val="clear" w:color="auto" w:fill="FFFFFF"/>
        <w:spacing w:before="100" w:beforeAutospacing="1" w:after="24" w:line="360" w:lineRule="auto"/>
        <w:jc w:val="both"/>
        <w:rPr>
          <w:rFonts w:ascii="Arial" w:eastAsia="Times New Roman" w:hAnsi="Arial" w:cs="Arial"/>
          <w:color w:val="000000"/>
          <w:sz w:val="26"/>
          <w:szCs w:val="26"/>
          <w:lang w:eastAsia="es-PA"/>
        </w:rPr>
      </w:pP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Turismo de negocios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El </w:t>
      </w:r>
      <w:hyperlink r:id="rId52" w:tooltip="Turismo de negocios (aún no redactado)" w:history="1">
        <w:r w:rsidRPr="00B767BB">
          <w:rPr>
            <w:rFonts w:ascii="Arial" w:eastAsia="Calibri" w:hAnsi="Arial" w:cs="Arial"/>
            <w:color w:val="A55858"/>
            <w:sz w:val="26"/>
            <w:szCs w:val="26"/>
            <w:u w:val="single"/>
            <w:lang w:eastAsia="es-PA"/>
          </w:rPr>
          <w:t>turismo de negocios</w:t>
        </w:r>
      </w:hyperlink>
      <w:r w:rsidRPr="00B767BB">
        <w:rPr>
          <w:rFonts w:ascii="Arial" w:eastAsia="Times New Roman" w:hAnsi="Arial" w:cs="Arial"/>
          <w:color w:val="000000"/>
          <w:sz w:val="26"/>
          <w:szCs w:val="26"/>
          <w:lang w:eastAsia="es-PA"/>
        </w:rPr>
        <w:t> es aquel que se desarrolla con objeto o fin de llevar a cabo un negocio o un acuerdo comercial, se desarrolla entre empresas por lo general. Utilizado por empresarios, ejecutivos, comerciantes y otros profesionales para cerrar negocios, captar clientes o prestar servicios. La estacionalidad es invertida a la vacacional, por lo que es un producto muy importante para el sector. El cliente suele ser de alto poder adquisitivo. Se trata de un turismo fundamentalmente urbano y con necesidades de infraestructura muy concretas como la conexión a internet.</w:t>
      </w:r>
    </w:p>
    <w:p w:rsidR="006524A3" w:rsidRPr="00B767BB" w:rsidRDefault="006524A3" w:rsidP="006524A3">
      <w:pPr>
        <w:numPr>
          <w:ilvl w:val="0"/>
          <w:numId w:val="4"/>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53" w:tooltip="Reunión (organización)" w:history="1">
        <w:r w:rsidRPr="00B767BB">
          <w:rPr>
            <w:rFonts w:ascii="Arial" w:eastAsia="Calibri" w:hAnsi="Arial" w:cs="Arial"/>
            <w:b/>
            <w:bCs/>
            <w:color w:val="0B0080"/>
            <w:sz w:val="26"/>
            <w:szCs w:val="26"/>
            <w:u w:val="single"/>
            <w:lang w:eastAsia="es-PA"/>
          </w:rPr>
          <w:t>Reuniones</w:t>
        </w:r>
      </w:hyperlink>
      <w:r w:rsidRPr="00B767BB">
        <w:rPr>
          <w:rFonts w:ascii="Arial" w:eastAsia="Times New Roman" w:hAnsi="Arial" w:cs="Arial"/>
          <w:b/>
          <w:bCs/>
          <w:color w:val="000000"/>
          <w:sz w:val="26"/>
          <w:szCs w:val="26"/>
          <w:lang w:eastAsia="es-PA"/>
        </w:rPr>
        <w:t> y </w:t>
      </w:r>
      <w:hyperlink r:id="rId54" w:tooltip="Congreso (reunión)" w:history="1">
        <w:r w:rsidRPr="00B767BB">
          <w:rPr>
            <w:rFonts w:ascii="Arial" w:eastAsia="Calibri" w:hAnsi="Arial" w:cs="Arial"/>
            <w:b/>
            <w:bCs/>
            <w:color w:val="0B0080"/>
            <w:sz w:val="26"/>
            <w:szCs w:val="26"/>
            <w:u w:val="single"/>
            <w:lang w:eastAsia="es-PA"/>
          </w:rPr>
          <w:t>congresos</w:t>
        </w:r>
      </w:hyperlink>
      <w:r w:rsidRPr="00B767BB">
        <w:rPr>
          <w:rFonts w:ascii="Arial" w:eastAsia="Times New Roman" w:hAnsi="Arial" w:cs="Arial"/>
          <w:color w:val="000000"/>
          <w:sz w:val="26"/>
          <w:szCs w:val="26"/>
          <w:lang w:eastAsia="es-PA"/>
        </w:rPr>
        <w:t>: muy importante y habitualmente confundido con el de convenciones. El congreso reúne a un colectivo o asociación y suele tener carácter científico. Acuden profesionales del mismo sector pero que no tienen por qué ser de la misma empresa.</w:t>
      </w:r>
    </w:p>
    <w:p w:rsidR="006524A3" w:rsidRPr="00B767BB" w:rsidRDefault="006524A3" w:rsidP="006524A3">
      <w:pPr>
        <w:numPr>
          <w:ilvl w:val="0"/>
          <w:numId w:val="4"/>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55" w:tooltip="Seminario (reunión)" w:history="1">
        <w:r w:rsidRPr="00B767BB">
          <w:rPr>
            <w:rFonts w:ascii="Arial" w:eastAsia="Calibri" w:hAnsi="Arial" w:cs="Arial"/>
            <w:b/>
            <w:bCs/>
            <w:color w:val="0B0080"/>
            <w:sz w:val="26"/>
            <w:szCs w:val="26"/>
            <w:u w:val="single"/>
            <w:lang w:eastAsia="es-PA"/>
          </w:rPr>
          <w:t>Seminarios</w:t>
        </w:r>
      </w:hyperlink>
      <w:r w:rsidRPr="00B767BB">
        <w:rPr>
          <w:rFonts w:ascii="Arial" w:eastAsia="Times New Roman" w:hAnsi="Arial" w:cs="Arial"/>
          <w:b/>
          <w:bCs/>
          <w:color w:val="000000"/>
          <w:sz w:val="26"/>
          <w:szCs w:val="26"/>
          <w:lang w:eastAsia="es-PA"/>
        </w:rPr>
        <w:t> y </w:t>
      </w:r>
      <w:hyperlink r:id="rId56" w:tooltip="Convención (reunión)" w:history="1">
        <w:r w:rsidRPr="00B767BB">
          <w:rPr>
            <w:rFonts w:ascii="Arial" w:eastAsia="Calibri" w:hAnsi="Arial" w:cs="Arial"/>
            <w:b/>
            <w:bCs/>
            <w:color w:val="0B0080"/>
            <w:sz w:val="26"/>
            <w:szCs w:val="26"/>
            <w:u w:val="single"/>
            <w:lang w:eastAsia="es-PA"/>
          </w:rPr>
          <w:t>convenciones</w:t>
        </w:r>
      </w:hyperlink>
      <w:r w:rsidRPr="00B767BB">
        <w:rPr>
          <w:rFonts w:ascii="Arial" w:eastAsia="Times New Roman" w:hAnsi="Arial" w:cs="Arial"/>
          <w:color w:val="000000"/>
          <w:sz w:val="26"/>
          <w:szCs w:val="26"/>
          <w:lang w:eastAsia="es-PA"/>
        </w:rPr>
        <w:t>: a diferencia del congreso, la convención suele reunir a distintos profesionales de una misma empresa con el objeto de dar a conocer a sus empleados un nuevo producto, tratar la planificación estratégica para la nueva campaña, etc.</w:t>
      </w:r>
    </w:p>
    <w:p w:rsidR="006524A3" w:rsidRPr="00B767BB" w:rsidRDefault="006524A3" w:rsidP="006524A3">
      <w:pPr>
        <w:numPr>
          <w:ilvl w:val="0"/>
          <w:numId w:val="4"/>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57" w:tooltip="Incentivo (aún no redactado)" w:history="1">
        <w:r w:rsidRPr="00B767BB">
          <w:rPr>
            <w:rFonts w:ascii="Arial" w:eastAsia="Calibri" w:hAnsi="Arial" w:cs="Arial"/>
            <w:b/>
            <w:bCs/>
            <w:color w:val="A55858"/>
            <w:sz w:val="26"/>
            <w:szCs w:val="26"/>
            <w:u w:val="single"/>
            <w:lang w:eastAsia="es-PA"/>
          </w:rPr>
          <w:t>Viajes de incentivo</w:t>
        </w:r>
      </w:hyperlink>
      <w:r w:rsidRPr="00B767BB">
        <w:rPr>
          <w:rFonts w:ascii="Arial" w:eastAsia="Times New Roman" w:hAnsi="Arial" w:cs="Arial"/>
          <w:color w:val="000000"/>
          <w:sz w:val="26"/>
          <w:szCs w:val="26"/>
          <w:lang w:eastAsia="es-PA"/>
        </w:rPr>
        <w:t xml:space="preserve">: vinculado a viajes de negocios, mientras que éste último es de trabajo, los de incentivo son de placer. Utilizado por la </w:t>
      </w:r>
      <w:r w:rsidRPr="00B767BB">
        <w:rPr>
          <w:rFonts w:ascii="Arial" w:eastAsia="Times New Roman" w:hAnsi="Arial" w:cs="Arial"/>
          <w:color w:val="000000"/>
          <w:sz w:val="26"/>
          <w:szCs w:val="26"/>
          <w:lang w:eastAsia="es-PA"/>
        </w:rPr>
        <w:lastRenderedPageBreak/>
        <w:t>dirección de grandes empresas para mejorar el rendimiento de sus empleados, incentivándolos a ello con un viaje que puede ser individual o de grupo.</w:t>
      </w:r>
    </w:p>
    <w:p w:rsidR="006524A3" w:rsidRPr="00B767BB" w:rsidRDefault="006524A3" w:rsidP="006524A3">
      <w:pPr>
        <w:numPr>
          <w:ilvl w:val="0"/>
          <w:numId w:val="4"/>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58" w:tooltip="Fam trip" w:history="1">
        <w:r w:rsidRPr="00B767BB">
          <w:rPr>
            <w:rFonts w:ascii="Arial" w:eastAsia="Calibri" w:hAnsi="Arial" w:cs="Arial"/>
            <w:b/>
            <w:bCs/>
            <w:color w:val="0B0080"/>
            <w:sz w:val="26"/>
            <w:szCs w:val="26"/>
            <w:u w:val="single"/>
            <w:lang w:eastAsia="es-PA"/>
          </w:rPr>
          <w:t>Fam trips</w:t>
        </w:r>
      </w:hyperlink>
      <w:r w:rsidRPr="00B767BB">
        <w:rPr>
          <w:rFonts w:ascii="Arial" w:eastAsia="Times New Roman" w:hAnsi="Arial" w:cs="Arial"/>
          <w:color w:val="000000"/>
          <w:sz w:val="26"/>
          <w:szCs w:val="26"/>
          <w:lang w:eastAsia="es-PA"/>
        </w:rPr>
        <w:t>: Los viajes de familiarización (</w:t>
      </w:r>
      <w:r w:rsidRPr="00B767BB">
        <w:rPr>
          <w:rFonts w:ascii="Arial" w:eastAsia="Times New Roman" w:hAnsi="Arial" w:cs="Arial"/>
          <w:i/>
          <w:iCs/>
          <w:color w:val="000000"/>
          <w:sz w:val="26"/>
          <w:szCs w:val="26"/>
          <w:lang w:eastAsia="es-PA"/>
        </w:rPr>
        <w:t>fam trips</w:t>
      </w:r>
      <w:r w:rsidRPr="00B767BB">
        <w:rPr>
          <w:rFonts w:ascii="Arial" w:eastAsia="Times New Roman" w:hAnsi="Arial" w:cs="Arial"/>
          <w:color w:val="000000"/>
          <w:sz w:val="26"/>
          <w:szCs w:val="26"/>
          <w:lang w:eastAsia="es-PA"/>
        </w:rPr>
        <w:t>) son viajes en los cuales periodistas, operadores turísticos o agencias de viajes viven la experiencia del destino turístico de primera mano. Los beneficios de esta práctica incluyen generar interés en el destino, que el mismo aparezca en los medios de comunicación, la construcción de relaciones y contactos, y la posibilidad de crear un interés en otro ángulo de la historia o el destino turístico.</w:t>
      </w:r>
    </w:p>
    <w:p w:rsidR="006524A3" w:rsidRPr="00B767BB" w:rsidRDefault="006524A3" w:rsidP="006524A3">
      <w:pPr>
        <w:shd w:val="clear" w:color="auto" w:fill="FFFFFF"/>
        <w:spacing w:after="72" w:line="360" w:lineRule="auto"/>
        <w:jc w:val="both"/>
        <w:outlineLvl w:val="3"/>
        <w:rPr>
          <w:rFonts w:ascii="Arial" w:eastAsia="Times New Roman" w:hAnsi="Arial" w:cs="Arial"/>
          <w:color w:val="000000"/>
          <w:sz w:val="26"/>
          <w:szCs w:val="26"/>
          <w:lang w:eastAsia="es-PA"/>
        </w:rPr>
      </w:pP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Turismo científico</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El </w:t>
      </w:r>
      <w:hyperlink r:id="rId59" w:tooltip="Turismo científico (aún no redactado)" w:history="1">
        <w:r w:rsidRPr="00B767BB">
          <w:rPr>
            <w:rFonts w:ascii="Arial" w:eastAsia="Calibri" w:hAnsi="Arial" w:cs="Arial"/>
            <w:color w:val="A55858"/>
            <w:sz w:val="26"/>
            <w:szCs w:val="26"/>
            <w:u w:val="single"/>
            <w:lang w:eastAsia="es-PA"/>
          </w:rPr>
          <w:t>turismo científico</w:t>
        </w:r>
      </w:hyperlink>
      <w:r w:rsidRPr="00B767BB">
        <w:rPr>
          <w:rFonts w:ascii="Arial" w:eastAsia="Times New Roman" w:hAnsi="Arial" w:cs="Arial"/>
          <w:color w:val="000000"/>
          <w:sz w:val="26"/>
          <w:szCs w:val="26"/>
          <w:lang w:eastAsia="es-PA"/>
        </w:rPr>
        <w:t> es una modalidad de turismo cuya motivación es el interés en la ciencia o la necesidad de realizar estudios e investigaciones científicas en lugares especiales como estaciones biológicas o yacimientos arqueológicos.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En ocasiones existe la necesidad de viajar para observar </w:t>
      </w:r>
      <w:r w:rsidRPr="00B767BB">
        <w:rPr>
          <w:rFonts w:ascii="Arial" w:eastAsia="Times New Roman" w:hAnsi="Arial" w:cs="Arial"/>
          <w:i/>
          <w:iCs/>
          <w:color w:val="000000"/>
          <w:sz w:val="26"/>
          <w:szCs w:val="26"/>
          <w:lang w:eastAsia="es-PA"/>
        </w:rPr>
        <w:t>in situ</w:t>
      </w:r>
      <w:r w:rsidRPr="00B767BB">
        <w:rPr>
          <w:rFonts w:ascii="Arial" w:eastAsia="Times New Roman" w:hAnsi="Arial" w:cs="Arial"/>
          <w:color w:val="000000"/>
          <w:sz w:val="26"/>
          <w:szCs w:val="26"/>
          <w:lang w:eastAsia="es-PA"/>
        </w:rPr>
        <w:t> alguna realidad que es objeto de estudio. El turismo científico se realiza de forma individual o en pequeños grupos para evitar alterar el objeto de estudio en un entorno natural.</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El turismo científico para el público en general apareció por primera vez en países desarrollados, con el objeto de involucrar de una manera más directa y participativa a las personas en el conocimiento del mundo natural.</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Esta modalidad de turismo, busca ofrecer vacaciones orientadas a un mejor entendimiento de la naturaleza desde un punto de vista científico. Este turismo es muy buena fuente de beneficios económicos.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lastRenderedPageBreak/>
        <w:t>Ahora, en aras de una nueva visión de la ciencia desde la perspectiva de la socialización del conocimiento, nace el </w:t>
      </w:r>
      <w:hyperlink r:id="rId60" w:tooltip="Turismo Científico Social" w:history="1">
        <w:r w:rsidRPr="00B767BB">
          <w:rPr>
            <w:rFonts w:ascii="Arial" w:eastAsia="Calibri" w:hAnsi="Arial" w:cs="Arial"/>
            <w:color w:val="0B0080"/>
            <w:sz w:val="26"/>
            <w:szCs w:val="26"/>
            <w:u w:val="single"/>
            <w:lang w:eastAsia="es-PA"/>
          </w:rPr>
          <w:t>Turismo Científico Social</w:t>
        </w:r>
      </w:hyperlink>
      <w:r w:rsidRPr="00B767BB">
        <w:rPr>
          <w:rFonts w:ascii="Arial" w:eastAsia="Times New Roman" w:hAnsi="Arial" w:cs="Arial"/>
          <w:color w:val="000000"/>
          <w:sz w:val="26"/>
          <w:szCs w:val="26"/>
          <w:lang w:eastAsia="es-PA"/>
        </w:rPr>
        <w:t> orientada al fomento de una cultura turística y científica que permite conocer, compartir y valorar el origen, las costumbres, la sabiduría de un pueblo de forma creativa. Proporcional al desarrollo social y al beneficio que el turismo aporta al valuarte de una localidad.</w:t>
      </w: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Turismo espacial</w:t>
      </w:r>
    </w:p>
    <w:p w:rsidR="006524A3" w:rsidRPr="00B767BB" w:rsidRDefault="006524A3" w:rsidP="006524A3">
      <w:pPr>
        <w:shd w:val="clear" w:color="auto" w:fill="FFFFFF"/>
        <w:spacing w:after="120" w:line="360" w:lineRule="auto"/>
        <w:jc w:val="both"/>
        <w:rPr>
          <w:rFonts w:ascii="Arial" w:eastAsia="Times New Roman" w:hAnsi="Arial" w:cs="Arial"/>
          <w:i/>
          <w:iCs/>
          <w:color w:val="000000"/>
          <w:sz w:val="26"/>
          <w:szCs w:val="26"/>
          <w:lang w:eastAsia="es-PA"/>
        </w:rPr>
      </w:pPr>
      <w:r w:rsidRPr="00B767BB">
        <w:rPr>
          <w:rFonts w:ascii="Arial" w:eastAsia="Times New Roman" w:hAnsi="Arial" w:cs="Arial"/>
          <w:i/>
          <w:iCs/>
          <w:color w:val="000000"/>
          <w:sz w:val="26"/>
          <w:szCs w:val="26"/>
          <w:lang w:eastAsia="es-PA"/>
        </w:rPr>
        <w:t>Artículo principal: </w:t>
      </w:r>
      <w:hyperlink r:id="rId61" w:tooltip="Turismo espacial" w:history="1">
        <w:r w:rsidRPr="00B767BB">
          <w:rPr>
            <w:rFonts w:ascii="Arial" w:eastAsia="Calibri" w:hAnsi="Arial" w:cs="Arial"/>
            <w:color w:val="0B0080"/>
            <w:sz w:val="26"/>
            <w:szCs w:val="26"/>
            <w:u w:val="single"/>
            <w:lang w:eastAsia="es-PA"/>
          </w:rPr>
          <w:t>Turismo espacial</w:t>
        </w:r>
      </w:hyperlink>
      <w:r w:rsidRPr="00B767BB">
        <w:rPr>
          <w:rFonts w:ascii="Arial" w:eastAsia="Times New Roman" w:hAnsi="Arial" w:cs="Arial"/>
          <w:i/>
          <w:iCs/>
          <w:color w:val="000000"/>
          <w:sz w:val="26"/>
          <w:szCs w:val="26"/>
          <w:lang w:eastAsia="es-PA"/>
        </w:rPr>
        <w:t>.</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Comenzó a principios del </w:t>
      </w:r>
      <w:hyperlink r:id="rId62" w:tooltip="Siglo XXI" w:history="1">
        <w:r w:rsidRPr="00B767BB">
          <w:rPr>
            <w:rFonts w:ascii="Arial" w:eastAsia="Calibri" w:hAnsi="Arial" w:cs="Arial"/>
            <w:color w:val="0B0080"/>
            <w:sz w:val="26"/>
            <w:szCs w:val="26"/>
            <w:u w:val="single"/>
            <w:lang w:eastAsia="es-PA"/>
          </w:rPr>
          <w:t>siglo XXI</w:t>
        </w:r>
      </w:hyperlink>
      <w:r w:rsidRPr="00B767BB">
        <w:rPr>
          <w:rFonts w:ascii="Arial" w:eastAsia="Times New Roman" w:hAnsi="Arial" w:cs="Arial"/>
          <w:color w:val="000000"/>
          <w:sz w:val="26"/>
          <w:szCs w:val="26"/>
          <w:lang w:eastAsia="es-PA"/>
        </w:rPr>
        <w:t xml:space="preserve"> realizado por personas muy ricas y valientes, los riesgos de perder la vida en un viaje al espacio son elevados. </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Los primeros viajes consistían en una estancia de 3 o más días en la </w:t>
      </w:r>
      <w:hyperlink r:id="rId63" w:tooltip="Estación Espacial Internacional" w:history="1">
        <w:r w:rsidRPr="00B767BB">
          <w:rPr>
            <w:rFonts w:ascii="Arial" w:eastAsia="Calibri" w:hAnsi="Arial" w:cs="Arial"/>
            <w:color w:val="0B0080"/>
            <w:sz w:val="26"/>
            <w:szCs w:val="26"/>
            <w:u w:val="single"/>
            <w:lang w:eastAsia="es-PA"/>
          </w:rPr>
          <w:t>Estación Espacial Internacional</w:t>
        </w:r>
      </w:hyperlink>
      <w:r w:rsidRPr="00B767BB">
        <w:rPr>
          <w:rFonts w:ascii="Arial" w:eastAsia="Times New Roman" w:hAnsi="Arial" w:cs="Arial"/>
          <w:color w:val="000000"/>
          <w:sz w:val="26"/>
          <w:szCs w:val="26"/>
          <w:lang w:eastAsia="es-PA"/>
        </w:rPr>
        <w:t xml:space="preserve"> en la que realizaban fotografías del espacio y la Tierra, videos, conversaciones con personas en la estación, disfrutar de la ingravidez, colaborar con los tripulantes de la estación y también realización de pequeños experimentos. </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Varias empresas trabajan en la construcción de naves capaces de realizar </w:t>
      </w:r>
      <w:hyperlink r:id="rId64" w:tooltip="Vuelo suborbital" w:history="1">
        <w:r w:rsidRPr="00B767BB">
          <w:rPr>
            <w:rFonts w:ascii="Arial" w:eastAsia="Calibri" w:hAnsi="Arial" w:cs="Arial"/>
            <w:color w:val="0B0080"/>
            <w:sz w:val="26"/>
            <w:szCs w:val="26"/>
            <w:u w:val="single"/>
            <w:lang w:eastAsia="es-PA"/>
          </w:rPr>
          <w:t>vuelos suborbitales</w:t>
        </w:r>
      </w:hyperlink>
      <w:r w:rsidRPr="00B767BB">
        <w:rPr>
          <w:rFonts w:ascii="Arial" w:eastAsia="Times New Roman" w:hAnsi="Arial" w:cs="Arial"/>
          <w:color w:val="000000"/>
          <w:sz w:val="26"/>
          <w:szCs w:val="26"/>
          <w:lang w:eastAsia="es-PA"/>
        </w:rPr>
        <w:t xml:space="preserve"> y </w:t>
      </w:r>
      <w:hyperlink r:id="rId65" w:tooltip="Vuelo orbital (aún no redactado)" w:history="1">
        <w:r w:rsidRPr="00B767BB">
          <w:rPr>
            <w:rFonts w:ascii="Arial" w:eastAsia="Calibri" w:hAnsi="Arial" w:cs="Arial"/>
            <w:color w:val="A55858"/>
            <w:sz w:val="26"/>
            <w:szCs w:val="26"/>
            <w:u w:val="single"/>
            <w:lang w:eastAsia="es-PA"/>
          </w:rPr>
          <w:t>orbitales</w:t>
        </w:r>
      </w:hyperlink>
      <w:r w:rsidRPr="00B767BB">
        <w:rPr>
          <w:rFonts w:ascii="Arial" w:eastAsia="Times New Roman" w:hAnsi="Arial" w:cs="Arial"/>
          <w:color w:val="000000"/>
          <w:sz w:val="26"/>
          <w:szCs w:val="26"/>
          <w:lang w:eastAsia="es-PA"/>
        </w:rPr>
        <w:t xml:space="preserve">, así como en un hotel modulable para estancias más largas y asequibles que las actuales, valoradas en unos 21 millones de dólares. </w:t>
      </w:r>
    </w:p>
    <w:p w:rsidR="006524A3" w:rsidRPr="00B767BB" w:rsidRDefault="006524A3" w:rsidP="006524A3">
      <w:pPr>
        <w:shd w:val="clear" w:color="auto" w:fill="FFFFFF"/>
        <w:spacing w:after="72" w:line="360" w:lineRule="auto"/>
        <w:jc w:val="both"/>
        <w:outlineLvl w:val="2"/>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Servicios turísticos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Tienen la consideración de servicios turísticos la prestación del:</w:t>
      </w:r>
    </w:p>
    <w:p w:rsidR="006524A3" w:rsidRPr="00B767BB" w:rsidRDefault="006524A3" w:rsidP="006524A3">
      <w:pPr>
        <w:numPr>
          <w:ilvl w:val="0"/>
          <w:numId w:val="5"/>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Servicio de alojamiento</w:t>
      </w:r>
      <w:r w:rsidRPr="00B767BB">
        <w:rPr>
          <w:rFonts w:ascii="Arial" w:eastAsia="Times New Roman" w:hAnsi="Arial" w:cs="Arial"/>
          <w:color w:val="000000"/>
          <w:sz w:val="26"/>
          <w:szCs w:val="26"/>
          <w:lang w:eastAsia="es-PA"/>
        </w:rPr>
        <w:t>, cuando se facilite hospedaje o estancia a los usuarios de servicios turísticos, con o sin prestación de otros servicios complementarios.</w:t>
      </w:r>
    </w:p>
    <w:p w:rsidR="006524A3" w:rsidRPr="00B767BB" w:rsidRDefault="006524A3" w:rsidP="006524A3">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lastRenderedPageBreak/>
        <w:t>Servicio de alimentación</w:t>
      </w:r>
      <w:r w:rsidRPr="00B767BB">
        <w:rPr>
          <w:rFonts w:ascii="Arial" w:eastAsia="Times New Roman" w:hAnsi="Arial" w:cs="Arial"/>
          <w:color w:val="000000"/>
          <w:sz w:val="26"/>
          <w:szCs w:val="26"/>
          <w:lang w:eastAsia="es-PA"/>
        </w:rPr>
        <w:t>, cuando se proporcione alimentos o bebidas para ser consumidas en el mismo establecimiento o en instalaciones ajenas.</w:t>
      </w:r>
    </w:p>
    <w:p w:rsidR="006524A3" w:rsidRPr="00B767BB" w:rsidRDefault="006524A3" w:rsidP="006524A3">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Servicio de guía</w:t>
      </w:r>
      <w:r w:rsidRPr="00B767BB">
        <w:rPr>
          <w:rFonts w:ascii="Arial" w:eastAsia="Times New Roman" w:hAnsi="Arial" w:cs="Arial"/>
          <w:color w:val="000000"/>
          <w:sz w:val="26"/>
          <w:szCs w:val="26"/>
          <w:lang w:eastAsia="es-PA"/>
        </w:rPr>
        <w:t>, cuando se preste servicios de guianza turística profesional, para interpretar el patrimonio natural y cultural de un lugar.</w:t>
      </w:r>
    </w:p>
    <w:p w:rsidR="006524A3" w:rsidRPr="00B767BB" w:rsidRDefault="006524A3" w:rsidP="006524A3">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Servicio de acogida</w:t>
      </w:r>
      <w:r w:rsidRPr="00B767BB">
        <w:rPr>
          <w:rFonts w:ascii="Arial" w:eastAsia="Times New Roman" w:hAnsi="Arial" w:cs="Arial"/>
          <w:color w:val="000000"/>
          <w:sz w:val="26"/>
          <w:szCs w:val="26"/>
          <w:lang w:eastAsia="es-PA"/>
        </w:rPr>
        <w:t>, cuando se brinde organización de eventos como reuniones, congresos, seminarios o convenciones.</w:t>
      </w:r>
    </w:p>
    <w:p w:rsidR="006524A3" w:rsidRPr="00B767BB" w:rsidRDefault="006524A3" w:rsidP="006524A3">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Servicio de información</w:t>
      </w:r>
      <w:r w:rsidRPr="00B767BB">
        <w:rPr>
          <w:rFonts w:ascii="Arial" w:eastAsia="Times New Roman" w:hAnsi="Arial" w:cs="Arial"/>
          <w:color w:val="000000"/>
          <w:sz w:val="26"/>
          <w:szCs w:val="26"/>
          <w:lang w:eastAsia="es-PA"/>
        </w:rPr>
        <w:t>, cuando se facilite información a usuarios de servicios turísticos sobre recursos turísticos, con o sin prestación de otros servicios complementarios.</w:t>
      </w:r>
    </w:p>
    <w:p w:rsidR="006524A3" w:rsidRPr="00B767BB" w:rsidRDefault="006524A3" w:rsidP="006524A3">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Servicio de intermediación</w:t>
      </w:r>
      <w:r w:rsidRPr="00B767BB">
        <w:rPr>
          <w:rFonts w:ascii="Arial" w:eastAsia="Times New Roman" w:hAnsi="Arial" w:cs="Arial"/>
          <w:color w:val="000000"/>
          <w:sz w:val="26"/>
          <w:szCs w:val="26"/>
          <w:lang w:eastAsia="es-PA"/>
        </w:rPr>
        <w:t>, cuando en la prestación de cualquier tipo de servicio turístico susceptible de ser demandado por un usuario, intervienen personas como medio para facilitarlos.</w:t>
      </w:r>
    </w:p>
    <w:p w:rsidR="006524A3" w:rsidRPr="00B767BB" w:rsidRDefault="006524A3" w:rsidP="006524A3">
      <w:pPr>
        <w:numPr>
          <w:ilvl w:val="0"/>
          <w:numId w:val="6"/>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Servicios de </w:t>
      </w:r>
      <w:hyperlink r:id="rId66" w:tooltip="Consultoría turística (aún no redactado)" w:history="1">
        <w:r w:rsidRPr="00B767BB">
          <w:rPr>
            <w:rFonts w:ascii="Arial" w:eastAsia="Calibri" w:hAnsi="Arial" w:cs="Arial"/>
            <w:b/>
            <w:bCs/>
            <w:color w:val="A55858"/>
            <w:sz w:val="26"/>
            <w:szCs w:val="26"/>
            <w:u w:val="single"/>
            <w:lang w:eastAsia="es-PA"/>
          </w:rPr>
          <w:t>consultoría turística</w:t>
        </w:r>
      </w:hyperlink>
      <w:r w:rsidRPr="00B767BB">
        <w:rPr>
          <w:rFonts w:ascii="Arial" w:eastAsia="Times New Roman" w:hAnsi="Arial" w:cs="Arial"/>
          <w:color w:val="000000"/>
          <w:sz w:val="26"/>
          <w:szCs w:val="26"/>
          <w:lang w:eastAsia="es-PA"/>
        </w:rPr>
        <w:t>, está dado por especialistas licenciados en el sector turismo para realizar la labor de consultoría turística.</w:t>
      </w: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Información turística</w:t>
      </w:r>
    </w:p>
    <w:p w:rsidR="006524A3" w:rsidRPr="00B767BB" w:rsidRDefault="006524A3" w:rsidP="006524A3">
      <w:pPr>
        <w:shd w:val="clear" w:color="auto" w:fill="FFFFFF"/>
        <w:spacing w:after="120" w:line="360" w:lineRule="auto"/>
        <w:jc w:val="both"/>
        <w:rPr>
          <w:rFonts w:ascii="Arial" w:eastAsia="Times New Roman" w:hAnsi="Arial" w:cs="Arial"/>
          <w:i/>
          <w:iCs/>
          <w:color w:val="000000"/>
          <w:sz w:val="26"/>
          <w:szCs w:val="26"/>
          <w:lang w:eastAsia="es-PA"/>
        </w:rPr>
      </w:pPr>
      <w:r w:rsidRPr="00B767BB">
        <w:rPr>
          <w:rFonts w:ascii="Arial" w:eastAsia="Times New Roman" w:hAnsi="Arial" w:cs="Arial"/>
          <w:i/>
          <w:iCs/>
          <w:color w:val="000000"/>
          <w:sz w:val="26"/>
          <w:szCs w:val="26"/>
          <w:lang w:eastAsia="es-PA"/>
        </w:rPr>
        <w:t>Artículo principal: </w:t>
      </w:r>
      <w:hyperlink r:id="rId67" w:tooltip="Oficina de turismo" w:history="1">
        <w:r w:rsidRPr="00B767BB">
          <w:rPr>
            <w:rFonts w:ascii="Arial" w:eastAsia="Calibri" w:hAnsi="Arial" w:cs="Arial"/>
            <w:color w:val="0B0080"/>
            <w:sz w:val="26"/>
            <w:szCs w:val="26"/>
            <w:u w:val="single"/>
            <w:lang w:eastAsia="es-PA"/>
          </w:rPr>
          <w:t>Oficina de turismo</w:t>
        </w:r>
      </w:hyperlink>
      <w:r w:rsidRPr="00B767BB">
        <w:rPr>
          <w:rFonts w:ascii="Arial" w:eastAsia="Times New Roman" w:hAnsi="Arial" w:cs="Arial"/>
          <w:i/>
          <w:iCs/>
          <w:color w:val="000000"/>
          <w:sz w:val="26"/>
          <w:szCs w:val="26"/>
          <w:lang w:eastAsia="es-PA"/>
        </w:rPr>
        <w:t>.</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La información turística es el conjunto de servicios que se ofrecen al turista con el objetivo de informarle, orientarle, facilitarle y atenderle durante su viaje o estancia vacacional en </w:t>
      </w:r>
      <w:hyperlink r:id="rId68" w:tooltip="Oficinas de información turística" w:history="1">
        <w:r w:rsidRPr="00B767BB">
          <w:rPr>
            <w:rFonts w:ascii="Arial" w:eastAsia="Calibri" w:hAnsi="Arial" w:cs="Arial"/>
            <w:color w:val="0B0080"/>
            <w:sz w:val="26"/>
            <w:szCs w:val="26"/>
            <w:u w:val="single"/>
            <w:lang w:eastAsia="es-PA"/>
          </w:rPr>
          <w:t>oficinas de información turística</w:t>
        </w:r>
      </w:hyperlink>
      <w:r w:rsidRPr="00B767BB">
        <w:rPr>
          <w:rFonts w:ascii="Arial" w:eastAsia="Times New Roman" w:hAnsi="Arial" w:cs="Arial"/>
          <w:color w:val="000000"/>
          <w:sz w:val="26"/>
          <w:szCs w:val="26"/>
          <w:lang w:eastAsia="es-PA"/>
        </w:rPr>
        <w:t> a través de informadores turísticos o guías, intérpretes, correos de turismo, acompañantes de grupo, videotex, etc.</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La definición incluye aquellos servicios públicos dependientes por regla general de organismos públicos o instituciones que tienen como misión informar facilitar y orientar al turista durante su estancia vacacional o viajes facilitando gratuitamente información.</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lastRenderedPageBreak/>
        <w:t>Servicios de acogida</w:t>
      </w:r>
    </w:p>
    <w:p w:rsidR="006524A3" w:rsidRPr="00B767BB" w:rsidRDefault="006524A3" w:rsidP="006524A3">
      <w:pPr>
        <w:numPr>
          <w:ilvl w:val="0"/>
          <w:numId w:val="7"/>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69" w:tooltip="Área de servicio" w:history="1">
        <w:r w:rsidRPr="00B767BB">
          <w:rPr>
            <w:rFonts w:ascii="Arial" w:eastAsia="Calibri" w:hAnsi="Arial" w:cs="Arial"/>
            <w:color w:val="0B0080"/>
            <w:sz w:val="26"/>
            <w:szCs w:val="26"/>
            <w:u w:val="single"/>
            <w:lang w:eastAsia="es-PA"/>
          </w:rPr>
          <w:t>Áreas de servicio</w:t>
        </w:r>
      </w:hyperlink>
      <w:r w:rsidRPr="00B767BB">
        <w:rPr>
          <w:rFonts w:ascii="Arial" w:eastAsia="Times New Roman" w:hAnsi="Arial" w:cs="Arial"/>
          <w:color w:val="000000"/>
          <w:sz w:val="26"/>
          <w:szCs w:val="26"/>
          <w:lang w:eastAsia="es-PA"/>
        </w:rPr>
        <w:t>. Este servicio consiste en recibir a algún turista en su casa o cualquier otro lugar ofreciéndole sin coste algunos de los servicios que se ofrecen en un hotel como lo son la alimentación, el hospedaje etc.</w:t>
      </w:r>
    </w:p>
    <w:p w:rsidR="006524A3" w:rsidRPr="00B767BB" w:rsidRDefault="006524A3" w:rsidP="006524A3">
      <w:pPr>
        <w:numPr>
          <w:ilvl w:val="0"/>
          <w:numId w:val="8"/>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Áreas de servicio para autocaravanas. Son puntos de vaciado ecológico de las aguas residuales de estos vehículos así como para el suministro de agua potable de los mismos. Dado que la actividad principal de estos vehículos y de sus usuarios es viajar habitando, el nuevo código de circulación de vehículos de motor lo define como tal, vehículo vivienda, que, en su afán itinerante, utiliza habitualmente las infraestructuras viarias.</w:t>
      </w:r>
    </w:p>
    <w:p w:rsidR="006524A3" w:rsidRPr="00B767BB" w:rsidRDefault="006524A3" w:rsidP="006524A3">
      <w:pPr>
        <w:shd w:val="clear" w:color="auto" w:fill="FFFFFF"/>
        <w:spacing w:after="72" w:line="360" w:lineRule="auto"/>
        <w:jc w:val="both"/>
        <w:outlineLvl w:val="2"/>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Empresas turísticas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Son aquellas relacionadas con el turismo. Hay dos grandes bloques las que producen bienes y servicios (productoras), y las que los distribuyen (distribuidoras).</w:t>
      </w: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Hotelería</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La hotelería es la rama del turismo que presta el servicio del alojamiento al turista. Este puede tener diversas clasificaciones, según el confort y el lugar donde se encuentren. Cada instalación hotelera tiene sus propias cualidades.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Los establecimientos hoteleros se dividen en:</w:t>
      </w:r>
    </w:p>
    <w:p w:rsidR="006524A3" w:rsidRPr="00B767BB" w:rsidRDefault="006524A3" w:rsidP="006524A3">
      <w:pPr>
        <w:numPr>
          <w:ilvl w:val="0"/>
          <w:numId w:val="9"/>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70" w:tooltip="Hotel" w:history="1">
        <w:r w:rsidRPr="00B767BB">
          <w:rPr>
            <w:rFonts w:ascii="Arial" w:eastAsia="Calibri" w:hAnsi="Arial" w:cs="Arial"/>
            <w:b/>
            <w:bCs/>
            <w:color w:val="0B0080"/>
            <w:sz w:val="26"/>
            <w:szCs w:val="26"/>
            <w:u w:val="single"/>
            <w:lang w:eastAsia="es-PA"/>
          </w:rPr>
          <w:t>Hoteles</w:t>
        </w:r>
      </w:hyperlink>
      <w:r w:rsidRPr="00B767BB">
        <w:rPr>
          <w:rFonts w:ascii="Arial" w:eastAsia="Times New Roman" w:hAnsi="Arial" w:cs="Arial"/>
          <w:color w:val="000000"/>
          <w:sz w:val="26"/>
          <w:szCs w:val="26"/>
          <w:lang w:eastAsia="es-PA"/>
        </w:rPr>
        <w:t xml:space="preserve">: establecimientos que, ofreciendo alojamiento con o sin comedor y otros servicios complementarios, ocupan la totalidad de uno o varios edificios (o una parte independizada de ellos) constituyendo sus dependencias todo un homogéneo con accesos, escaleras y ascensores </w:t>
      </w:r>
      <w:r w:rsidRPr="00B767BB">
        <w:rPr>
          <w:rFonts w:ascii="Arial" w:eastAsia="Times New Roman" w:hAnsi="Arial" w:cs="Arial"/>
          <w:color w:val="000000"/>
          <w:sz w:val="26"/>
          <w:szCs w:val="26"/>
          <w:lang w:eastAsia="es-PA"/>
        </w:rPr>
        <w:lastRenderedPageBreak/>
        <w:t>de uso exclusivo y que reúna los requisitos técnicos mínimos para cada categoría. Se clasifican en 1 estrella o categoría básica, 2, 3, 4, 4 superior, 5 estrellas y Gran lujo.</w:t>
      </w:r>
    </w:p>
    <w:p w:rsidR="006524A3" w:rsidRPr="00B767BB" w:rsidRDefault="006524A3" w:rsidP="006524A3">
      <w:pPr>
        <w:numPr>
          <w:ilvl w:val="0"/>
          <w:numId w:val="9"/>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71" w:tooltip="Pensión (hostelería) (aún no redactado)" w:history="1">
        <w:r w:rsidRPr="00B767BB">
          <w:rPr>
            <w:rFonts w:ascii="Arial" w:eastAsia="Calibri" w:hAnsi="Arial" w:cs="Arial"/>
            <w:b/>
            <w:bCs/>
            <w:color w:val="A55858"/>
            <w:sz w:val="26"/>
            <w:szCs w:val="26"/>
            <w:u w:val="single"/>
            <w:lang w:eastAsia="es-PA"/>
          </w:rPr>
          <w:t>Pensiones</w:t>
        </w:r>
      </w:hyperlink>
      <w:r w:rsidRPr="00B767BB">
        <w:rPr>
          <w:rFonts w:ascii="Arial" w:eastAsia="Times New Roman" w:hAnsi="Arial" w:cs="Arial"/>
          <w:color w:val="000000"/>
          <w:sz w:val="26"/>
          <w:szCs w:val="26"/>
          <w:lang w:eastAsia="es-PA"/>
        </w:rPr>
        <w:t>: establecimientos que, ofreciendo alojamiento con o sin comedor y otros servicios complementarios, tienen una estructura y características que les impide alcanzar los requisitos y condiciones exigidas en los hoteles.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Otros establecimientos destinados al alojamiento turístico son:</w:t>
      </w:r>
    </w:p>
    <w:p w:rsidR="006524A3" w:rsidRPr="00B767BB" w:rsidRDefault="006524A3" w:rsidP="006524A3">
      <w:pPr>
        <w:numPr>
          <w:ilvl w:val="0"/>
          <w:numId w:val="10"/>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72" w:tooltip="Apartamento turístico (aún no redactado)" w:history="1">
        <w:r w:rsidRPr="00B767BB">
          <w:rPr>
            <w:rFonts w:ascii="Arial" w:eastAsia="Calibri" w:hAnsi="Arial" w:cs="Arial"/>
            <w:b/>
            <w:bCs/>
            <w:color w:val="A55858"/>
            <w:sz w:val="26"/>
            <w:szCs w:val="26"/>
            <w:u w:val="single"/>
            <w:lang w:eastAsia="es-PA"/>
          </w:rPr>
          <w:t>Apartamentos turísticos</w:t>
        </w:r>
      </w:hyperlink>
      <w:r w:rsidRPr="00B767BB">
        <w:rPr>
          <w:rFonts w:ascii="Arial" w:eastAsia="Times New Roman" w:hAnsi="Arial" w:cs="Arial"/>
          <w:color w:val="000000"/>
          <w:sz w:val="26"/>
          <w:szCs w:val="26"/>
          <w:lang w:eastAsia="es-PA"/>
        </w:rPr>
        <w:t>: son bloques de apartamentos, casas, bungalows y demás edificaciones similares que, disponiendo de las necesarias instalaciones y servicios. Se clasifican por categorías en 1, 2, 3 y 4 llaves.</w:t>
      </w:r>
    </w:p>
    <w:p w:rsidR="006524A3" w:rsidRPr="00B767BB" w:rsidRDefault="006524A3" w:rsidP="006524A3">
      <w:pPr>
        <w:numPr>
          <w:ilvl w:val="0"/>
          <w:numId w:val="1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73" w:tooltip="Ciudad de vacaciones (aún no redactado)" w:history="1">
        <w:r w:rsidRPr="00B767BB">
          <w:rPr>
            <w:rFonts w:ascii="Arial" w:eastAsia="Calibri" w:hAnsi="Arial" w:cs="Arial"/>
            <w:b/>
            <w:bCs/>
            <w:color w:val="A55858"/>
            <w:sz w:val="26"/>
            <w:szCs w:val="26"/>
            <w:u w:val="single"/>
            <w:lang w:eastAsia="es-PA"/>
          </w:rPr>
          <w:t>Ciudades de vacaciones</w:t>
        </w:r>
      </w:hyperlink>
      <w:r w:rsidRPr="00B767BB">
        <w:rPr>
          <w:rFonts w:ascii="Arial" w:eastAsia="Times New Roman" w:hAnsi="Arial" w:cs="Arial"/>
          <w:color w:val="000000"/>
          <w:sz w:val="26"/>
          <w:szCs w:val="26"/>
          <w:lang w:eastAsia="es-PA"/>
        </w:rPr>
        <w:t>: son que debido a su situación física, instalaciones y servicios, permiten al usuario la vida al aire libre, el contacto con la naturaleza y la práctica del deporte en espacios abiertos, facilitándole hospedaje mediante contraprestación económica. Se clasifican en 1, 2 y 3 estrellas.</w:t>
      </w:r>
    </w:p>
    <w:p w:rsidR="006524A3" w:rsidRPr="00B767BB" w:rsidRDefault="006524A3" w:rsidP="006524A3">
      <w:pPr>
        <w:numPr>
          <w:ilvl w:val="0"/>
          <w:numId w:val="1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74" w:tooltip="Camping" w:history="1">
        <w:r w:rsidRPr="00B767BB">
          <w:rPr>
            <w:rFonts w:ascii="Arial" w:eastAsia="Calibri" w:hAnsi="Arial" w:cs="Arial"/>
            <w:b/>
            <w:bCs/>
            <w:color w:val="0B0080"/>
            <w:sz w:val="26"/>
            <w:szCs w:val="26"/>
            <w:u w:val="single"/>
            <w:lang w:eastAsia="es-PA"/>
          </w:rPr>
          <w:t>Campings</w:t>
        </w:r>
      </w:hyperlink>
      <w:r w:rsidRPr="00B767BB">
        <w:rPr>
          <w:rFonts w:ascii="Arial" w:eastAsia="Times New Roman" w:hAnsi="Arial" w:cs="Arial"/>
          <w:color w:val="000000"/>
          <w:sz w:val="26"/>
          <w:szCs w:val="26"/>
          <w:lang w:eastAsia="es-PA"/>
        </w:rPr>
        <w:t>: el camping es un terreno debidamente delimitado, dotado y acondicionado para la ocupación temporal por personas que pretendan hacer vida al aire libre con fines vacacionales o de ocio y que pasen las noches en tiendas de campaña (</w:t>
      </w:r>
      <w:hyperlink r:id="rId75" w:tooltip="Acampada" w:history="1">
        <w:r w:rsidRPr="00B767BB">
          <w:rPr>
            <w:rFonts w:ascii="Arial" w:eastAsia="Calibri" w:hAnsi="Arial" w:cs="Arial"/>
            <w:color w:val="0B0080"/>
            <w:sz w:val="26"/>
            <w:szCs w:val="26"/>
            <w:u w:val="single"/>
            <w:lang w:eastAsia="es-PA"/>
          </w:rPr>
          <w:t>acampada</w:t>
        </w:r>
      </w:hyperlink>
      <w:r w:rsidRPr="00B767BB">
        <w:rPr>
          <w:rFonts w:ascii="Arial" w:eastAsia="Times New Roman" w:hAnsi="Arial" w:cs="Arial"/>
          <w:color w:val="000000"/>
          <w:sz w:val="26"/>
          <w:szCs w:val="26"/>
          <w:lang w:eastAsia="es-PA"/>
        </w:rPr>
        <w:t>), remolques, caravanas u otros elementos similares fácilmente transportables. Sus instalaciones pueden tener carácter de residencia permanente desde el punto de vista constructivo aunque la Administración puede autorizar construcciones fijas si son destinadas a alojamiento temporal, siempre y cuando se encuentren instalaciones independientes y no superen el 25% de las plazas total del camping. Se clasifican en: lujo, 1ª, 2ª y 3ª categoría.</w:t>
      </w:r>
    </w:p>
    <w:p w:rsidR="006524A3" w:rsidRPr="00B767BB" w:rsidRDefault="006524A3" w:rsidP="006524A3">
      <w:pPr>
        <w:numPr>
          <w:ilvl w:val="0"/>
          <w:numId w:val="1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76" w:tooltip="Time sharing" w:history="1">
        <w:r w:rsidRPr="00B767BB">
          <w:rPr>
            <w:rFonts w:ascii="Arial" w:eastAsia="Calibri" w:hAnsi="Arial" w:cs="Arial"/>
            <w:b/>
            <w:bCs/>
            <w:i/>
            <w:iCs/>
            <w:color w:val="0B0080"/>
            <w:sz w:val="26"/>
            <w:szCs w:val="26"/>
            <w:u w:val="single"/>
            <w:lang w:eastAsia="es-PA"/>
          </w:rPr>
          <w:t>Time sharing</w:t>
        </w:r>
      </w:hyperlink>
      <w:r w:rsidRPr="00B767BB">
        <w:rPr>
          <w:rFonts w:ascii="Arial" w:eastAsia="Times New Roman" w:hAnsi="Arial" w:cs="Arial"/>
          <w:color w:val="000000"/>
          <w:sz w:val="26"/>
          <w:szCs w:val="26"/>
          <w:lang w:eastAsia="es-PA"/>
        </w:rPr>
        <w:t>: se trata de alojamiento en régimen de aprovechamiento por turnos. Se entiende aquel que atribuye a su titular la facultad de disfrutar con carácter exclusivo durante un período concreto de cada año. Dicha facultad no permite al titular alteraciones en el apartamento ni en el mobiliario.</w:t>
      </w:r>
    </w:p>
    <w:p w:rsidR="006524A3" w:rsidRPr="00B767BB" w:rsidRDefault="006524A3" w:rsidP="006524A3">
      <w:pPr>
        <w:numPr>
          <w:ilvl w:val="0"/>
          <w:numId w:val="14"/>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Establecimientos de </w:t>
      </w:r>
      <w:hyperlink r:id="rId77" w:tooltip="Turismo rural" w:history="1">
        <w:r w:rsidRPr="00B767BB">
          <w:rPr>
            <w:rFonts w:ascii="Arial" w:eastAsia="Calibri" w:hAnsi="Arial" w:cs="Arial"/>
            <w:b/>
            <w:bCs/>
            <w:color w:val="0B0080"/>
            <w:sz w:val="26"/>
            <w:szCs w:val="26"/>
            <w:u w:val="single"/>
            <w:lang w:eastAsia="es-PA"/>
          </w:rPr>
          <w:t>turismo rural</w:t>
        </w:r>
      </w:hyperlink>
      <w:r w:rsidRPr="00B767BB">
        <w:rPr>
          <w:rFonts w:ascii="Arial" w:eastAsia="Times New Roman" w:hAnsi="Arial" w:cs="Arial"/>
          <w:color w:val="000000"/>
          <w:sz w:val="26"/>
          <w:szCs w:val="26"/>
          <w:lang w:eastAsia="es-PA"/>
        </w:rPr>
        <w:t>: edificaciones ubicadas en el medio rural que, reuniendo características rurales de construcción, antigüedad y tipicidad y desarrollando o no actividades agropecuarias, prestan servicios de alojamiento turístico mediante contraprestación económica. Tienen diversas clasificaciones locales.</w:t>
      </w:r>
    </w:p>
    <w:p w:rsidR="006524A3" w:rsidRPr="00B767BB" w:rsidRDefault="006524A3" w:rsidP="006524A3">
      <w:pPr>
        <w:numPr>
          <w:ilvl w:val="0"/>
          <w:numId w:val="15"/>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78" w:tooltip="Vivienda vacacional (aún no redactado)" w:history="1">
        <w:r w:rsidRPr="00B767BB">
          <w:rPr>
            <w:rFonts w:ascii="Arial" w:eastAsia="Calibri" w:hAnsi="Arial" w:cs="Arial"/>
            <w:b/>
            <w:bCs/>
            <w:color w:val="A55858"/>
            <w:sz w:val="26"/>
            <w:szCs w:val="26"/>
            <w:u w:val="single"/>
            <w:lang w:eastAsia="es-PA"/>
          </w:rPr>
          <w:t>Viviendas vacacionales</w:t>
        </w:r>
      </w:hyperlink>
      <w:r w:rsidRPr="00B767BB">
        <w:rPr>
          <w:rFonts w:ascii="Arial" w:eastAsia="Times New Roman" w:hAnsi="Arial" w:cs="Arial"/>
          <w:color w:val="000000"/>
          <w:sz w:val="26"/>
          <w:szCs w:val="26"/>
          <w:lang w:eastAsia="es-PA"/>
        </w:rPr>
        <w:t>: unidades de alojamiento aisladas en apartamentos, bungalows, viviendas uniformes y en general cualquier vivienda ofrecida por motivos vacacionales mediante contraprestación económica. En todo caso se referirá al alojamiento del piso completo, pero nunca por habitaciones.</w:t>
      </w:r>
    </w:p>
    <w:p w:rsidR="006524A3" w:rsidRPr="00B767BB" w:rsidRDefault="006524A3" w:rsidP="006524A3">
      <w:pPr>
        <w:numPr>
          <w:ilvl w:val="0"/>
          <w:numId w:val="16"/>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79" w:tooltip="Balneario" w:history="1">
        <w:r w:rsidRPr="00B767BB">
          <w:rPr>
            <w:rFonts w:ascii="Arial" w:eastAsia="Calibri" w:hAnsi="Arial" w:cs="Arial"/>
            <w:b/>
            <w:bCs/>
            <w:color w:val="0B0080"/>
            <w:sz w:val="26"/>
            <w:szCs w:val="26"/>
            <w:u w:val="single"/>
            <w:lang w:eastAsia="es-PA"/>
          </w:rPr>
          <w:t>Balnearios</w:t>
        </w:r>
      </w:hyperlink>
      <w:r w:rsidRPr="00B767BB">
        <w:rPr>
          <w:rFonts w:ascii="Arial" w:eastAsia="Times New Roman" w:hAnsi="Arial" w:cs="Arial"/>
          <w:color w:val="000000"/>
          <w:sz w:val="26"/>
          <w:szCs w:val="26"/>
          <w:lang w:eastAsia="es-PA"/>
        </w:rPr>
        <w:t>: empresas de Aguas Termales, minerales, de manantial, así como los centros de talasoterapia, siempre y cuando dispongan de instalaciones turísticas complementarias.</w:t>
      </w:r>
    </w:p>
    <w:p w:rsidR="006524A3" w:rsidRPr="00B767BB" w:rsidRDefault="006524A3" w:rsidP="006524A3">
      <w:pPr>
        <w:shd w:val="clear" w:color="auto" w:fill="FFFFFF"/>
        <w:spacing w:before="100" w:beforeAutospacing="1" w:after="24" w:line="360" w:lineRule="auto"/>
        <w:jc w:val="both"/>
        <w:rPr>
          <w:rFonts w:ascii="Arial" w:eastAsia="Times New Roman" w:hAnsi="Arial" w:cs="Arial"/>
          <w:color w:val="000000"/>
          <w:sz w:val="26"/>
          <w:szCs w:val="26"/>
          <w:lang w:eastAsia="es-PA"/>
        </w:rPr>
      </w:pP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Restauración</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Son establecimientos de restauración aquellos cuya actividad principal es la de suministrar habitualmente y mediante precio alimentos y bebidas para su consumo dentro o fuera del local. Aunque estos establecimientos son considerados de utilización pública podrán sus propietarios establecer normas o consideraciones sobre el curso de sus servicios e instalaciones.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Los establecimientos de restauración se dividen en dos tipos:</w:t>
      </w:r>
    </w:p>
    <w:p w:rsidR="006524A3" w:rsidRPr="00B767BB" w:rsidRDefault="006524A3" w:rsidP="006524A3">
      <w:pPr>
        <w:numPr>
          <w:ilvl w:val="0"/>
          <w:numId w:val="17"/>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80" w:tooltip="Alimentación comercial (aún no redactado)" w:history="1">
        <w:r w:rsidRPr="00B767BB">
          <w:rPr>
            <w:rFonts w:ascii="Arial" w:eastAsia="Calibri" w:hAnsi="Arial" w:cs="Arial"/>
            <w:b/>
            <w:bCs/>
            <w:color w:val="A55858"/>
            <w:sz w:val="26"/>
            <w:szCs w:val="26"/>
            <w:u w:val="single"/>
            <w:lang w:eastAsia="es-PA"/>
          </w:rPr>
          <w:t>Alimentación comercial</w:t>
        </w:r>
      </w:hyperlink>
      <w:r w:rsidRPr="00B767BB">
        <w:rPr>
          <w:rFonts w:ascii="Arial" w:eastAsia="Times New Roman" w:hAnsi="Arial" w:cs="Arial"/>
          <w:color w:val="000000"/>
          <w:sz w:val="26"/>
          <w:szCs w:val="26"/>
          <w:lang w:eastAsia="es-PA"/>
        </w:rPr>
        <w:t>: es aquella cuya clientela no es cautiva encontrándose alternativas a su disposición. Éstas se dividen a su vez en:</w:t>
      </w:r>
    </w:p>
    <w:p w:rsidR="006524A3" w:rsidRPr="00B767BB" w:rsidRDefault="006524A3" w:rsidP="006524A3">
      <w:pPr>
        <w:numPr>
          <w:ilvl w:val="1"/>
          <w:numId w:val="17"/>
        </w:numPr>
        <w:shd w:val="clear" w:color="auto" w:fill="FFFFFF"/>
        <w:spacing w:before="100" w:beforeAutospacing="1" w:after="24" w:line="360" w:lineRule="auto"/>
        <w:ind w:left="768"/>
        <w:jc w:val="both"/>
        <w:rPr>
          <w:rFonts w:ascii="Arial" w:eastAsia="Times New Roman" w:hAnsi="Arial" w:cs="Arial"/>
          <w:color w:val="000000"/>
          <w:sz w:val="26"/>
          <w:szCs w:val="26"/>
          <w:lang w:eastAsia="es-PA"/>
        </w:rPr>
      </w:pPr>
      <w:hyperlink r:id="rId81" w:tooltip="Alimentación tradicional (aún no redactado)" w:history="1">
        <w:r w:rsidRPr="00B767BB">
          <w:rPr>
            <w:rFonts w:ascii="Arial" w:eastAsia="Calibri" w:hAnsi="Arial" w:cs="Arial"/>
            <w:b/>
            <w:bCs/>
            <w:color w:val="A55858"/>
            <w:sz w:val="26"/>
            <w:szCs w:val="26"/>
            <w:u w:val="single"/>
            <w:lang w:eastAsia="es-PA"/>
          </w:rPr>
          <w:t>Tradicional</w:t>
        </w:r>
      </w:hyperlink>
      <w:r w:rsidRPr="00B767BB">
        <w:rPr>
          <w:rFonts w:ascii="Arial" w:eastAsia="Times New Roman" w:hAnsi="Arial" w:cs="Arial"/>
          <w:color w:val="000000"/>
          <w:sz w:val="26"/>
          <w:szCs w:val="26"/>
          <w:lang w:eastAsia="es-PA"/>
        </w:rPr>
        <w:t>: relacionadas con las tradiciones y costumbres gastronómicas de la zona (marisquerías, pulperías, parrilladas, raxerías, arrocerías, jamonerías, bares de tapas, cervecerías, sidrerías). También un chino y una pizzería se consideran también tradicionales en cuanto al modo de gestionarlo.</w:t>
      </w:r>
    </w:p>
    <w:p w:rsidR="006524A3" w:rsidRPr="00B767BB" w:rsidRDefault="006524A3" w:rsidP="006524A3">
      <w:pPr>
        <w:numPr>
          <w:ilvl w:val="1"/>
          <w:numId w:val="17"/>
        </w:numPr>
        <w:shd w:val="clear" w:color="auto" w:fill="FFFFFF"/>
        <w:spacing w:before="100" w:beforeAutospacing="1" w:after="24" w:line="360" w:lineRule="auto"/>
        <w:ind w:left="768"/>
        <w:jc w:val="both"/>
        <w:rPr>
          <w:rFonts w:ascii="Arial" w:eastAsia="Times New Roman" w:hAnsi="Arial" w:cs="Arial"/>
          <w:color w:val="000000"/>
          <w:sz w:val="26"/>
          <w:szCs w:val="26"/>
          <w:lang w:eastAsia="es-PA"/>
        </w:rPr>
      </w:pPr>
      <w:hyperlink r:id="rId82" w:tooltip="Neoalimentación (aún no redactado)" w:history="1">
        <w:r w:rsidRPr="00B767BB">
          <w:rPr>
            <w:rFonts w:ascii="Arial" w:eastAsia="Calibri" w:hAnsi="Arial" w:cs="Arial"/>
            <w:b/>
            <w:bCs/>
            <w:color w:val="A55858"/>
            <w:sz w:val="26"/>
            <w:szCs w:val="26"/>
            <w:u w:val="single"/>
            <w:lang w:eastAsia="es-PA"/>
          </w:rPr>
          <w:t>Neoalimentación</w:t>
        </w:r>
      </w:hyperlink>
      <w:r w:rsidRPr="00B767BB">
        <w:rPr>
          <w:rFonts w:ascii="Arial" w:eastAsia="Times New Roman" w:hAnsi="Arial" w:cs="Arial"/>
          <w:color w:val="000000"/>
          <w:sz w:val="26"/>
          <w:szCs w:val="26"/>
          <w:lang w:eastAsia="es-PA"/>
        </w:rPr>
        <w:t>: establecimientos de restauración que responden a innovaciones culinarias (cocina de autor) y medios de gestión novedosos. (Mc. Donald´s, máquinas de vending).</w:t>
      </w:r>
    </w:p>
    <w:p w:rsidR="006524A3" w:rsidRPr="00B767BB" w:rsidRDefault="006524A3" w:rsidP="006524A3">
      <w:pPr>
        <w:numPr>
          <w:ilvl w:val="0"/>
          <w:numId w:val="17"/>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83" w:tooltip="Alimentación social" w:history="1">
        <w:r w:rsidRPr="00B767BB">
          <w:rPr>
            <w:rFonts w:ascii="Arial" w:eastAsia="Calibri" w:hAnsi="Arial" w:cs="Arial"/>
            <w:b/>
            <w:bCs/>
            <w:color w:val="0B0080"/>
            <w:sz w:val="26"/>
            <w:szCs w:val="26"/>
            <w:u w:val="single"/>
            <w:lang w:eastAsia="es-PA"/>
          </w:rPr>
          <w:t>Alimentación social</w:t>
        </w:r>
      </w:hyperlink>
      <w:r w:rsidRPr="00B767BB">
        <w:rPr>
          <w:rFonts w:ascii="Arial" w:eastAsia="Times New Roman" w:hAnsi="Arial" w:cs="Arial"/>
          <w:color w:val="000000"/>
          <w:sz w:val="26"/>
          <w:szCs w:val="26"/>
          <w:lang w:eastAsia="es-PA"/>
        </w:rPr>
        <w:t>: es aquella cuya clientela, por su condición de colectividad, es cautiva, o que en su mayoría lo acaban siendo (grandes superficies comerciales, autopistas, estaciones de tren, de servicio, aeropuertos, los colegios,…). Se caracteriza porque reduce el precio a costa de disminuir la oferta. Este tipo de restauración cubre los costes fijos con una clientela habitual.</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Los establecimientos principales de alimentación son:</w:t>
      </w:r>
    </w:p>
    <w:p w:rsidR="006524A3" w:rsidRPr="00B767BB" w:rsidRDefault="006524A3" w:rsidP="006524A3">
      <w:pPr>
        <w:numPr>
          <w:ilvl w:val="0"/>
          <w:numId w:val="18"/>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84" w:tooltip="Restaurante" w:history="1">
        <w:r w:rsidRPr="00B767BB">
          <w:rPr>
            <w:rFonts w:ascii="Arial" w:eastAsia="Calibri" w:hAnsi="Arial" w:cs="Arial"/>
            <w:b/>
            <w:bCs/>
            <w:color w:val="0B0080"/>
            <w:sz w:val="26"/>
            <w:szCs w:val="26"/>
            <w:u w:val="single"/>
            <w:lang w:eastAsia="es-PA"/>
          </w:rPr>
          <w:t>Restaurante</w:t>
        </w:r>
      </w:hyperlink>
      <w:r w:rsidRPr="00B767BB">
        <w:rPr>
          <w:rFonts w:ascii="Arial" w:eastAsia="Times New Roman" w:hAnsi="Arial" w:cs="Arial"/>
          <w:color w:val="000000"/>
          <w:sz w:val="26"/>
          <w:szCs w:val="26"/>
          <w:lang w:eastAsia="es-PA"/>
        </w:rPr>
        <w:t>: dispone de cocina y comedor con el fin de ofrecer comidas y/o cenas mediante precio para ser consumidas en el mismo local. Se clasifican en: 5, 4, 3, 2 y 1 tenedor. Aquellos que reúnen especiales características de edificación, antigüedad y localización geográfica, fijadas en las disposiciones que se establecen, podrán usar (previa autorización administrativa) la denominación de “casas de comidas”.</w:t>
      </w:r>
    </w:p>
    <w:p w:rsidR="006524A3" w:rsidRPr="00B767BB" w:rsidRDefault="006524A3" w:rsidP="006524A3">
      <w:pPr>
        <w:numPr>
          <w:ilvl w:val="0"/>
          <w:numId w:val="19"/>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85" w:tooltip="Cafetería" w:history="1">
        <w:r w:rsidRPr="00B767BB">
          <w:rPr>
            <w:rFonts w:ascii="Arial" w:eastAsia="Calibri" w:hAnsi="Arial" w:cs="Arial"/>
            <w:b/>
            <w:bCs/>
            <w:color w:val="0B0080"/>
            <w:sz w:val="26"/>
            <w:szCs w:val="26"/>
            <w:u w:val="single"/>
            <w:lang w:eastAsia="es-PA"/>
          </w:rPr>
          <w:t>Cafetería</w:t>
        </w:r>
      </w:hyperlink>
      <w:r w:rsidRPr="00B767BB">
        <w:rPr>
          <w:rFonts w:ascii="Arial" w:eastAsia="Times New Roman" w:hAnsi="Arial" w:cs="Arial"/>
          <w:color w:val="000000"/>
          <w:sz w:val="26"/>
          <w:szCs w:val="26"/>
          <w:lang w:eastAsia="es-PA"/>
        </w:rPr>
        <w:t xml:space="preserve">: establecimiento que en una misma unidad espacial dispone de barra y servicios de mesa, careciendo de comedor, con el fin de ofrecer al público mediante precio y a cualquier hora del horario de </w:t>
      </w:r>
      <w:r w:rsidRPr="00B767BB">
        <w:rPr>
          <w:rFonts w:ascii="Arial" w:eastAsia="Times New Roman" w:hAnsi="Arial" w:cs="Arial"/>
          <w:color w:val="000000"/>
          <w:sz w:val="26"/>
          <w:szCs w:val="26"/>
          <w:lang w:eastAsia="es-PA"/>
        </w:rPr>
        <w:lastRenderedPageBreak/>
        <w:t>apertura: helados, refrescos, bebidas en general, tapas frías o calientes, bocadillos y platos combinados/simples de elaboración sencilla y rápida en frío o a la plancha. Se clasifican en: 3, 2 o 1 taza.</w:t>
      </w:r>
    </w:p>
    <w:p w:rsidR="006524A3" w:rsidRPr="00B767BB" w:rsidRDefault="006524A3" w:rsidP="006524A3">
      <w:pPr>
        <w:numPr>
          <w:ilvl w:val="0"/>
          <w:numId w:val="20"/>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86" w:tooltip="Bar" w:history="1">
        <w:r w:rsidRPr="00B767BB">
          <w:rPr>
            <w:rFonts w:ascii="Arial" w:eastAsia="Calibri" w:hAnsi="Arial" w:cs="Arial"/>
            <w:b/>
            <w:bCs/>
            <w:color w:val="0B0080"/>
            <w:sz w:val="26"/>
            <w:szCs w:val="26"/>
            <w:u w:val="single"/>
            <w:lang w:eastAsia="es-PA"/>
          </w:rPr>
          <w:t>Bar</w:t>
        </w:r>
      </w:hyperlink>
      <w:r w:rsidRPr="00B767BB">
        <w:rPr>
          <w:rFonts w:ascii="Arial" w:eastAsia="Times New Roman" w:hAnsi="Arial" w:cs="Arial"/>
          <w:color w:val="000000"/>
          <w:sz w:val="26"/>
          <w:szCs w:val="26"/>
          <w:lang w:eastAsia="es-PA"/>
        </w:rPr>
        <w:t>: establecimiento que dispone de barra y que, careciendo de comedor, también puede disponer de servicio de mesa en la misma unidad espacial con el fin de proporcionar al público bebidas acompañadas o no de tapas y bocadillos, y como máximo de 1 plato del día. Aquellos que reúnen características especiales (reconocidas por la administración) de edificación, antigüedad y localización geográfica, podrán usar la denominación de “tabernas”.</w:t>
      </w: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Transporte</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Son compañías de transporte aquellas destinadas a trasladar o transportar viajeros de un punto a otro. Se clasifican en:</w:t>
      </w:r>
    </w:p>
    <w:p w:rsidR="006524A3" w:rsidRPr="00B767BB" w:rsidRDefault="006524A3" w:rsidP="006524A3">
      <w:pPr>
        <w:numPr>
          <w:ilvl w:val="0"/>
          <w:numId w:val="2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87" w:tooltip="Industria aerocomercial" w:history="1">
        <w:r w:rsidRPr="00B767BB">
          <w:rPr>
            <w:rFonts w:ascii="Arial" w:eastAsia="Calibri" w:hAnsi="Arial" w:cs="Arial"/>
            <w:color w:val="0B0080"/>
            <w:sz w:val="26"/>
            <w:szCs w:val="26"/>
            <w:u w:val="single"/>
            <w:lang w:eastAsia="es-PA"/>
          </w:rPr>
          <w:t>Transporte aéreo</w:t>
        </w:r>
      </w:hyperlink>
      <w:r w:rsidRPr="00B767BB">
        <w:rPr>
          <w:rFonts w:ascii="Arial" w:eastAsia="Times New Roman" w:hAnsi="Arial" w:cs="Arial"/>
          <w:color w:val="000000"/>
          <w:sz w:val="26"/>
          <w:szCs w:val="26"/>
          <w:lang w:eastAsia="es-PA"/>
        </w:rPr>
        <w:t> (líneas regulares y </w:t>
      </w:r>
      <w:hyperlink r:id="rId88" w:tooltip="Vuelo chárter" w:history="1">
        <w:r w:rsidRPr="00B767BB">
          <w:rPr>
            <w:rFonts w:ascii="Arial" w:eastAsia="Calibri" w:hAnsi="Arial" w:cs="Arial"/>
            <w:color w:val="0B0080"/>
            <w:sz w:val="26"/>
            <w:szCs w:val="26"/>
            <w:u w:val="single"/>
            <w:lang w:eastAsia="es-PA"/>
          </w:rPr>
          <w:t>charter</w:t>
        </w:r>
      </w:hyperlink>
      <w:r w:rsidRPr="00B767BB">
        <w:rPr>
          <w:rFonts w:ascii="Arial" w:eastAsia="Times New Roman" w:hAnsi="Arial" w:cs="Arial"/>
          <w:color w:val="000000"/>
          <w:sz w:val="26"/>
          <w:szCs w:val="26"/>
          <w:lang w:eastAsia="es-PA"/>
        </w:rPr>
        <w:t>)</w:t>
      </w:r>
    </w:p>
    <w:p w:rsidR="006524A3" w:rsidRPr="00B767BB" w:rsidRDefault="006524A3" w:rsidP="006524A3">
      <w:pPr>
        <w:numPr>
          <w:ilvl w:val="0"/>
          <w:numId w:val="2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89" w:tooltip="Transporte terrestre" w:history="1">
        <w:r w:rsidRPr="00B767BB">
          <w:rPr>
            <w:rFonts w:ascii="Arial" w:eastAsia="Calibri" w:hAnsi="Arial" w:cs="Arial"/>
            <w:color w:val="0B0080"/>
            <w:sz w:val="26"/>
            <w:szCs w:val="26"/>
            <w:u w:val="single"/>
            <w:lang w:eastAsia="es-PA"/>
          </w:rPr>
          <w:t>Transporte terrestre</w:t>
        </w:r>
      </w:hyperlink>
      <w:r w:rsidRPr="00B767BB">
        <w:rPr>
          <w:rFonts w:ascii="Arial" w:eastAsia="Times New Roman" w:hAnsi="Arial" w:cs="Arial"/>
          <w:color w:val="000000"/>
          <w:sz w:val="26"/>
          <w:szCs w:val="26"/>
          <w:lang w:eastAsia="es-PA"/>
        </w:rPr>
        <w:t> (</w:t>
      </w:r>
      <w:hyperlink r:id="rId90" w:tooltip="Autobús" w:history="1">
        <w:r w:rsidRPr="00B767BB">
          <w:rPr>
            <w:rFonts w:ascii="Arial" w:eastAsia="Calibri" w:hAnsi="Arial" w:cs="Arial"/>
            <w:color w:val="0B0080"/>
            <w:sz w:val="26"/>
            <w:szCs w:val="26"/>
            <w:u w:val="single"/>
            <w:lang w:eastAsia="es-PA"/>
          </w:rPr>
          <w:t>autocar</w:t>
        </w:r>
      </w:hyperlink>
      <w:r w:rsidRPr="00B767BB">
        <w:rPr>
          <w:rFonts w:ascii="Arial" w:eastAsia="Times New Roman" w:hAnsi="Arial" w:cs="Arial"/>
          <w:color w:val="000000"/>
          <w:sz w:val="26"/>
          <w:szCs w:val="26"/>
          <w:lang w:eastAsia="es-PA"/>
        </w:rPr>
        <w:t>, </w:t>
      </w:r>
      <w:hyperlink r:id="rId91" w:tooltip="Ferrocarril" w:history="1">
        <w:r w:rsidRPr="00B767BB">
          <w:rPr>
            <w:rFonts w:ascii="Arial" w:eastAsia="Calibri" w:hAnsi="Arial" w:cs="Arial"/>
            <w:color w:val="0B0080"/>
            <w:sz w:val="26"/>
            <w:szCs w:val="26"/>
            <w:u w:val="single"/>
            <w:lang w:eastAsia="es-PA"/>
          </w:rPr>
          <w:t>tren</w:t>
        </w:r>
      </w:hyperlink>
      <w:r w:rsidRPr="00B767BB">
        <w:rPr>
          <w:rFonts w:ascii="Arial" w:eastAsia="Times New Roman" w:hAnsi="Arial" w:cs="Arial"/>
          <w:color w:val="000000"/>
          <w:sz w:val="26"/>
          <w:szCs w:val="26"/>
          <w:lang w:eastAsia="es-PA"/>
        </w:rPr>
        <w:t>, </w:t>
      </w:r>
      <w:hyperlink r:id="rId92" w:tooltip="Automóvil" w:history="1">
        <w:r w:rsidRPr="00B767BB">
          <w:rPr>
            <w:rFonts w:ascii="Arial" w:eastAsia="Calibri" w:hAnsi="Arial" w:cs="Arial"/>
            <w:color w:val="0B0080"/>
            <w:sz w:val="26"/>
            <w:szCs w:val="26"/>
            <w:u w:val="single"/>
            <w:lang w:eastAsia="es-PA"/>
          </w:rPr>
          <w:t>Automóvil</w:t>
        </w:r>
      </w:hyperlink>
      <w:r w:rsidRPr="00B767BB">
        <w:rPr>
          <w:rFonts w:ascii="Arial" w:eastAsia="Times New Roman" w:hAnsi="Arial" w:cs="Arial"/>
          <w:color w:val="000000"/>
          <w:sz w:val="26"/>
          <w:szCs w:val="26"/>
          <w:lang w:eastAsia="es-PA"/>
        </w:rPr>
        <w:t> y alquileres de automóviles)</w:t>
      </w:r>
    </w:p>
    <w:p w:rsidR="006524A3" w:rsidRPr="00B767BB" w:rsidRDefault="006524A3" w:rsidP="006524A3">
      <w:pPr>
        <w:numPr>
          <w:ilvl w:val="0"/>
          <w:numId w:val="21"/>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93" w:tooltip="Transporte marítimo" w:history="1">
        <w:r w:rsidRPr="00B767BB">
          <w:rPr>
            <w:rFonts w:ascii="Arial" w:eastAsia="Calibri" w:hAnsi="Arial" w:cs="Arial"/>
            <w:color w:val="0B0080"/>
            <w:sz w:val="26"/>
            <w:szCs w:val="26"/>
            <w:u w:val="single"/>
            <w:lang w:eastAsia="es-PA"/>
          </w:rPr>
          <w:t>Transporte marítimo</w:t>
        </w:r>
      </w:hyperlink>
      <w:r w:rsidRPr="00B767BB">
        <w:rPr>
          <w:rFonts w:ascii="Arial" w:eastAsia="Times New Roman" w:hAnsi="Arial" w:cs="Arial"/>
          <w:color w:val="000000"/>
          <w:sz w:val="26"/>
          <w:szCs w:val="26"/>
          <w:lang w:eastAsia="es-PA"/>
        </w:rPr>
        <w:t> (líneas regulares y cruceros)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hyperlink r:id="rId94" w:tooltip="Agencia de viajes" w:history="1">
        <w:r w:rsidRPr="00B767BB">
          <w:rPr>
            <w:rFonts w:ascii="Arial" w:eastAsia="Calibri" w:hAnsi="Arial" w:cs="Arial"/>
            <w:color w:val="0B0080"/>
            <w:sz w:val="26"/>
            <w:szCs w:val="26"/>
            <w:u w:val="single"/>
            <w:lang w:eastAsia="es-PA"/>
          </w:rPr>
          <w:t>Agencias de viajes</w:t>
        </w:r>
      </w:hyperlink>
      <w:r w:rsidRPr="00B767BB">
        <w:rPr>
          <w:rFonts w:ascii="Arial" w:eastAsia="Times New Roman" w:hAnsi="Arial" w:cs="Arial"/>
          <w:color w:val="000000"/>
          <w:sz w:val="26"/>
          <w:szCs w:val="26"/>
          <w:lang w:eastAsia="es-PA"/>
        </w:rPr>
        <w:t>: Las empresas distribuidoras de bienes y servicios turísticos son aquellas que, en posesión de un título o licencia, ejercen actividades de intermediación turística.</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Las agencias se clasifican en 3 grupos:</w:t>
      </w:r>
    </w:p>
    <w:p w:rsidR="006524A3" w:rsidRPr="00B767BB" w:rsidRDefault="006524A3" w:rsidP="006524A3">
      <w:pPr>
        <w:numPr>
          <w:ilvl w:val="0"/>
          <w:numId w:val="2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Mayoristas</w:t>
      </w:r>
      <w:r w:rsidRPr="00B767BB">
        <w:rPr>
          <w:rFonts w:ascii="Arial" w:eastAsia="Times New Roman" w:hAnsi="Arial" w:cs="Arial"/>
          <w:color w:val="000000"/>
          <w:sz w:val="26"/>
          <w:szCs w:val="26"/>
          <w:lang w:eastAsia="es-PA"/>
        </w:rPr>
        <w:t>: proyectan, elaboran y organizan toda clase de servicios y paquetes turísticos para venderlos a otras agencias, no pudiendo ofrecer ni vender sus servicios directamente al público.</w:t>
      </w:r>
    </w:p>
    <w:p w:rsidR="006524A3" w:rsidRPr="00B767BB" w:rsidRDefault="006524A3" w:rsidP="006524A3">
      <w:pPr>
        <w:numPr>
          <w:ilvl w:val="0"/>
          <w:numId w:val="2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lastRenderedPageBreak/>
        <w:t>Minoristas</w:t>
      </w:r>
      <w:r w:rsidRPr="00B767BB">
        <w:rPr>
          <w:rFonts w:ascii="Arial" w:eastAsia="Times New Roman" w:hAnsi="Arial" w:cs="Arial"/>
          <w:color w:val="000000"/>
          <w:sz w:val="26"/>
          <w:szCs w:val="26"/>
          <w:lang w:eastAsia="es-PA"/>
        </w:rPr>
        <w:t>: comercializan los productos elaborados por las mayoristas o los suyos propios directamente al consumidor, no pudiendo en ningún caso ofrecer sus productos a otras agencias.</w:t>
      </w:r>
    </w:p>
    <w:p w:rsidR="006524A3" w:rsidRPr="00B767BB" w:rsidRDefault="006524A3" w:rsidP="006524A3">
      <w:pPr>
        <w:numPr>
          <w:ilvl w:val="0"/>
          <w:numId w:val="2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Mayoristas-minoristas</w:t>
      </w:r>
      <w:r w:rsidRPr="00B767BB">
        <w:rPr>
          <w:rFonts w:ascii="Arial" w:eastAsia="Times New Roman" w:hAnsi="Arial" w:cs="Arial"/>
          <w:color w:val="000000"/>
          <w:sz w:val="26"/>
          <w:szCs w:val="26"/>
          <w:lang w:eastAsia="es-PA"/>
        </w:rPr>
        <w:t>: son empresas que, disponiendo de las dos licencias, pueden elaborar y vender paquetes turísticos a otras empresas y al público en general dependiendo de la reglamentación del país.</w:t>
      </w:r>
    </w:p>
    <w:p w:rsidR="006524A3" w:rsidRPr="00B767BB" w:rsidRDefault="006524A3" w:rsidP="006524A3">
      <w:pPr>
        <w:numPr>
          <w:ilvl w:val="0"/>
          <w:numId w:val="22"/>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hyperlink r:id="rId95" w:tooltip="Agencia operadora (aún no redactado)" w:history="1">
        <w:r w:rsidRPr="00B767BB">
          <w:rPr>
            <w:rFonts w:ascii="Arial" w:eastAsia="Calibri" w:hAnsi="Arial" w:cs="Arial"/>
            <w:b/>
            <w:bCs/>
            <w:color w:val="A55858"/>
            <w:sz w:val="26"/>
            <w:szCs w:val="26"/>
            <w:u w:val="single"/>
            <w:lang w:eastAsia="es-PA"/>
          </w:rPr>
          <w:t>Agencias operadoras</w:t>
        </w:r>
      </w:hyperlink>
      <w:r w:rsidRPr="00B767BB">
        <w:rPr>
          <w:rFonts w:ascii="Arial" w:eastAsia="Times New Roman" w:hAnsi="Arial" w:cs="Arial"/>
          <w:color w:val="000000"/>
          <w:sz w:val="26"/>
          <w:szCs w:val="26"/>
          <w:lang w:eastAsia="es-PA"/>
        </w:rPr>
        <w:t>: Aquella que proyecta, elabora, diseña, organiza y opera sus productos y servicios dentro del territorio nacional, para ser ofrecidos y vendidos a través de las agencias mayoristas y minoristas, pudiendo también ofrecerlos y venderlos directamente al turista.</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Las agencias de viajes también se pueden clasificar en emisoras y receptoras.</w:t>
      </w:r>
    </w:p>
    <w:p w:rsidR="006524A3" w:rsidRPr="00B767BB" w:rsidRDefault="006524A3" w:rsidP="006524A3">
      <w:pPr>
        <w:numPr>
          <w:ilvl w:val="0"/>
          <w:numId w:val="2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Emisoras</w:t>
      </w:r>
      <w:r w:rsidRPr="00B767BB">
        <w:rPr>
          <w:rFonts w:ascii="Arial" w:eastAsia="Times New Roman" w:hAnsi="Arial" w:cs="Arial"/>
          <w:color w:val="000000"/>
          <w:sz w:val="26"/>
          <w:szCs w:val="26"/>
          <w:lang w:eastAsia="es-PA"/>
        </w:rPr>
        <w:t>: las que envían viajeros a otros lugares,</w:t>
      </w:r>
    </w:p>
    <w:p w:rsidR="006524A3" w:rsidRPr="00B767BB" w:rsidRDefault="006524A3" w:rsidP="006524A3">
      <w:pPr>
        <w:numPr>
          <w:ilvl w:val="0"/>
          <w:numId w:val="2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Receptoras</w:t>
      </w:r>
      <w:r w:rsidRPr="00B767BB">
        <w:rPr>
          <w:rFonts w:ascii="Arial" w:eastAsia="Times New Roman" w:hAnsi="Arial" w:cs="Arial"/>
          <w:color w:val="000000"/>
          <w:sz w:val="26"/>
          <w:szCs w:val="26"/>
          <w:lang w:eastAsia="es-PA"/>
        </w:rPr>
        <w:t>: las que reciben y acogen a los turistas procedentes del exterior.</w:t>
      </w:r>
    </w:p>
    <w:p w:rsidR="006524A3" w:rsidRPr="00B767BB" w:rsidRDefault="006524A3" w:rsidP="006524A3">
      <w:pPr>
        <w:numPr>
          <w:ilvl w:val="0"/>
          <w:numId w:val="23"/>
        </w:numPr>
        <w:shd w:val="clear" w:color="auto" w:fill="FFFFFF"/>
        <w:spacing w:before="100" w:beforeAutospacing="1" w:after="24" w:line="360" w:lineRule="auto"/>
        <w:ind w:left="384"/>
        <w:jc w:val="both"/>
        <w:rPr>
          <w:rFonts w:ascii="Arial" w:eastAsia="Times New Roman" w:hAnsi="Arial" w:cs="Arial"/>
          <w:color w:val="000000"/>
          <w:sz w:val="26"/>
          <w:szCs w:val="26"/>
          <w:lang w:eastAsia="es-PA"/>
        </w:rPr>
      </w:pPr>
      <w:r w:rsidRPr="00B767BB">
        <w:rPr>
          <w:rFonts w:ascii="Arial" w:eastAsia="Times New Roman" w:hAnsi="Arial" w:cs="Arial"/>
          <w:b/>
          <w:bCs/>
          <w:color w:val="000000"/>
          <w:sz w:val="26"/>
          <w:szCs w:val="26"/>
          <w:lang w:eastAsia="es-PA"/>
        </w:rPr>
        <w:t>Emisoras-receptoras</w:t>
      </w:r>
      <w:r w:rsidRPr="00B767BB">
        <w:rPr>
          <w:rFonts w:ascii="Arial" w:eastAsia="Times New Roman" w:hAnsi="Arial" w:cs="Arial"/>
          <w:color w:val="000000"/>
          <w:sz w:val="26"/>
          <w:szCs w:val="26"/>
          <w:lang w:eastAsia="es-PA"/>
        </w:rPr>
        <w:t>: realizan ambas funciones.</w:t>
      </w:r>
    </w:p>
    <w:p w:rsidR="006524A3" w:rsidRPr="00B767BB" w:rsidRDefault="006524A3" w:rsidP="006524A3">
      <w:pPr>
        <w:shd w:val="clear" w:color="auto" w:fill="FFFFFF"/>
        <w:spacing w:after="72" w:line="360" w:lineRule="auto"/>
        <w:jc w:val="both"/>
        <w:outlineLvl w:val="3"/>
        <w:rPr>
          <w:rFonts w:ascii="Arial" w:eastAsia="Times New Roman" w:hAnsi="Arial" w:cs="Arial"/>
          <w:b/>
          <w:bCs/>
          <w:color w:val="000000"/>
          <w:sz w:val="26"/>
          <w:szCs w:val="26"/>
          <w:lang w:eastAsia="es-PA"/>
        </w:rPr>
      </w:pPr>
      <w:r w:rsidRPr="00B767BB">
        <w:rPr>
          <w:rFonts w:ascii="Arial" w:eastAsia="Times New Roman" w:hAnsi="Arial" w:cs="Arial"/>
          <w:b/>
          <w:bCs/>
          <w:color w:val="000000"/>
          <w:sz w:val="26"/>
          <w:szCs w:val="26"/>
          <w:lang w:eastAsia="es-PA"/>
        </w:rPr>
        <w:t>Otras empresas relacionadas</w:t>
      </w:r>
    </w:p>
    <w:p w:rsidR="006524A3" w:rsidRPr="00B767BB" w:rsidRDefault="006524A3" w:rsidP="006524A3">
      <w:pPr>
        <w:shd w:val="clear" w:color="auto" w:fill="FFFFFF"/>
        <w:spacing w:before="96" w:after="120" w:line="360" w:lineRule="auto"/>
        <w:jc w:val="both"/>
        <w:rPr>
          <w:rFonts w:ascii="Arial" w:eastAsia="Times New Roman" w:hAnsi="Arial" w:cs="Arial"/>
          <w:color w:val="000000"/>
          <w:sz w:val="26"/>
          <w:szCs w:val="26"/>
          <w:lang w:eastAsia="es-PA"/>
        </w:rPr>
      </w:pPr>
      <w:r w:rsidRPr="00B767BB">
        <w:rPr>
          <w:rFonts w:ascii="Arial" w:eastAsia="Times New Roman" w:hAnsi="Arial" w:cs="Arial"/>
          <w:color w:val="000000"/>
          <w:sz w:val="26"/>
          <w:szCs w:val="26"/>
          <w:lang w:eastAsia="es-PA"/>
        </w:rPr>
        <w:t>Hay otras muchas empresas relacionadas con el turismo directa o indirectamente como las de ocio (cines, discotecas, espectáculos), empresas de equipamiento de hostelería, lavanderías, artículos de viaje, publicaciones especializadas, etc.</w:t>
      </w:r>
    </w:p>
    <w:p w:rsidR="00CB3A5B" w:rsidRDefault="00CB3A5B">
      <w:bookmarkStart w:id="0" w:name="_GoBack"/>
      <w:bookmarkEnd w:id="0"/>
    </w:p>
    <w:sectPr w:rsidR="00CB3A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30F"/>
    <w:multiLevelType w:val="multilevel"/>
    <w:tmpl w:val="617E9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B430BE"/>
    <w:multiLevelType w:val="multilevel"/>
    <w:tmpl w:val="46B4C5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9215DEF"/>
    <w:multiLevelType w:val="multilevel"/>
    <w:tmpl w:val="E4E83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9D30E5D"/>
    <w:multiLevelType w:val="multilevel"/>
    <w:tmpl w:val="5A68E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859AD"/>
    <w:multiLevelType w:val="multilevel"/>
    <w:tmpl w:val="1714C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C157973"/>
    <w:multiLevelType w:val="multilevel"/>
    <w:tmpl w:val="F906E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C84361C"/>
    <w:multiLevelType w:val="multilevel"/>
    <w:tmpl w:val="03B48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D7966B7"/>
    <w:multiLevelType w:val="multilevel"/>
    <w:tmpl w:val="69C28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8200E93"/>
    <w:multiLevelType w:val="multilevel"/>
    <w:tmpl w:val="84DEC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0626636"/>
    <w:multiLevelType w:val="multilevel"/>
    <w:tmpl w:val="F44E2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43040CE"/>
    <w:multiLevelType w:val="multilevel"/>
    <w:tmpl w:val="CDD63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7560F56"/>
    <w:multiLevelType w:val="multilevel"/>
    <w:tmpl w:val="F278A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E2F4DB7"/>
    <w:multiLevelType w:val="multilevel"/>
    <w:tmpl w:val="6242E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25F0081"/>
    <w:multiLevelType w:val="multilevel"/>
    <w:tmpl w:val="F47CD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57C6140"/>
    <w:multiLevelType w:val="multilevel"/>
    <w:tmpl w:val="575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4300653"/>
    <w:multiLevelType w:val="multilevel"/>
    <w:tmpl w:val="9E0CB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3FC133D"/>
    <w:multiLevelType w:val="multilevel"/>
    <w:tmpl w:val="806E7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88C1B72"/>
    <w:multiLevelType w:val="multilevel"/>
    <w:tmpl w:val="46D23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954156F"/>
    <w:multiLevelType w:val="multilevel"/>
    <w:tmpl w:val="101AF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0414DC6"/>
    <w:multiLevelType w:val="multilevel"/>
    <w:tmpl w:val="ECC29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4A82E7C"/>
    <w:multiLevelType w:val="multilevel"/>
    <w:tmpl w:val="EC2CE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4B50FB8"/>
    <w:multiLevelType w:val="multilevel"/>
    <w:tmpl w:val="69F09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B1704B7"/>
    <w:multiLevelType w:val="multilevel"/>
    <w:tmpl w:val="42D2C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8"/>
  </w:num>
  <w:num w:numId="4">
    <w:abstractNumId w:val="14"/>
  </w:num>
  <w:num w:numId="5">
    <w:abstractNumId w:val="17"/>
  </w:num>
  <w:num w:numId="6">
    <w:abstractNumId w:val="3"/>
  </w:num>
  <w:num w:numId="7">
    <w:abstractNumId w:val="12"/>
  </w:num>
  <w:num w:numId="8">
    <w:abstractNumId w:val="22"/>
  </w:num>
  <w:num w:numId="9">
    <w:abstractNumId w:val="13"/>
  </w:num>
  <w:num w:numId="10">
    <w:abstractNumId w:val="0"/>
  </w:num>
  <w:num w:numId="11">
    <w:abstractNumId w:val="15"/>
  </w:num>
  <w:num w:numId="12">
    <w:abstractNumId w:val="16"/>
  </w:num>
  <w:num w:numId="13">
    <w:abstractNumId w:val="6"/>
  </w:num>
  <w:num w:numId="14">
    <w:abstractNumId w:val="2"/>
  </w:num>
  <w:num w:numId="15">
    <w:abstractNumId w:val="21"/>
  </w:num>
  <w:num w:numId="16">
    <w:abstractNumId w:val="11"/>
  </w:num>
  <w:num w:numId="17">
    <w:abstractNumId w:val="20"/>
  </w:num>
  <w:num w:numId="18">
    <w:abstractNumId w:val="10"/>
  </w:num>
  <w:num w:numId="19">
    <w:abstractNumId w:val="5"/>
  </w:num>
  <w:num w:numId="20">
    <w:abstractNumId w:val="4"/>
  </w:num>
  <w:num w:numId="21">
    <w:abstractNumId w:val="19"/>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A3"/>
    <w:rsid w:val="006524A3"/>
    <w:rsid w:val="00CB3A5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Turismo_rural" TargetMode="External"/><Relationship Id="rId21" Type="http://schemas.openxmlformats.org/officeDocument/2006/relationships/hyperlink" Target="http://es.wikipedia.org/wiki/Turismo_literario" TargetMode="External"/><Relationship Id="rId34" Type="http://schemas.openxmlformats.org/officeDocument/2006/relationships/hyperlink" Target="http://es.wikipedia.org/wiki/Turismo_rural" TargetMode="External"/><Relationship Id="rId42" Type="http://schemas.openxmlformats.org/officeDocument/2006/relationships/hyperlink" Target="http://es.wikipedia.org/wiki/La_Meca" TargetMode="External"/><Relationship Id="rId47" Type="http://schemas.openxmlformats.org/officeDocument/2006/relationships/hyperlink" Target="http://es.wikipedia.org/wiki/Spa_(Salud)" TargetMode="External"/><Relationship Id="rId50" Type="http://schemas.openxmlformats.org/officeDocument/2006/relationships/hyperlink" Target="http://es.wikipedia.org/wiki/Caracterizaci%C3%B3n" TargetMode="External"/><Relationship Id="rId55" Type="http://schemas.openxmlformats.org/officeDocument/2006/relationships/hyperlink" Target="http://es.wikipedia.org/wiki/Seminario_(reuni%C3%B3n)" TargetMode="External"/><Relationship Id="rId63" Type="http://schemas.openxmlformats.org/officeDocument/2006/relationships/hyperlink" Target="http://es.wikipedia.org/wiki/Estaci%C3%B3n_Espacial_Internacional" TargetMode="External"/><Relationship Id="rId68" Type="http://schemas.openxmlformats.org/officeDocument/2006/relationships/hyperlink" Target="http://es.wikipedia.org/wiki/Oficinas_de_informaci%C3%B3n_tur%C3%ADstica" TargetMode="External"/><Relationship Id="rId76" Type="http://schemas.openxmlformats.org/officeDocument/2006/relationships/hyperlink" Target="http://es.wikipedia.org/wiki/Time_sharing" TargetMode="External"/><Relationship Id="rId84" Type="http://schemas.openxmlformats.org/officeDocument/2006/relationships/hyperlink" Target="http://es.wikipedia.org/wiki/Restaurante" TargetMode="External"/><Relationship Id="rId89" Type="http://schemas.openxmlformats.org/officeDocument/2006/relationships/hyperlink" Target="http://es.wikipedia.org/wiki/Transporte_terrestre" TargetMode="External"/><Relationship Id="rId97" Type="http://schemas.openxmlformats.org/officeDocument/2006/relationships/theme" Target="theme/theme1.xml"/><Relationship Id="rId7" Type="http://schemas.openxmlformats.org/officeDocument/2006/relationships/hyperlink" Target="http://es.wikipedia.org/w/index.php?title=Turismo_estacional&amp;action=edit&amp;redlink=1" TargetMode="External"/><Relationship Id="rId71" Type="http://schemas.openxmlformats.org/officeDocument/2006/relationships/hyperlink" Target="http://es.wikipedia.org/w/index.php?title=Pensi%C3%B3n_(hosteler%C3%ADa)&amp;action=edit&amp;redlink=1" TargetMode="External"/><Relationship Id="rId92" Type="http://schemas.openxmlformats.org/officeDocument/2006/relationships/hyperlink" Target="http://es.wikipedia.org/wiki/Autom%C3%B3vil" TargetMode="External"/><Relationship Id="rId2" Type="http://schemas.openxmlformats.org/officeDocument/2006/relationships/styles" Target="styles.xml"/><Relationship Id="rId16" Type="http://schemas.openxmlformats.org/officeDocument/2006/relationships/hyperlink" Target="http://es.wikipedia.org/wiki/Monumento" TargetMode="External"/><Relationship Id="rId29" Type="http://schemas.openxmlformats.org/officeDocument/2006/relationships/hyperlink" Target="http://es.wikipedia.org/wiki/Agricultura_sostenida_por_la_comunidad" TargetMode="External"/><Relationship Id="rId11" Type="http://schemas.openxmlformats.org/officeDocument/2006/relationships/hyperlink" Target="http://es.wikipedia.org/wiki/Ecuador" TargetMode="External"/><Relationship Id="rId24" Type="http://schemas.openxmlformats.org/officeDocument/2006/relationships/hyperlink" Target="http://es.wikipedia.org/wiki/Turismo_enol%C3%B3gico" TargetMode="External"/><Relationship Id="rId32" Type="http://schemas.openxmlformats.org/officeDocument/2006/relationships/hyperlink" Target="http://es.wikipedia.org/wiki/Caza" TargetMode="External"/><Relationship Id="rId37" Type="http://schemas.openxmlformats.org/officeDocument/2006/relationships/hyperlink" Target="http://es.wikipedia.org/wiki/Deporte_de_aventura" TargetMode="External"/><Relationship Id="rId40" Type="http://schemas.openxmlformats.org/officeDocument/2006/relationships/hyperlink" Target="http://es.wikipedia.org/wiki/Jerusal%C3%A9n" TargetMode="External"/><Relationship Id="rId45" Type="http://schemas.openxmlformats.org/officeDocument/2006/relationships/hyperlink" Target="http://es.wikipedia.org/wiki/Meditaci%C3%B3n" TargetMode="External"/><Relationship Id="rId53" Type="http://schemas.openxmlformats.org/officeDocument/2006/relationships/hyperlink" Target="http://es.wikipedia.org/wiki/Reuni%C3%B3n_(organizaci%C3%B3n)" TargetMode="External"/><Relationship Id="rId58" Type="http://schemas.openxmlformats.org/officeDocument/2006/relationships/hyperlink" Target="http://es.wikipedia.org/wiki/Fam_trip" TargetMode="External"/><Relationship Id="rId66" Type="http://schemas.openxmlformats.org/officeDocument/2006/relationships/hyperlink" Target="http://es.wikipedia.org/w/index.php?title=Consultor%C3%ADa_tur%C3%ADstica&amp;action=edit&amp;redlink=1" TargetMode="External"/><Relationship Id="rId74" Type="http://schemas.openxmlformats.org/officeDocument/2006/relationships/hyperlink" Target="http://es.wikipedia.org/wiki/Camping" TargetMode="External"/><Relationship Id="rId79" Type="http://schemas.openxmlformats.org/officeDocument/2006/relationships/hyperlink" Target="http://es.wikipedia.org/wiki/Balneario" TargetMode="External"/><Relationship Id="rId87" Type="http://schemas.openxmlformats.org/officeDocument/2006/relationships/hyperlink" Target="http://es.wikipedia.org/wiki/Industria_aerocomercial" TargetMode="External"/><Relationship Id="rId5" Type="http://schemas.openxmlformats.org/officeDocument/2006/relationships/webSettings" Target="webSettings.xml"/><Relationship Id="rId61" Type="http://schemas.openxmlformats.org/officeDocument/2006/relationships/hyperlink" Target="http://es.wikipedia.org/wiki/Turismo_espacial" TargetMode="External"/><Relationship Id="rId82" Type="http://schemas.openxmlformats.org/officeDocument/2006/relationships/hyperlink" Target="http://es.wikipedia.org/w/index.php?title=Neoalimentaci%C3%B3n&amp;action=edit&amp;redlink=1" TargetMode="External"/><Relationship Id="rId90" Type="http://schemas.openxmlformats.org/officeDocument/2006/relationships/hyperlink" Target="http://es.wikipedia.org/wiki/Autob%C3%BAs" TargetMode="External"/><Relationship Id="rId95" Type="http://schemas.openxmlformats.org/officeDocument/2006/relationships/hyperlink" Target="http://es.wikipedia.org/w/index.php?title=Agencia_operadora&amp;action=edit&amp;redlink=1" TargetMode="External"/><Relationship Id="rId19" Type="http://schemas.openxmlformats.org/officeDocument/2006/relationships/hyperlink" Target="http://es.wikipedia.org/wiki/Shopping" TargetMode="External"/><Relationship Id="rId14" Type="http://schemas.openxmlformats.org/officeDocument/2006/relationships/hyperlink" Target="http://es.wikipedia.org/wiki/Arte" TargetMode="External"/><Relationship Id="rId22" Type="http://schemas.openxmlformats.org/officeDocument/2006/relationships/hyperlink" Target="http://es.wikipedia.org/wiki/Turismo_idiom%C3%A1tico" TargetMode="External"/><Relationship Id="rId27" Type="http://schemas.openxmlformats.org/officeDocument/2006/relationships/hyperlink" Target="http://es.wikipedia.org/wiki/Ecoturismo" TargetMode="External"/><Relationship Id="rId30" Type="http://schemas.openxmlformats.org/officeDocument/2006/relationships/hyperlink" Target="http://es.wikipedia.org/wiki/Turismo_ornitol%C3%B3gico" TargetMode="External"/><Relationship Id="rId35" Type="http://schemas.openxmlformats.org/officeDocument/2006/relationships/hyperlink" Target="http://es.wikipedia.org/wiki/Parque_natural" TargetMode="External"/><Relationship Id="rId43" Type="http://schemas.openxmlformats.org/officeDocument/2006/relationships/hyperlink" Target="http://es.wikipedia.org/wiki/Santiago_de_Compostela" TargetMode="External"/><Relationship Id="rId48" Type="http://schemas.openxmlformats.org/officeDocument/2006/relationships/hyperlink" Target="http://es.wikipedia.org/wiki/Turismo_m%C3%A9dico" TargetMode="External"/><Relationship Id="rId56" Type="http://schemas.openxmlformats.org/officeDocument/2006/relationships/hyperlink" Target="http://es.wikipedia.org/wiki/Convenci%C3%B3n_(reuni%C3%B3n)" TargetMode="External"/><Relationship Id="rId64" Type="http://schemas.openxmlformats.org/officeDocument/2006/relationships/hyperlink" Target="http://es.wikipedia.org/wiki/Vuelo_suborbital" TargetMode="External"/><Relationship Id="rId69" Type="http://schemas.openxmlformats.org/officeDocument/2006/relationships/hyperlink" Target="http://es.wikipedia.org/wiki/%C3%81rea_de_servicio" TargetMode="External"/><Relationship Id="rId77" Type="http://schemas.openxmlformats.org/officeDocument/2006/relationships/hyperlink" Target="http://es.wikipedia.org/wiki/Turismo_rural" TargetMode="External"/><Relationship Id="rId8" Type="http://schemas.openxmlformats.org/officeDocument/2006/relationships/hyperlink" Target="http://es.wikipedia.org/wiki/Turismo_sol_y_playa" TargetMode="External"/><Relationship Id="rId51" Type="http://schemas.openxmlformats.org/officeDocument/2006/relationships/hyperlink" Target="http://es.wikipedia.org/wiki/Ruta" TargetMode="External"/><Relationship Id="rId72" Type="http://schemas.openxmlformats.org/officeDocument/2006/relationships/hyperlink" Target="http://es.wikipedia.org/w/index.php?title=Apartamento_tur%C3%ADstico&amp;action=edit&amp;redlink=1" TargetMode="External"/><Relationship Id="rId80" Type="http://schemas.openxmlformats.org/officeDocument/2006/relationships/hyperlink" Target="http://es.wikipedia.org/w/index.php?title=Alimentaci%C3%B3n_comercial&amp;action=edit&amp;redlink=1" TargetMode="External"/><Relationship Id="rId85" Type="http://schemas.openxmlformats.org/officeDocument/2006/relationships/hyperlink" Target="http://es.wikipedia.org/wiki/Cafeter%C3%ADa" TargetMode="External"/><Relationship Id="rId93" Type="http://schemas.openxmlformats.org/officeDocument/2006/relationships/hyperlink" Target="http://es.wikipedia.org/wiki/Transporte_mar%C3%ADtimo" TargetMode="External"/><Relationship Id="rId3" Type="http://schemas.microsoft.com/office/2007/relationships/stylesWithEffects" Target="stylesWithEffects.xml"/><Relationship Id="rId12" Type="http://schemas.openxmlformats.org/officeDocument/2006/relationships/hyperlink" Target="http://es.wikipedia.org/wiki/Ecoturismo" TargetMode="External"/><Relationship Id="rId17" Type="http://schemas.openxmlformats.org/officeDocument/2006/relationships/hyperlink" Target="http://es.wikipedia.org/wiki/Turismo_arqueol%C3%B3gico" TargetMode="External"/><Relationship Id="rId25" Type="http://schemas.openxmlformats.org/officeDocument/2006/relationships/hyperlink" Target="http://es.wikipedia.org/wiki/F%C3%A1brica" TargetMode="External"/><Relationship Id="rId33" Type="http://schemas.openxmlformats.org/officeDocument/2006/relationships/hyperlink" Target="http://es.wikipedia.org/wiki/Turismo_activo" TargetMode="External"/><Relationship Id="rId38" Type="http://schemas.openxmlformats.org/officeDocument/2006/relationships/hyperlink" Target="http://es.wikipedia.org/wiki/Turismo_de_aventura" TargetMode="External"/><Relationship Id="rId46" Type="http://schemas.openxmlformats.org/officeDocument/2006/relationships/hyperlink" Target="http://es.wikipedia.org/wiki/Misticismo" TargetMode="External"/><Relationship Id="rId59" Type="http://schemas.openxmlformats.org/officeDocument/2006/relationships/hyperlink" Target="http://es.wikipedia.org/w/index.php?title=Turismo_cient%C3%ADfico&amp;action=edit&amp;redlink=1" TargetMode="External"/><Relationship Id="rId67" Type="http://schemas.openxmlformats.org/officeDocument/2006/relationships/hyperlink" Target="http://es.wikipedia.org/wiki/Oficina_de_turismo" TargetMode="External"/><Relationship Id="rId20" Type="http://schemas.openxmlformats.org/officeDocument/2006/relationships/hyperlink" Target="http://es.wikipedia.org/wiki/Etnograf%C3%ADa" TargetMode="External"/><Relationship Id="rId41" Type="http://schemas.openxmlformats.org/officeDocument/2006/relationships/hyperlink" Target="http://es.wikipedia.org/wiki/Roma" TargetMode="External"/><Relationship Id="rId54" Type="http://schemas.openxmlformats.org/officeDocument/2006/relationships/hyperlink" Target="http://es.wikipedia.org/wiki/Congreso_(reuni%C3%B3n)" TargetMode="External"/><Relationship Id="rId62" Type="http://schemas.openxmlformats.org/officeDocument/2006/relationships/hyperlink" Target="http://es.wikipedia.org/wiki/Siglo_XXI" TargetMode="External"/><Relationship Id="rId70" Type="http://schemas.openxmlformats.org/officeDocument/2006/relationships/hyperlink" Target="http://es.wikipedia.org/wiki/Hotel" TargetMode="External"/><Relationship Id="rId75" Type="http://schemas.openxmlformats.org/officeDocument/2006/relationships/hyperlink" Target="http://es.wikipedia.org/wiki/Acampada" TargetMode="External"/><Relationship Id="rId83" Type="http://schemas.openxmlformats.org/officeDocument/2006/relationships/hyperlink" Target="http://es.wikipedia.org/wiki/Alimentaci%C3%B3n_social" TargetMode="External"/><Relationship Id="rId88" Type="http://schemas.openxmlformats.org/officeDocument/2006/relationships/hyperlink" Target="http://es.wikipedia.org/wiki/Vuelo_ch%C3%A1rter" TargetMode="External"/><Relationship Id="rId91" Type="http://schemas.openxmlformats.org/officeDocument/2006/relationships/hyperlink" Target="http://es.wikipedia.org/wiki/Ferrocarri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Marketing_de_destinos" TargetMode="External"/><Relationship Id="rId15" Type="http://schemas.openxmlformats.org/officeDocument/2006/relationships/hyperlink" Target="http://es.wikipedia.org/wiki/Ciudad" TargetMode="External"/><Relationship Id="rId23" Type="http://schemas.openxmlformats.org/officeDocument/2006/relationships/hyperlink" Target="http://es.wikipedia.org/wiki/Turismo_gastron%C3%B3mico" TargetMode="External"/><Relationship Id="rId28" Type="http://schemas.openxmlformats.org/officeDocument/2006/relationships/hyperlink" Target="http://es.wikipedia.org/wiki/Agroturismo" TargetMode="External"/><Relationship Id="rId36" Type="http://schemas.openxmlformats.org/officeDocument/2006/relationships/hyperlink" Target="http://es.wikipedia.org/wiki/Parque_tem%C3%A1tico" TargetMode="External"/><Relationship Id="rId49" Type="http://schemas.openxmlformats.org/officeDocument/2006/relationships/hyperlink" Target="http://es.wikipedia.org/wiki/Voluntariado" TargetMode="External"/><Relationship Id="rId57" Type="http://schemas.openxmlformats.org/officeDocument/2006/relationships/hyperlink" Target="http://es.wikipedia.org/w/index.php?title=Incentivo&amp;action=edit&amp;redlink=1" TargetMode="External"/><Relationship Id="rId10" Type="http://schemas.openxmlformats.org/officeDocument/2006/relationships/hyperlink" Target="http://es.wikipedia.org/wiki/Islas_Gal%C3%A1pagos" TargetMode="External"/><Relationship Id="rId31" Type="http://schemas.openxmlformats.org/officeDocument/2006/relationships/hyperlink" Target="http://es.wikipedia.org/wiki/Pesca" TargetMode="External"/><Relationship Id="rId44" Type="http://schemas.openxmlformats.org/officeDocument/2006/relationships/hyperlink" Target="http://es.wikipedia.org/wiki/Camino_de_Santiago" TargetMode="External"/><Relationship Id="rId52" Type="http://schemas.openxmlformats.org/officeDocument/2006/relationships/hyperlink" Target="http://es.wikipedia.org/w/index.php?title=Turismo_de_negocios&amp;action=edit&amp;redlink=1" TargetMode="External"/><Relationship Id="rId60" Type="http://schemas.openxmlformats.org/officeDocument/2006/relationships/hyperlink" Target="http://es.wikipedia.org/wiki/Turismo_Cient%C3%ADfico_Social" TargetMode="External"/><Relationship Id="rId65" Type="http://schemas.openxmlformats.org/officeDocument/2006/relationships/hyperlink" Target="http://es.wikipedia.org/w/index.php?title=Vuelo_orbital&amp;action=edit&amp;redlink=1" TargetMode="External"/><Relationship Id="rId73" Type="http://schemas.openxmlformats.org/officeDocument/2006/relationships/hyperlink" Target="http://es.wikipedia.org/w/index.php?title=Ciudad_de_vacaciones&amp;action=edit&amp;redlink=1" TargetMode="External"/><Relationship Id="rId78" Type="http://schemas.openxmlformats.org/officeDocument/2006/relationships/hyperlink" Target="http://es.wikipedia.org/w/index.php?title=Vivienda_vacacional&amp;action=edit&amp;redlink=1" TargetMode="External"/><Relationship Id="rId81" Type="http://schemas.openxmlformats.org/officeDocument/2006/relationships/hyperlink" Target="http://es.wikipedia.org/w/index.php?title=Alimentaci%C3%B3n_tradicional&amp;action=edit&amp;redlink=1" TargetMode="External"/><Relationship Id="rId86" Type="http://schemas.openxmlformats.org/officeDocument/2006/relationships/hyperlink" Target="http://es.wikipedia.org/wiki/Bar" TargetMode="External"/><Relationship Id="rId94" Type="http://schemas.openxmlformats.org/officeDocument/2006/relationships/hyperlink" Target="http://es.wikipedia.org/wiki/Agencia_de_viajes" TargetMode="External"/><Relationship Id="rId4" Type="http://schemas.openxmlformats.org/officeDocument/2006/relationships/settings" Target="settings.xml"/><Relationship Id="rId9" Type="http://schemas.openxmlformats.org/officeDocument/2006/relationships/hyperlink" Target="http://es.wikipedia.org/wiki/Archipi%C3%A9lago" TargetMode="External"/><Relationship Id="rId13" Type="http://schemas.openxmlformats.org/officeDocument/2006/relationships/hyperlink" Target="http://es.wikipedia.org/wiki/Am%C3%A9rica_Latina" TargetMode="External"/><Relationship Id="rId18" Type="http://schemas.openxmlformats.org/officeDocument/2006/relationships/hyperlink" Target="http://es.wikipedia.org/wiki/Cementerio" TargetMode="External"/><Relationship Id="rId39" Type="http://schemas.openxmlformats.org/officeDocument/2006/relationships/hyperlink" Target="http://es.wikipedia.org/wiki/Turismo_religio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4421</Words>
  <Characters>24317</Characters>
  <Application>Microsoft Office Word</Application>
  <DocSecurity>0</DocSecurity>
  <Lines>202</Lines>
  <Paragraphs>57</Paragraphs>
  <ScaleCrop>false</ScaleCrop>
  <Company>DELLNBX</Company>
  <LinksUpToDate>false</LinksUpToDate>
  <CharactersWithSpaces>28681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delanie</dc:creator>
  <cp:lastModifiedBy>delanie</cp:lastModifiedBy>
  <cp:revision>1</cp:revision>
  <dcterms:created xsi:type="dcterms:W3CDTF">2013-05-11T01:12:00Z</dcterms:created>
  <dcterms:modified xsi:type="dcterms:W3CDTF">2013-05-11T01:12:00Z</dcterms:modified>
</cp:coreProperties>
</file>