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56" w:rsidRPr="00147059" w:rsidRDefault="009E3556" w:rsidP="009E3556">
      <w:pPr>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CUESTIONARIO SOBRE LA EDUCACIÓN EN LA CIUDAD DE BOGOTA</w:t>
      </w:r>
    </w:p>
    <w:p w:rsidR="009E3556" w:rsidRPr="00147059" w:rsidRDefault="009E3556" w:rsidP="009E3556">
      <w:pPr>
        <w:spacing w:after="0" w:line="240" w:lineRule="auto"/>
        <w:jc w:val="center"/>
        <w:rPr>
          <w:rFonts w:ascii="Arial" w:eastAsia="Times New Roman" w:hAnsi="Arial" w:cs="Arial"/>
          <w:b/>
          <w:sz w:val="24"/>
          <w:szCs w:val="24"/>
          <w:lang w:val="es-ES" w:eastAsia="es-ES"/>
        </w:rPr>
      </w:pPr>
    </w:p>
    <w:tbl>
      <w:tblPr>
        <w:tblStyle w:val="Sombreadomedio2-nfasis3"/>
        <w:tblW w:w="9587" w:type="dxa"/>
        <w:tblLook w:val="04A0" w:firstRow="1" w:lastRow="0" w:firstColumn="1" w:lastColumn="0" w:noHBand="0" w:noVBand="1"/>
      </w:tblPr>
      <w:tblGrid>
        <w:gridCol w:w="7732"/>
        <w:gridCol w:w="862"/>
        <w:gridCol w:w="993"/>
      </w:tblGrid>
      <w:tr w:rsidR="009E3556" w:rsidRPr="00C55F23" w:rsidTr="001C564B">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7732" w:type="dxa"/>
          </w:tcPr>
          <w:p w:rsidR="009E3556" w:rsidRPr="0008794C" w:rsidRDefault="009E3556" w:rsidP="001C564B">
            <w:pPr>
              <w:jc w:val="center"/>
              <w:rPr>
                <w:rFonts w:ascii="Arial" w:eastAsia="Times New Roman" w:hAnsi="Arial" w:cs="Arial"/>
                <w:i/>
                <w:color w:val="FF0000"/>
                <w:sz w:val="24"/>
                <w:szCs w:val="24"/>
                <w:lang w:eastAsia="es-CO"/>
              </w:rPr>
            </w:pPr>
            <w:r w:rsidRPr="0008794C">
              <w:rPr>
                <w:rFonts w:ascii="Arial" w:eastAsia="Times New Roman" w:hAnsi="Arial" w:cs="Arial"/>
                <w:i/>
                <w:color w:val="FF0000"/>
                <w:sz w:val="24"/>
                <w:szCs w:val="24"/>
                <w:lang w:eastAsia="es-CO"/>
              </w:rPr>
              <w:t>PREGUNTAS</w:t>
            </w:r>
          </w:p>
        </w:tc>
        <w:tc>
          <w:tcPr>
            <w:tcW w:w="862" w:type="dxa"/>
          </w:tcPr>
          <w:p w:rsidR="009E3556" w:rsidRPr="0008794C" w:rsidRDefault="009E3556" w:rsidP="001C564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FF0000"/>
                <w:sz w:val="24"/>
                <w:szCs w:val="24"/>
                <w:lang w:eastAsia="es-CO"/>
              </w:rPr>
            </w:pPr>
            <w:r w:rsidRPr="0008794C">
              <w:rPr>
                <w:rFonts w:ascii="Arial" w:eastAsia="Times New Roman" w:hAnsi="Arial" w:cs="Arial"/>
                <w:i/>
                <w:color w:val="FF0000"/>
                <w:sz w:val="24"/>
                <w:szCs w:val="24"/>
                <w:lang w:eastAsia="es-CO"/>
              </w:rPr>
              <w:t>SI</w:t>
            </w:r>
          </w:p>
        </w:tc>
        <w:tc>
          <w:tcPr>
            <w:tcW w:w="993" w:type="dxa"/>
          </w:tcPr>
          <w:p w:rsidR="009E3556" w:rsidRPr="0008794C" w:rsidRDefault="009E3556" w:rsidP="001C564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FF0000"/>
                <w:sz w:val="24"/>
                <w:szCs w:val="24"/>
                <w:lang w:eastAsia="es-CO"/>
              </w:rPr>
            </w:pPr>
            <w:r w:rsidRPr="0008794C">
              <w:rPr>
                <w:rFonts w:ascii="Arial" w:eastAsia="Times New Roman" w:hAnsi="Arial" w:cs="Arial"/>
                <w:i/>
                <w:color w:val="FF0000"/>
                <w:sz w:val="24"/>
                <w:szCs w:val="24"/>
                <w:lang w:eastAsia="es-CO"/>
              </w:rPr>
              <w:t>NO</w:t>
            </w:r>
          </w:p>
        </w:tc>
      </w:tr>
      <w:tr w:rsidR="009E3556" w:rsidRPr="00C55F23" w:rsidTr="001C564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732" w:type="dxa"/>
          </w:tcPr>
          <w:p w:rsidR="009E3556" w:rsidRPr="00C55F23" w:rsidRDefault="009E3556" w:rsidP="009E3556">
            <w:pPr>
              <w:pStyle w:val="Prrafodelista"/>
              <w:numPr>
                <w:ilvl w:val="0"/>
                <w:numId w:val="1"/>
              </w:numPr>
              <w:autoSpaceDE w:val="0"/>
              <w:autoSpaceDN w:val="0"/>
              <w:adjustRightInd w:val="0"/>
              <w:rPr>
                <w:rFonts w:ascii="Arial" w:hAnsi="Arial" w:cs="Arial"/>
                <w:b w:val="0"/>
                <w:sz w:val="24"/>
                <w:szCs w:val="24"/>
              </w:rPr>
            </w:pPr>
            <w:r w:rsidRPr="00C55F23">
              <w:rPr>
                <w:rFonts w:ascii="Arial" w:hAnsi="Arial" w:cs="Arial"/>
                <w:b w:val="0"/>
                <w:sz w:val="24"/>
                <w:szCs w:val="24"/>
              </w:rPr>
              <w:t xml:space="preserve">¿Cree usted que los programas académicos de educación pública que enseñan en los colegios de Bogotá  son iguales al resto del país? </w:t>
            </w:r>
          </w:p>
          <w:p w:rsidR="009E3556" w:rsidRPr="00C55F23" w:rsidRDefault="009E3556" w:rsidP="001C564B">
            <w:pPr>
              <w:jc w:val="both"/>
              <w:rPr>
                <w:rFonts w:ascii="Arial" w:eastAsia="Times New Roman" w:hAnsi="Arial" w:cs="Arial"/>
                <w:b w:val="0"/>
                <w:i/>
                <w:sz w:val="18"/>
                <w:szCs w:val="24"/>
                <w:lang w:eastAsia="es-CO"/>
              </w:rPr>
            </w:pPr>
          </w:p>
        </w:tc>
        <w:tc>
          <w:tcPr>
            <w:tcW w:w="862" w:type="dxa"/>
          </w:tcPr>
          <w:p w:rsidR="009E3556" w:rsidRPr="00C55F23" w:rsidRDefault="009E3556" w:rsidP="001C56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6"/>
                <w:szCs w:val="24"/>
                <w:lang w:eastAsia="es-CO"/>
              </w:rPr>
            </w:pPr>
          </w:p>
        </w:tc>
        <w:tc>
          <w:tcPr>
            <w:tcW w:w="993" w:type="dxa"/>
          </w:tcPr>
          <w:p w:rsidR="009E3556" w:rsidRPr="00C55F23" w:rsidRDefault="009E3556" w:rsidP="001C56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6"/>
                <w:szCs w:val="24"/>
                <w:lang w:eastAsia="es-CO"/>
              </w:rPr>
            </w:pPr>
          </w:p>
        </w:tc>
      </w:tr>
      <w:tr w:rsidR="009E3556" w:rsidRPr="00C55F23" w:rsidTr="001C564B">
        <w:trPr>
          <w:trHeight w:val="170"/>
        </w:trPr>
        <w:tc>
          <w:tcPr>
            <w:cnfStyle w:val="001000000000" w:firstRow="0" w:lastRow="0" w:firstColumn="1" w:lastColumn="0" w:oddVBand="0" w:evenVBand="0" w:oddHBand="0" w:evenHBand="0" w:firstRowFirstColumn="0" w:firstRowLastColumn="0" w:lastRowFirstColumn="0" w:lastRowLastColumn="0"/>
            <w:tcW w:w="7732" w:type="dxa"/>
          </w:tcPr>
          <w:p w:rsidR="009E3556" w:rsidRPr="00C55F23" w:rsidRDefault="009E3556" w:rsidP="009E3556">
            <w:pPr>
              <w:pStyle w:val="Prrafodelista"/>
              <w:numPr>
                <w:ilvl w:val="0"/>
                <w:numId w:val="1"/>
              </w:numPr>
              <w:autoSpaceDE w:val="0"/>
              <w:autoSpaceDN w:val="0"/>
              <w:adjustRightInd w:val="0"/>
              <w:rPr>
                <w:rFonts w:ascii="Arial" w:hAnsi="Arial" w:cs="Arial"/>
                <w:b w:val="0"/>
                <w:sz w:val="24"/>
                <w:szCs w:val="24"/>
              </w:rPr>
            </w:pPr>
            <w:r w:rsidRPr="00C55F23">
              <w:rPr>
                <w:rFonts w:ascii="Arial" w:hAnsi="Arial" w:cs="Arial"/>
                <w:b w:val="0"/>
                <w:sz w:val="24"/>
                <w:szCs w:val="24"/>
              </w:rPr>
              <w:t>¿Considera que los docentes de cursos de  primaria son exigentes con la enseñanza de sus estudiantes?</w:t>
            </w:r>
          </w:p>
          <w:p w:rsidR="009E3556" w:rsidRPr="00C55F23" w:rsidRDefault="009E3556" w:rsidP="001C564B">
            <w:pPr>
              <w:pStyle w:val="Prrafodelista"/>
              <w:autoSpaceDE w:val="0"/>
              <w:autoSpaceDN w:val="0"/>
              <w:adjustRightInd w:val="0"/>
              <w:rPr>
                <w:rFonts w:ascii="Arial" w:hAnsi="Arial" w:cs="Arial"/>
                <w:b w:val="0"/>
                <w:sz w:val="24"/>
                <w:szCs w:val="24"/>
              </w:rPr>
            </w:pPr>
          </w:p>
          <w:p w:rsidR="009E3556" w:rsidRPr="00C55F23" w:rsidRDefault="009E3556" w:rsidP="001C564B">
            <w:pPr>
              <w:jc w:val="both"/>
              <w:rPr>
                <w:rFonts w:ascii="Arial" w:eastAsia="Times New Roman" w:hAnsi="Arial" w:cs="Arial"/>
                <w:b w:val="0"/>
                <w:i/>
                <w:sz w:val="18"/>
                <w:szCs w:val="24"/>
                <w:lang w:eastAsia="es-CO"/>
              </w:rPr>
            </w:pPr>
          </w:p>
        </w:tc>
        <w:tc>
          <w:tcPr>
            <w:tcW w:w="862" w:type="dxa"/>
          </w:tcPr>
          <w:p w:rsidR="009E3556" w:rsidRPr="00C55F23" w:rsidRDefault="009E3556" w:rsidP="001C56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16"/>
                <w:szCs w:val="24"/>
                <w:lang w:eastAsia="es-CO"/>
              </w:rPr>
            </w:pPr>
          </w:p>
        </w:tc>
        <w:tc>
          <w:tcPr>
            <w:tcW w:w="993" w:type="dxa"/>
          </w:tcPr>
          <w:p w:rsidR="009E3556" w:rsidRPr="00C55F23" w:rsidRDefault="009E3556" w:rsidP="001C56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16"/>
                <w:szCs w:val="24"/>
                <w:lang w:eastAsia="es-CO"/>
              </w:rPr>
            </w:pPr>
          </w:p>
        </w:tc>
      </w:tr>
      <w:tr w:rsidR="009E3556" w:rsidRPr="00C55F23" w:rsidTr="001C564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732" w:type="dxa"/>
          </w:tcPr>
          <w:p w:rsidR="009E3556" w:rsidRPr="00C55F23" w:rsidRDefault="009E3556" w:rsidP="009E3556">
            <w:pPr>
              <w:pStyle w:val="Prrafodelista"/>
              <w:numPr>
                <w:ilvl w:val="0"/>
                <w:numId w:val="1"/>
              </w:numPr>
              <w:autoSpaceDE w:val="0"/>
              <w:autoSpaceDN w:val="0"/>
              <w:adjustRightInd w:val="0"/>
              <w:rPr>
                <w:rFonts w:ascii="Arial" w:hAnsi="Arial" w:cs="Arial"/>
                <w:b w:val="0"/>
                <w:sz w:val="24"/>
                <w:szCs w:val="24"/>
              </w:rPr>
            </w:pPr>
            <w:r w:rsidRPr="00C55F23">
              <w:rPr>
                <w:rFonts w:ascii="Arial" w:hAnsi="Arial" w:cs="Arial"/>
                <w:b w:val="0"/>
                <w:i/>
                <w:sz w:val="24"/>
                <w:szCs w:val="24"/>
              </w:rPr>
              <w:t>¿</w:t>
            </w:r>
            <w:r w:rsidRPr="00C55F23">
              <w:rPr>
                <w:rFonts w:ascii="Arial" w:hAnsi="Arial" w:cs="Arial"/>
                <w:b w:val="0"/>
                <w:sz w:val="24"/>
                <w:szCs w:val="24"/>
              </w:rPr>
              <w:t>Para usted</w:t>
            </w:r>
            <w:r>
              <w:rPr>
                <w:rFonts w:ascii="Arial" w:hAnsi="Arial" w:cs="Arial"/>
                <w:b w:val="0"/>
                <w:sz w:val="24"/>
                <w:szCs w:val="24"/>
              </w:rPr>
              <w:t>,</w:t>
            </w:r>
            <w:r w:rsidRPr="00C55F23">
              <w:rPr>
                <w:rFonts w:ascii="Arial" w:hAnsi="Arial" w:cs="Arial"/>
                <w:b w:val="0"/>
                <w:sz w:val="24"/>
                <w:szCs w:val="24"/>
              </w:rPr>
              <w:t xml:space="preserve">  es  fácil el acceso a las carreras tecnológicas en las universidades de la ciudad de Bogotá</w:t>
            </w:r>
            <w:r w:rsidRPr="00C55F23">
              <w:rPr>
                <w:rFonts w:ascii="Arial" w:hAnsi="Arial" w:cs="Arial"/>
                <w:b w:val="0"/>
                <w:i/>
                <w:sz w:val="24"/>
                <w:szCs w:val="24"/>
              </w:rPr>
              <w:t>?</w:t>
            </w:r>
          </w:p>
          <w:p w:rsidR="009E3556" w:rsidRPr="00C55F23" w:rsidRDefault="009E3556" w:rsidP="001C564B">
            <w:pPr>
              <w:jc w:val="both"/>
              <w:rPr>
                <w:rFonts w:ascii="Arial" w:eastAsia="Times New Roman" w:hAnsi="Arial" w:cs="Arial"/>
                <w:b w:val="0"/>
                <w:i/>
                <w:sz w:val="18"/>
                <w:szCs w:val="24"/>
                <w:lang w:eastAsia="es-CO"/>
              </w:rPr>
            </w:pPr>
          </w:p>
        </w:tc>
        <w:tc>
          <w:tcPr>
            <w:tcW w:w="862" w:type="dxa"/>
          </w:tcPr>
          <w:p w:rsidR="009E3556" w:rsidRPr="00C55F23" w:rsidRDefault="009E3556" w:rsidP="001C56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6"/>
                <w:szCs w:val="24"/>
                <w:lang w:eastAsia="es-CO"/>
              </w:rPr>
            </w:pPr>
          </w:p>
        </w:tc>
        <w:tc>
          <w:tcPr>
            <w:tcW w:w="993" w:type="dxa"/>
          </w:tcPr>
          <w:p w:rsidR="009E3556" w:rsidRPr="00C55F23" w:rsidRDefault="009E3556" w:rsidP="001C56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6"/>
                <w:szCs w:val="24"/>
                <w:lang w:eastAsia="es-CO"/>
              </w:rPr>
            </w:pPr>
          </w:p>
        </w:tc>
      </w:tr>
      <w:tr w:rsidR="009E3556" w:rsidRPr="00C55F23" w:rsidTr="001C564B">
        <w:trPr>
          <w:trHeight w:val="170"/>
        </w:trPr>
        <w:tc>
          <w:tcPr>
            <w:cnfStyle w:val="001000000000" w:firstRow="0" w:lastRow="0" w:firstColumn="1" w:lastColumn="0" w:oddVBand="0" w:evenVBand="0" w:oddHBand="0" w:evenHBand="0" w:firstRowFirstColumn="0" w:firstRowLastColumn="0" w:lastRowFirstColumn="0" w:lastRowLastColumn="0"/>
            <w:tcW w:w="7732" w:type="dxa"/>
          </w:tcPr>
          <w:p w:rsidR="009E3556" w:rsidRPr="00C55F23" w:rsidRDefault="009E3556" w:rsidP="009E3556">
            <w:pPr>
              <w:pStyle w:val="Prrafodelista"/>
              <w:numPr>
                <w:ilvl w:val="0"/>
                <w:numId w:val="1"/>
              </w:numPr>
              <w:autoSpaceDE w:val="0"/>
              <w:autoSpaceDN w:val="0"/>
              <w:adjustRightInd w:val="0"/>
              <w:rPr>
                <w:rFonts w:ascii="Arial" w:hAnsi="Arial" w:cs="Arial"/>
                <w:b w:val="0"/>
                <w:sz w:val="24"/>
                <w:szCs w:val="24"/>
              </w:rPr>
            </w:pPr>
            <w:r w:rsidRPr="00C55F23">
              <w:rPr>
                <w:rFonts w:ascii="Arial" w:hAnsi="Arial" w:cs="Arial"/>
                <w:b w:val="0"/>
                <w:sz w:val="24"/>
                <w:szCs w:val="24"/>
              </w:rPr>
              <w:t>¿Usted considera que la secretaria de educación adelanta capacitaciones para los maestros de preescolar, primaria, básica y secundaria de la ciudad de Bogotá</w:t>
            </w:r>
            <w:r>
              <w:rPr>
                <w:rFonts w:ascii="Arial" w:hAnsi="Arial" w:cs="Arial"/>
                <w:b w:val="0"/>
                <w:sz w:val="24"/>
                <w:szCs w:val="24"/>
              </w:rPr>
              <w:t>, para el mejoramiento de la educación en nuestros jóvenes</w:t>
            </w:r>
            <w:r w:rsidRPr="00C55F23">
              <w:rPr>
                <w:rFonts w:ascii="Arial" w:hAnsi="Arial" w:cs="Arial"/>
                <w:b w:val="0"/>
                <w:sz w:val="24"/>
                <w:szCs w:val="24"/>
              </w:rPr>
              <w:t>?</w:t>
            </w:r>
          </w:p>
          <w:p w:rsidR="009E3556" w:rsidRPr="00C55F23" w:rsidRDefault="009E3556" w:rsidP="001C564B">
            <w:pPr>
              <w:jc w:val="both"/>
              <w:rPr>
                <w:rFonts w:ascii="Arial" w:eastAsia="Times New Roman" w:hAnsi="Arial" w:cs="Arial"/>
                <w:b w:val="0"/>
                <w:i/>
                <w:sz w:val="18"/>
                <w:szCs w:val="24"/>
                <w:lang w:eastAsia="es-CO"/>
              </w:rPr>
            </w:pPr>
          </w:p>
        </w:tc>
        <w:tc>
          <w:tcPr>
            <w:tcW w:w="862" w:type="dxa"/>
          </w:tcPr>
          <w:p w:rsidR="009E3556" w:rsidRPr="00C55F23" w:rsidRDefault="009E3556" w:rsidP="001C56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16"/>
                <w:szCs w:val="24"/>
                <w:lang w:eastAsia="es-CO"/>
              </w:rPr>
            </w:pPr>
          </w:p>
        </w:tc>
        <w:tc>
          <w:tcPr>
            <w:tcW w:w="993" w:type="dxa"/>
          </w:tcPr>
          <w:p w:rsidR="009E3556" w:rsidRPr="00C55F23" w:rsidRDefault="009E3556" w:rsidP="001C56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16"/>
                <w:szCs w:val="24"/>
                <w:lang w:eastAsia="es-CO"/>
              </w:rPr>
            </w:pPr>
          </w:p>
        </w:tc>
      </w:tr>
      <w:tr w:rsidR="009E3556" w:rsidRPr="00C55F23" w:rsidTr="001C564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732" w:type="dxa"/>
          </w:tcPr>
          <w:p w:rsidR="009E3556" w:rsidRPr="00C55F23" w:rsidRDefault="009E3556" w:rsidP="009E3556">
            <w:pPr>
              <w:pStyle w:val="Prrafodelista"/>
              <w:numPr>
                <w:ilvl w:val="0"/>
                <w:numId w:val="1"/>
              </w:numPr>
              <w:rPr>
                <w:rFonts w:ascii="Arial" w:eastAsia="Times New Roman" w:hAnsi="Arial" w:cs="Arial"/>
                <w:b w:val="0"/>
                <w:i/>
                <w:sz w:val="18"/>
                <w:szCs w:val="24"/>
                <w:lang w:eastAsia="es-CO"/>
              </w:rPr>
            </w:pPr>
            <w:r w:rsidRPr="00C55F23">
              <w:rPr>
                <w:rFonts w:ascii="Arial" w:hAnsi="Arial" w:cs="Arial"/>
                <w:b w:val="0"/>
                <w:sz w:val="24"/>
                <w:szCs w:val="24"/>
              </w:rPr>
              <w:t>¿Cree usted que el modelo académico de los estudiantes de educación media de los colegios públicos de la ciudad de Bogotá, es el apropiado  para el ingreso a la universidad?</w:t>
            </w:r>
          </w:p>
          <w:p w:rsidR="009E3556" w:rsidRPr="00C55F23" w:rsidRDefault="009E3556" w:rsidP="001C564B">
            <w:pPr>
              <w:jc w:val="both"/>
              <w:rPr>
                <w:rFonts w:ascii="Arial" w:eastAsia="Times New Roman" w:hAnsi="Arial" w:cs="Arial"/>
                <w:b w:val="0"/>
                <w:i/>
                <w:sz w:val="18"/>
                <w:szCs w:val="24"/>
                <w:lang w:eastAsia="es-CO"/>
              </w:rPr>
            </w:pPr>
          </w:p>
        </w:tc>
        <w:tc>
          <w:tcPr>
            <w:tcW w:w="862" w:type="dxa"/>
          </w:tcPr>
          <w:p w:rsidR="009E3556" w:rsidRPr="00C55F23" w:rsidRDefault="009E3556" w:rsidP="001C56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6"/>
                <w:szCs w:val="24"/>
                <w:lang w:eastAsia="es-CO"/>
              </w:rPr>
            </w:pPr>
          </w:p>
        </w:tc>
        <w:tc>
          <w:tcPr>
            <w:tcW w:w="993" w:type="dxa"/>
          </w:tcPr>
          <w:p w:rsidR="009E3556" w:rsidRPr="00C55F23" w:rsidRDefault="009E3556" w:rsidP="001C56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6"/>
                <w:szCs w:val="24"/>
                <w:lang w:eastAsia="es-CO"/>
              </w:rPr>
            </w:pPr>
          </w:p>
        </w:tc>
      </w:tr>
      <w:tr w:rsidR="009E3556" w:rsidRPr="00C55F23" w:rsidTr="001C564B">
        <w:trPr>
          <w:trHeight w:val="2100"/>
        </w:trPr>
        <w:tc>
          <w:tcPr>
            <w:cnfStyle w:val="001000000000" w:firstRow="0" w:lastRow="0" w:firstColumn="1" w:lastColumn="0" w:oddVBand="0" w:evenVBand="0" w:oddHBand="0" w:evenHBand="0" w:firstRowFirstColumn="0" w:firstRowLastColumn="0" w:lastRowFirstColumn="0" w:lastRowLastColumn="0"/>
            <w:tcW w:w="7732" w:type="dxa"/>
          </w:tcPr>
          <w:p w:rsidR="009E3556" w:rsidRPr="00C55F23" w:rsidRDefault="009E3556" w:rsidP="009E3556">
            <w:pPr>
              <w:pStyle w:val="Prrafodelista"/>
              <w:numPr>
                <w:ilvl w:val="0"/>
                <w:numId w:val="1"/>
              </w:numPr>
              <w:autoSpaceDE w:val="0"/>
              <w:autoSpaceDN w:val="0"/>
              <w:adjustRightInd w:val="0"/>
              <w:jc w:val="both"/>
              <w:rPr>
                <w:rFonts w:ascii="Arial" w:hAnsi="Arial" w:cs="Arial"/>
                <w:b w:val="0"/>
                <w:sz w:val="24"/>
                <w:szCs w:val="24"/>
              </w:rPr>
            </w:pPr>
            <w:r w:rsidRPr="00C55F23">
              <w:rPr>
                <w:rFonts w:ascii="Arial" w:eastAsia="Times New Roman" w:hAnsi="Arial" w:cs="Arial"/>
                <w:b w:val="0"/>
                <w:i/>
                <w:sz w:val="18"/>
                <w:szCs w:val="24"/>
                <w:lang w:eastAsia="es-CO"/>
              </w:rPr>
              <w:t xml:space="preserve"> </w:t>
            </w:r>
            <w:r w:rsidRPr="00C55F23">
              <w:rPr>
                <w:rFonts w:ascii="Arial" w:hAnsi="Arial" w:cs="Arial"/>
                <w:b w:val="0"/>
                <w:sz w:val="24"/>
                <w:szCs w:val="24"/>
              </w:rPr>
              <w:t xml:space="preserve">¿A cuál de las siguientes razones se debe que los estudiantes de bachillerato no ingresan a la educación superior en la ciudad de Bogotá? </w:t>
            </w:r>
          </w:p>
          <w:p w:rsidR="009E3556" w:rsidRPr="00C55F23" w:rsidRDefault="009E3556" w:rsidP="001C564B">
            <w:pPr>
              <w:pStyle w:val="Prrafodelista"/>
              <w:autoSpaceDE w:val="0"/>
              <w:autoSpaceDN w:val="0"/>
              <w:adjustRightInd w:val="0"/>
              <w:jc w:val="both"/>
              <w:rPr>
                <w:rFonts w:ascii="Arial" w:hAnsi="Arial" w:cs="Arial"/>
                <w:b w:val="0"/>
                <w:sz w:val="24"/>
                <w:szCs w:val="24"/>
              </w:rPr>
            </w:pPr>
          </w:p>
          <w:p w:rsidR="009E3556" w:rsidRPr="00C55F23" w:rsidRDefault="009E3556" w:rsidP="001C564B">
            <w:pPr>
              <w:pStyle w:val="Prrafodelista"/>
              <w:autoSpaceDE w:val="0"/>
              <w:autoSpaceDN w:val="0"/>
              <w:adjustRightInd w:val="0"/>
              <w:jc w:val="both"/>
              <w:rPr>
                <w:rFonts w:ascii="Arial" w:hAnsi="Arial" w:cs="Arial"/>
                <w:b w:val="0"/>
                <w:sz w:val="24"/>
                <w:szCs w:val="24"/>
              </w:rPr>
            </w:pPr>
            <w:r w:rsidRPr="00C55F23">
              <w:rPr>
                <w:rFonts w:ascii="Arial" w:hAnsi="Arial" w:cs="Arial"/>
                <w:b w:val="0"/>
                <w:sz w:val="24"/>
                <w:szCs w:val="24"/>
              </w:rPr>
              <w:t>1.  Económica</w:t>
            </w:r>
          </w:p>
          <w:p w:rsidR="009E3556" w:rsidRPr="00C55F23" w:rsidRDefault="009E3556" w:rsidP="001C564B">
            <w:pPr>
              <w:pStyle w:val="Prrafodelista"/>
              <w:autoSpaceDE w:val="0"/>
              <w:autoSpaceDN w:val="0"/>
              <w:adjustRightInd w:val="0"/>
              <w:jc w:val="both"/>
              <w:rPr>
                <w:rFonts w:ascii="Arial" w:hAnsi="Arial" w:cs="Arial"/>
                <w:b w:val="0"/>
                <w:sz w:val="24"/>
                <w:szCs w:val="24"/>
              </w:rPr>
            </w:pPr>
            <w:r w:rsidRPr="00C55F23">
              <w:rPr>
                <w:rFonts w:ascii="Arial" w:hAnsi="Arial" w:cs="Arial"/>
                <w:b w:val="0"/>
                <w:sz w:val="24"/>
                <w:szCs w:val="24"/>
              </w:rPr>
              <w:t>2. Académica</w:t>
            </w:r>
          </w:p>
          <w:p w:rsidR="009E3556" w:rsidRPr="00C55F23" w:rsidRDefault="009E3556" w:rsidP="001C564B">
            <w:pPr>
              <w:pStyle w:val="Prrafodelista"/>
              <w:autoSpaceDE w:val="0"/>
              <w:autoSpaceDN w:val="0"/>
              <w:adjustRightInd w:val="0"/>
              <w:jc w:val="both"/>
              <w:rPr>
                <w:rFonts w:ascii="Arial" w:hAnsi="Arial" w:cs="Arial"/>
                <w:b w:val="0"/>
                <w:sz w:val="24"/>
                <w:szCs w:val="24"/>
              </w:rPr>
            </w:pPr>
            <w:r w:rsidRPr="00C55F23">
              <w:rPr>
                <w:rFonts w:ascii="Arial" w:hAnsi="Arial" w:cs="Arial"/>
                <w:b w:val="0"/>
                <w:sz w:val="24"/>
                <w:szCs w:val="24"/>
              </w:rPr>
              <w:t>3. Social</w:t>
            </w:r>
          </w:p>
        </w:tc>
        <w:tc>
          <w:tcPr>
            <w:tcW w:w="862" w:type="dxa"/>
          </w:tcPr>
          <w:p w:rsidR="009E3556" w:rsidRPr="00C55F23" w:rsidRDefault="009E3556" w:rsidP="001C56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16"/>
                <w:szCs w:val="24"/>
                <w:lang w:eastAsia="es-CO"/>
              </w:rPr>
            </w:pPr>
          </w:p>
        </w:tc>
        <w:tc>
          <w:tcPr>
            <w:tcW w:w="993" w:type="dxa"/>
          </w:tcPr>
          <w:p w:rsidR="009E3556" w:rsidRPr="00C55F23" w:rsidRDefault="009E3556" w:rsidP="001C56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16"/>
                <w:szCs w:val="24"/>
                <w:lang w:eastAsia="es-CO"/>
              </w:rPr>
            </w:pPr>
          </w:p>
        </w:tc>
      </w:tr>
      <w:tr w:rsidR="009E3556" w:rsidRPr="00C55F23" w:rsidTr="001C564B">
        <w:trPr>
          <w:cnfStyle w:val="000000100000" w:firstRow="0" w:lastRow="0" w:firstColumn="0" w:lastColumn="0" w:oddVBand="0" w:evenVBand="0" w:oddHBand="1" w:evenHBand="0" w:firstRowFirstColumn="0" w:firstRowLastColumn="0" w:lastRowFirstColumn="0" w:lastRowLastColumn="0"/>
          <w:trHeight w:val="2044"/>
        </w:trPr>
        <w:tc>
          <w:tcPr>
            <w:cnfStyle w:val="001000000000" w:firstRow="0" w:lastRow="0" w:firstColumn="1" w:lastColumn="0" w:oddVBand="0" w:evenVBand="0" w:oddHBand="0" w:evenHBand="0" w:firstRowFirstColumn="0" w:firstRowLastColumn="0" w:lastRowFirstColumn="0" w:lastRowLastColumn="0"/>
            <w:tcW w:w="7732" w:type="dxa"/>
          </w:tcPr>
          <w:p w:rsidR="009E3556" w:rsidRPr="00C55F23" w:rsidRDefault="009E3556" w:rsidP="001C564B">
            <w:pPr>
              <w:jc w:val="both"/>
              <w:rPr>
                <w:rFonts w:ascii="Arial" w:eastAsia="Times New Roman" w:hAnsi="Arial" w:cs="Arial"/>
                <w:b w:val="0"/>
                <w:i/>
                <w:sz w:val="18"/>
                <w:szCs w:val="24"/>
                <w:lang w:eastAsia="es-CO"/>
              </w:rPr>
            </w:pPr>
          </w:p>
          <w:p w:rsidR="009E3556" w:rsidRPr="00C55F23" w:rsidRDefault="009E3556" w:rsidP="009E3556">
            <w:pPr>
              <w:pStyle w:val="Prrafodelista"/>
              <w:numPr>
                <w:ilvl w:val="0"/>
                <w:numId w:val="1"/>
              </w:numPr>
              <w:autoSpaceDE w:val="0"/>
              <w:autoSpaceDN w:val="0"/>
              <w:adjustRightInd w:val="0"/>
              <w:jc w:val="both"/>
              <w:rPr>
                <w:rFonts w:ascii="Arial" w:hAnsi="Arial" w:cs="Arial"/>
                <w:b w:val="0"/>
                <w:sz w:val="24"/>
                <w:szCs w:val="24"/>
              </w:rPr>
            </w:pPr>
            <w:r w:rsidRPr="00C55F23">
              <w:rPr>
                <w:rFonts w:ascii="Arial" w:hAnsi="Arial" w:cs="Arial"/>
                <w:b w:val="0"/>
                <w:sz w:val="24"/>
                <w:szCs w:val="24"/>
              </w:rPr>
              <w:t>¿Cree usted que el auge de las universidades virtuales en Colombia, están  beneficiando a los jóvenes de las comunidades más vulnerables y marginadas de la ciudad de</w:t>
            </w:r>
            <w:r>
              <w:rPr>
                <w:rFonts w:ascii="Arial" w:hAnsi="Arial" w:cs="Arial"/>
                <w:b w:val="0"/>
                <w:sz w:val="24"/>
                <w:szCs w:val="24"/>
              </w:rPr>
              <w:t xml:space="preserve"> Bogotá</w:t>
            </w:r>
            <w:r w:rsidRPr="00C55F23">
              <w:rPr>
                <w:rFonts w:ascii="Arial" w:hAnsi="Arial" w:cs="Arial"/>
                <w:b w:val="0"/>
                <w:sz w:val="24"/>
                <w:szCs w:val="24"/>
              </w:rPr>
              <w:t>?</w:t>
            </w:r>
          </w:p>
          <w:p w:rsidR="009E3556" w:rsidRPr="00C55F23" w:rsidRDefault="009E3556" w:rsidP="001C564B">
            <w:pPr>
              <w:jc w:val="both"/>
              <w:rPr>
                <w:rFonts w:ascii="Arial" w:hAnsi="Arial" w:cs="Arial"/>
                <w:b w:val="0"/>
                <w:i/>
                <w:sz w:val="18"/>
                <w:szCs w:val="24"/>
              </w:rPr>
            </w:pPr>
          </w:p>
          <w:p w:rsidR="009E3556" w:rsidRPr="00C55F23" w:rsidRDefault="009E3556" w:rsidP="001C564B">
            <w:pPr>
              <w:jc w:val="both"/>
              <w:rPr>
                <w:rFonts w:ascii="Arial" w:eastAsia="Times New Roman" w:hAnsi="Arial" w:cs="Arial"/>
                <w:b w:val="0"/>
                <w:i/>
                <w:sz w:val="18"/>
                <w:szCs w:val="24"/>
                <w:lang w:eastAsia="es-CO"/>
              </w:rPr>
            </w:pPr>
          </w:p>
        </w:tc>
        <w:tc>
          <w:tcPr>
            <w:tcW w:w="862" w:type="dxa"/>
          </w:tcPr>
          <w:p w:rsidR="009E3556" w:rsidRPr="00C55F23" w:rsidRDefault="009E3556" w:rsidP="001C56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6"/>
                <w:szCs w:val="24"/>
                <w:lang w:eastAsia="es-CO"/>
              </w:rPr>
            </w:pPr>
          </w:p>
        </w:tc>
        <w:tc>
          <w:tcPr>
            <w:tcW w:w="993" w:type="dxa"/>
          </w:tcPr>
          <w:p w:rsidR="009E3556" w:rsidRPr="00C55F23" w:rsidRDefault="009E3556" w:rsidP="001C56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16"/>
                <w:szCs w:val="24"/>
                <w:lang w:eastAsia="es-CO"/>
              </w:rPr>
            </w:pPr>
          </w:p>
        </w:tc>
      </w:tr>
    </w:tbl>
    <w:p w:rsidR="009E3556" w:rsidRPr="00837EED" w:rsidRDefault="009E3556" w:rsidP="009E3556">
      <w:pPr>
        <w:jc w:val="center"/>
        <w:rPr>
          <w:rFonts w:ascii="Arial" w:eastAsia="Times New Roman" w:hAnsi="Arial" w:cs="Arial"/>
          <w:b/>
          <w:sz w:val="24"/>
          <w:szCs w:val="24"/>
          <w:lang w:eastAsia="es-ES"/>
        </w:rPr>
      </w:pPr>
      <w:r w:rsidRPr="00837EED">
        <w:rPr>
          <w:rFonts w:ascii="Arial" w:eastAsia="Times New Roman" w:hAnsi="Arial" w:cs="Arial"/>
          <w:b/>
          <w:sz w:val="24"/>
          <w:szCs w:val="24"/>
          <w:lang w:eastAsia="es-ES"/>
        </w:rPr>
        <w:t>ANÁLISIS DE LA INFORMACION</w:t>
      </w:r>
    </w:p>
    <w:p w:rsidR="009E3556" w:rsidRDefault="009E3556" w:rsidP="009E3556">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Se reparte 100 formularios como ejemplar de este, en zonas estratégicas de la localidad de san Cristóbal de la ciudad de Bogotá, donde se evidencia la problemática de población vulnerable en el tema de la educación, participan madres y padres de familia, estudiantes, profesores de las instituciones educativas entre personas naturales, y se obtiene como resultado los </w:t>
      </w:r>
      <w:r>
        <w:rPr>
          <w:rFonts w:ascii="Arial" w:eastAsia="Times New Roman" w:hAnsi="Arial" w:cs="Arial"/>
          <w:b/>
          <w:sz w:val="24"/>
          <w:szCs w:val="24"/>
          <w:lang w:val="es-ES" w:eastAsia="es-ES"/>
        </w:rPr>
        <w:lastRenderedPageBreak/>
        <w:t>siguientes datos en relación a las preguntas y respuestas de las 7 ítems de nuestro cuestionario.</w:t>
      </w:r>
    </w:p>
    <w:p w:rsidR="009E3556" w:rsidRDefault="009E3556" w:rsidP="009E3556">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1 pregunta: respondieron con un 98% que si considera que la educación en Bogotá es igual al resto del país, solo el 2% respondieron que no.</w:t>
      </w:r>
    </w:p>
    <w:p w:rsidR="009E3556" w:rsidRDefault="009E3556" w:rsidP="009E3556">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2 pregunta: respondieron con un 90% NO consideran que los maestros sean exigentes con los estudiantes, solo el 10% considera que </w:t>
      </w:r>
      <w:proofErr w:type="spellStart"/>
      <w:r>
        <w:rPr>
          <w:rFonts w:ascii="Arial" w:eastAsia="Times New Roman" w:hAnsi="Arial" w:cs="Arial"/>
          <w:b/>
          <w:sz w:val="24"/>
          <w:szCs w:val="24"/>
          <w:lang w:val="es-ES" w:eastAsia="es-ES"/>
        </w:rPr>
        <w:t>si</w:t>
      </w:r>
      <w:proofErr w:type="spellEnd"/>
      <w:r>
        <w:rPr>
          <w:rFonts w:ascii="Arial" w:eastAsia="Times New Roman" w:hAnsi="Arial" w:cs="Arial"/>
          <w:b/>
          <w:sz w:val="24"/>
          <w:szCs w:val="24"/>
          <w:lang w:val="es-ES" w:eastAsia="es-ES"/>
        </w:rPr>
        <w:t>.</w:t>
      </w:r>
    </w:p>
    <w:p w:rsidR="009E3556" w:rsidRDefault="009E3556" w:rsidP="009E3556">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3 pregunta: respondieron con un 67% NO es fácil el acceso  a carreras tecnológicas en la ciudad y solo el 33% considera que es SI es fácil.</w:t>
      </w:r>
    </w:p>
    <w:p w:rsidR="009E3556" w:rsidRDefault="009E3556" w:rsidP="009E3556">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4 pregunta: respondieron con un 48% que NO capacitan a los maestros para una mejor calidad de educación en los jóvenes y solo el 52% considera SI.</w:t>
      </w:r>
    </w:p>
    <w:p w:rsidR="009E3556" w:rsidRDefault="009E3556" w:rsidP="009E3556">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5 pregunta: respondieron con un 97% que NO es el modelo apropiado de educación para los  estudiantes para el ingreso a la U y solo el 3% decidió SI</w:t>
      </w:r>
    </w:p>
    <w:p w:rsidR="009E3556" w:rsidRDefault="009E3556" w:rsidP="009E3556">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6 pregunta: respondieron con un 65% ECONOMICO razones del ingreso a la universidad, 25% SOCIAL y 10% respondieron ACADEMICO.</w:t>
      </w:r>
    </w:p>
    <w:p w:rsidR="009E3556" w:rsidRDefault="009E3556" w:rsidP="009E3556">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7 pregunta: respondieron con un 96% respondieron SI a las universidades virtuales que han beneficiado a los jóvenes en poblaciones vulnerable, y solo un 4% respondieron que NO.</w:t>
      </w:r>
    </w:p>
    <w:p w:rsidR="009E3556" w:rsidRPr="00CC5DD0" w:rsidRDefault="009E3556" w:rsidP="009E3556">
      <w:pPr>
        <w:autoSpaceDE w:val="0"/>
        <w:autoSpaceDN w:val="0"/>
        <w:adjustRightInd w:val="0"/>
        <w:spacing w:after="0" w:line="240" w:lineRule="auto"/>
        <w:jc w:val="both"/>
        <w:rPr>
          <w:rFonts w:ascii="Arial" w:eastAsiaTheme="minorHAnsi" w:hAnsi="Arial" w:cs="Arial"/>
          <w:sz w:val="24"/>
          <w:szCs w:val="24"/>
        </w:rPr>
      </w:pPr>
      <w:r w:rsidRPr="00CC5DD0">
        <w:rPr>
          <w:rFonts w:ascii="Arial" w:eastAsiaTheme="minorHAnsi" w:hAnsi="Arial" w:cs="Arial"/>
          <w:sz w:val="24"/>
          <w:szCs w:val="24"/>
        </w:rPr>
        <w:t>La necesidad de docentes mejor preparados, comprometidos con la</w:t>
      </w:r>
      <w:r>
        <w:rPr>
          <w:rFonts w:ascii="Arial" w:eastAsiaTheme="minorHAnsi" w:hAnsi="Arial" w:cs="Arial"/>
          <w:sz w:val="24"/>
          <w:szCs w:val="24"/>
        </w:rPr>
        <w:t xml:space="preserve"> </w:t>
      </w:r>
      <w:r w:rsidRPr="00CC5DD0">
        <w:rPr>
          <w:rFonts w:ascii="Arial" w:eastAsiaTheme="minorHAnsi" w:hAnsi="Arial" w:cs="Arial"/>
          <w:sz w:val="24"/>
          <w:szCs w:val="24"/>
        </w:rPr>
        <w:t>educación de los niños en la ciudad, fue una de las apuestas que quedaron</w:t>
      </w:r>
      <w:r>
        <w:rPr>
          <w:rFonts w:ascii="Arial" w:eastAsiaTheme="minorHAnsi" w:hAnsi="Arial" w:cs="Arial"/>
          <w:sz w:val="24"/>
          <w:szCs w:val="24"/>
        </w:rPr>
        <w:t xml:space="preserve"> </w:t>
      </w:r>
      <w:r w:rsidRPr="00CC5DD0">
        <w:rPr>
          <w:rFonts w:ascii="Arial" w:eastAsiaTheme="minorHAnsi" w:hAnsi="Arial" w:cs="Arial"/>
          <w:sz w:val="24"/>
          <w:szCs w:val="24"/>
        </w:rPr>
        <w:t>del foro 'Por una educación de calidad' realizado por EL TIEMPO Casa</w:t>
      </w:r>
      <w:r>
        <w:rPr>
          <w:rFonts w:ascii="Arial" w:eastAsiaTheme="minorHAnsi" w:hAnsi="Arial" w:cs="Arial"/>
          <w:sz w:val="24"/>
          <w:szCs w:val="24"/>
        </w:rPr>
        <w:t xml:space="preserve"> </w:t>
      </w:r>
      <w:r w:rsidRPr="00CC5DD0">
        <w:rPr>
          <w:rFonts w:ascii="Arial" w:eastAsiaTheme="minorHAnsi" w:hAnsi="Arial" w:cs="Arial"/>
          <w:sz w:val="24"/>
          <w:szCs w:val="24"/>
        </w:rPr>
        <w:t>Editorial y la Secretaría de Educación.</w:t>
      </w:r>
    </w:p>
    <w:p w:rsidR="009E3556" w:rsidRDefault="009E3556" w:rsidP="009E3556">
      <w:pPr>
        <w:autoSpaceDE w:val="0"/>
        <w:autoSpaceDN w:val="0"/>
        <w:adjustRightInd w:val="0"/>
        <w:spacing w:after="0" w:line="240" w:lineRule="auto"/>
        <w:jc w:val="both"/>
        <w:rPr>
          <w:rFonts w:ascii="Arial" w:eastAsiaTheme="minorHAnsi" w:hAnsi="Arial" w:cs="Arial"/>
          <w:sz w:val="24"/>
          <w:szCs w:val="24"/>
        </w:rPr>
      </w:pPr>
      <w:r w:rsidRPr="00CC5DD0">
        <w:rPr>
          <w:rFonts w:ascii="Arial" w:eastAsiaTheme="minorHAnsi" w:hAnsi="Arial" w:cs="Arial"/>
          <w:sz w:val="24"/>
          <w:szCs w:val="24"/>
        </w:rPr>
        <w:t>El evento trajo también anuncios importantes, como la inversión para la</w:t>
      </w:r>
      <w:r>
        <w:rPr>
          <w:rFonts w:ascii="Arial" w:eastAsiaTheme="minorHAnsi" w:hAnsi="Arial" w:cs="Arial"/>
          <w:sz w:val="24"/>
          <w:szCs w:val="24"/>
        </w:rPr>
        <w:t xml:space="preserve"> </w:t>
      </w:r>
      <w:r w:rsidRPr="00CC5DD0">
        <w:rPr>
          <w:rFonts w:ascii="Arial" w:eastAsiaTheme="minorHAnsi" w:hAnsi="Arial" w:cs="Arial"/>
          <w:sz w:val="24"/>
          <w:szCs w:val="24"/>
        </w:rPr>
        <w:t xml:space="preserve">formación de docentes que </w:t>
      </w:r>
      <w:r w:rsidRPr="00CC5DD0">
        <w:rPr>
          <w:rFonts w:ascii="Arial" w:eastAsiaTheme="minorHAnsi" w:hAnsi="Arial" w:cs="Arial"/>
          <w:b/>
          <w:bCs/>
          <w:sz w:val="24"/>
          <w:szCs w:val="24"/>
        </w:rPr>
        <w:t>para el 2012 destinó un presupuesto</w:t>
      </w:r>
      <w:r>
        <w:rPr>
          <w:rFonts w:ascii="Arial" w:eastAsiaTheme="minorHAnsi" w:hAnsi="Arial" w:cs="Arial"/>
          <w:sz w:val="24"/>
          <w:szCs w:val="24"/>
        </w:rPr>
        <w:t xml:space="preserve"> </w:t>
      </w:r>
      <w:r w:rsidRPr="00CC5DD0">
        <w:rPr>
          <w:rFonts w:ascii="Arial" w:eastAsiaTheme="minorHAnsi" w:hAnsi="Arial" w:cs="Arial"/>
          <w:b/>
          <w:bCs/>
          <w:sz w:val="24"/>
          <w:szCs w:val="24"/>
        </w:rPr>
        <w:t>cercano a los cinco mil millones de pesos, mientras que para el 2013</w:t>
      </w:r>
      <w:r>
        <w:rPr>
          <w:rFonts w:ascii="Arial" w:eastAsiaTheme="minorHAnsi" w:hAnsi="Arial" w:cs="Arial"/>
          <w:sz w:val="24"/>
          <w:szCs w:val="24"/>
        </w:rPr>
        <w:t xml:space="preserve"> </w:t>
      </w:r>
      <w:r w:rsidRPr="00CC5DD0">
        <w:rPr>
          <w:rFonts w:ascii="Arial" w:eastAsiaTheme="minorHAnsi" w:hAnsi="Arial" w:cs="Arial"/>
          <w:b/>
          <w:bCs/>
          <w:sz w:val="24"/>
          <w:szCs w:val="24"/>
        </w:rPr>
        <w:t xml:space="preserve">supera los 35.000 millones de pesos. </w:t>
      </w:r>
      <w:r w:rsidRPr="00CC5DD0">
        <w:rPr>
          <w:rFonts w:ascii="Arial" w:eastAsiaTheme="minorHAnsi" w:hAnsi="Arial" w:cs="Arial"/>
          <w:sz w:val="24"/>
          <w:szCs w:val="24"/>
        </w:rPr>
        <w:t>Es decir que es siete veces mayor</w:t>
      </w:r>
      <w:r>
        <w:rPr>
          <w:rFonts w:ascii="Arial" w:eastAsiaTheme="minorHAnsi" w:hAnsi="Arial" w:cs="Arial"/>
          <w:sz w:val="24"/>
          <w:szCs w:val="24"/>
        </w:rPr>
        <w:t xml:space="preserve"> </w:t>
      </w:r>
      <w:r w:rsidRPr="00CC5DD0">
        <w:rPr>
          <w:rFonts w:ascii="Arial" w:eastAsiaTheme="minorHAnsi" w:hAnsi="Arial" w:cs="Arial"/>
          <w:sz w:val="24"/>
          <w:szCs w:val="24"/>
        </w:rPr>
        <w:t>este presupuesto para el 2013, según informó Óscar Sánchez, secretario de</w:t>
      </w:r>
      <w:r>
        <w:rPr>
          <w:rFonts w:ascii="Arial" w:eastAsiaTheme="minorHAnsi" w:hAnsi="Arial" w:cs="Arial"/>
          <w:sz w:val="24"/>
          <w:szCs w:val="24"/>
        </w:rPr>
        <w:t xml:space="preserve"> </w:t>
      </w:r>
      <w:r w:rsidRPr="00CC5DD0">
        <w:rPr>
          <w:rFonts w:ascii="Arial" w:eastAsiaTheme="minorHAnsi" w:hAnsi="Arial" w:cs="Arial"/>
          <w:sz w:val="24"/>
          <w:szCs w:val="24"/>
        </w:rPr>
        <w:t>Educación, quien también resaltó la importancia de incentivar la</w:t>
      </w:r>
      <w:r>
        <w:rPr>
          <w:rFonts w:ascii="Arial" w:eastAsiaTheme="minorHAnsi" w:hAnsi="Arial" w:cs="Arial"/>
          <w:sz w:val="24"/>
          <w:szCs w:val="24"/>
        </w:rPr>
        <w:t xml:space="preserve"> </w:t>
      </w:r>
      <w:r w:rsidRPr="00CC5DD0">
        <w:rPr>
          <w:rFonts w:ascii="Arial" w:eastAsiaTheme="minorHAnsi" w:hAnsi="Arial" w:cs="Arial"/>
          <w:sz w:val="24"/>
          <w:szCs w:val="24"/>
        </w:rPr>
        <w:t>investigación docente en temas relacionados con sus prácticas.</w:t>
      </w:r>
    </w:p>
    <w:p w:rsidR="009E3556" w:rsidRDefault="009E3556" w:rsidP="009E3556">
      <w:pPr>
        <w:autoSpaceDE w:val="0"/>
        <w:autoSpaceDN w:val="0"/>
        <w:adjustRightInd w:val="0"/>
        <w:spacing w:after="0" w:line="240" w:lineRule="auto"/>
        <w:jc w:val="both"/>
        <w:rPr>
          <w:rFonts w:ascii="Arial" w:eastAsiaTheme="minorHAnsi" w:hAnsi="Arial" w:cs="Arial"/>
          <w:sz w:val="24"/>
          <w:szCs w:val="24"/>
        </w:rPr>
      </w:pPr>
    </w:p>
    <w:p w:rsidR="009E3556" w:rsidRPr="00CC5DD0" w:rsidRDefault="009E3556" w:rsidP="009E3556">
      <w:pPr>
        <w:autoSpaceDE w:val="0"/>
        <w:autoSpaceDN w:val="0"/>
        <w:adjustRightInd w:val="0"/>
        <w:spacing w:after="0" w:line="240" w:lineRule="auto"/>
        <w:jc w:val="both"/>
        <w:rPr>
          <w:rFonts w:ascii="Arial" w:eastAsiaTheme="minorHAnsi" w:hAnsi="Arial" w:cs="Arial"/>
          <w:sz w:val="24"/>
          <w:szCs w:val="24"/>
        </w:rPr>
      </w:pPr>
    </w:p>
    <w:p w:rsidR="009E3556" w:rsidRDefault="009E3556" w:rsidP="009E3556">
      <w:pPr>
        <w:jc w:val="both"/>
        <w:rPr>
          <w:rFonts w:ascii="Arial" w:eastAsia="Times New Roman" w:hAnsi="Arial" w:cs="Arial"/>
          <w:b/>
          <w:sz w:val="24"/>
          <w:szCs w:val="24"/>
          <w:lang w:val="es-ES" w:eastAsia="es-ES"/>
        </w:rPr>
      </w:pPr>
    </w:p>
    <w:p w:rsidR="009E3556" w:rsidRPr="00147059" w:rsidRDefault="009E3556" w:rsidP="009E3556">
      <w:pPr>
        <w:jc w:val="both"/>
        <w:rPr>
          <w:rFonts w:ascii="Arial" w:eastAsia="Times New Roman" w:hAnsi="Arial" w:cs="Arial"/>
          <w:b/>
          <w:sz w:val="24"/>
          <w:szCs w:val="24"/>
          <w:lang w:val="es-ES" w:eastAsia="es-ES"/>
        </w:rPr>
      </w:pPr>
      <w:r w:rsidRPr="00147059">
        <w:rPr>
          <w:rFonts w:ascii="Arial" w:eastAsia="Times New Roman" w:hAnsi="Arial" w:cs="Arial"/>
          <w:b/>
          <w:sz w:val="24"/>
          <w:szCs w:val="24"/>
          <w:lang w:val="es-ES" w:eastAsia="es-ES"/>
        </w:rPr>
        <w:br w:type="page"/>
      </w:r>
    </w:p>
    <w:p w:rsidR="002B521D" w:rsidRPr="009E3556" w:rsidRDefault="002B521D">
      <w:pPr>
        <w:rPr>
          <w:lang w:val="es-ES"/>
        </w:rPr>
      </w:pPr>
      <w:bookmarkStart w:id="0" w:name="_GoBack"/>
      <w:bookmarkEnd w:id="0"/>
    </w:p>
    <w:sectPr w:rsidR="002B521D" w:rsidRPr="009E35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24FFC"/>
    <w:multiLevelType w:val="hybridMultilevel"/>
    <w:tmpl w:val="D16E1EA4"/>
    <w:lvl w:ilvl="0" w:tplc="240A000F">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56"/>
    <w:rsid w:val="002B521D"/>
    <w:rsid w:val="009E3556"/>
    <w:rsid w:val="00DF6E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5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2-nfasis3">
    <w:name w:val="Medium Shading 2 Accent 3"/>
    <w:basedOn w:val="Tablanormal"/>
    <w:uiPriority w:val="64"/>
    <w:rsid w:val="009E35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9E3556"/>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5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2-nfasis3">
    <w:name w:val="Medium Shading 2 Accent 3"/>
    <w:basedOn w:val="Tablanormal"/>
    <w:uiPriority w:val="64"/>
    <w:rsid w:val="009E35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9E355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2895</Characters>
  <Application>Microsoft Office Word</Application>
  <DocSecurity>0</DocSecurity>
  <Lines>24</Lines>
  <Paragraphs>6</Paragraphs>
  <ScaleCrop>false</ScaleCrop>
  <Company>Windows 7 PoInT</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1</cp:revision>
  <dcterms:created xsi:type="dcterms:W3CDTF">2013-05-29T02:11:00Z</dcterms:created>
  <dcterms:modified xsi:type="dcterms:W3CDTF">2013-05-29T02:11:00Z</dcterms:modified>
</cp:coreProperties>
</file>