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68" w:rsidRPr="000313E5" w:rsidRDefault="000313E5" w:rsidP="00D60D62">
      <w:pPr>
        <w:jc w:val="both"/>
        <w:rPr>
          <w:rFonts w:ascii="Arial" w:hAnsi="Arial" w:cs="Arial"/>
          <w:sz w:val="24"/>
          <w:szCs w:val="24"/>
        </w:rPr>
      </w:pPr>
      <w:r w:rsidRPr="000313E5">
        <w:rPr>
          <w:rFonts w:ascii="Arial" w:hAnsi="Arial" w:cs="Arial"/>
          <w:sz w:val="24"/>
          <w:szCs w:val="24"/>
        </w:rPr>
        <w:t>Inclusión</w:t>
      </w:r>
    </w:p>
    <w:p w:rsidR="000313E5" w:rsidRDefault="000313E5" w:rsidP="00D60D62">
      <w:pPr>
        <w:jc w:val="both"/>
        <w:rPr>
          <w:rFonts w:ascii="Arial" w:hAnsi="Arial" w:cs="Arial"/>
          <w:sz w:val="24"/>
          <w:szCs w:val="24"/>
        </w:rPr>
      </w:pPr>
      <w:r>
        <w:rPr>
          <w:rFonts w:ascii="Arial" w:hAnsi="Arial" w:cs="Arial"/>
          <w:sz w:val="24"/>
          <w:szCs w:val="24"/>
        </w:rPr>
        <w:t>En el mapa conceptual que se presenta se desarrolla la pregunta de enfoque ¿cómo se lleva a cabo la inclusión de nueva información?, y en este se expone que la inclusión es el principio del aprendizaje significativo porque representa la fase inicial y primaria de este, logrando un aprendizaje más duradero.</w:t>
      </w:r>
    </w:p>
    <w:p w:rsidR="00F5284D" w:rsidRDefault="000313E5" w:rsidP="00D60D62">
      <w:pPr>
        <w:jc w:val="both"/>
        <w:rPr>
          <w:rFonts w:ascii="Arial" w:hAnsi="Arial" w:cs="Arial"/>
          <w:sz w:val="24"/>
          <w:szCs w:val="24"/>
        </w:rPr>
      </w:pPr>
      <w:r>
        <w:rPr>
          <w:rFonts w:ascii="Arial" w:hAnsi="Arial" w:cs="Arial"/>
          <w:sz w:val="24"/>
          <w:szCs w:val="24"/>
        </w:rPr>
        <w:t xml:space="preserve">Esta inclusión ocurre en la estructura cognitiva del sujeto y se describe al integrar información a partir de un concepto primario o inclusor, es decir, información existente aprendida previamente que es de carácter pertinente para la nueva información a aprender. Este concepto inclusor tiene la tarea de relacionarse con el nuevo conocimiento mediante una función primaria, es decir, mediante la inclusión de conceptos específicos a conceptos más generales o inclusivos. </w:t>
      </w:r>
      <w:r w:rsidR="00F5284D">
        <w:rPr>
          <w:rFonts w:ascii="Arial" w:hAnsi="Arial" w:cs="Arial"/>
          <w:sz w:val="24"/>
          <w:szCs w:val="24"/>
        </w:rPr>
        <w:t>Un ejemplo de esto puede ser cuando un alumno aprende el concepto de estado y posteriormente aprende la capital del estado de Morelos. Otro ejemplo es cuando un alumno que ha aprendido con anterioridad el concepto de célula animal, ahora aprende uno de sus componentes que es el nucléolo.</w:t>
      </w:r>
    </w:p>
    <w:p w:rsidR="00F5284D" w:rsidRDefault="00F5284D" w:rsidP="00D60D62">
      <w:pPr>
        <w:jc w:val="both"/>
        <w:rPr>
          <w:rFonts w:ascii="Arial" w:hAnsi="Arial" w:cs="Arial"/>
          <w:sz w:val="24"/>
          <w:szCs w:val="24"/>
        </w:rPr>
      </w:pPr>
      <w:r>
        <w:rPr>
          <w:rFonts w:ascii="Arial" w:hAnsi="Arial" w:cs="Arial"/>
          <w:sz w:val="24"/>
          <w:szCs w:val="24"/>
        </w:rPr>
        <w:t xml:space="preserve">Esta inclusión implica la relación entre el conocimiento existente, que es por tanto más general y el conocimiento nuevo, que es mucho más específico. </w:t>
      </w:r>
    </w:p>
    <w:p w:rsidR="00D60D62" w:rsidRDefault="00F5284D" w:rsidP="00D60D62">
      <w:pPr>
        <w:jc w:val="both"/>
        <w:rPr>
          <w:rFonts w:ascii="Arial" w:hAnsi="Arial" w:cs="Arial"/>
          <w:sz w:val="24"/>
          <w:szCs w:val="24"/>
        </w:rPr>
      </w:pPr>
      <w:r>
        <w:rPr>
          <w:rFonts w:ascii="Arial" w:hAnsi="Arial" w:cs="Arial"/>
          <w:sz w:val="24"/>
          <w:szCs w:val="24"/>
        </w:rPr>
        <w:t>Durante la inclusión tanto la información nueva como los conceptos inclusores sufrirán una modificación ligera, es decir, sus características cambiarán y puesto que se ha adquirido de forma significativa y se ha incluido en la estructura cognitiva, pocas veces podrá hacerse evidente de manera fiel a la información original, sino que este proceso implica la comprensión y cuando esto ocurre se puede externar con los conceptos que se relacionan y que son propios de la estructura de conocimiento.</w:t>
      </w:r>
    </w:p>
    <w:p w:rsidR="00D60D62" w:rsidRDefault="00D60D62" w:rsidP="00D60D62">
      <w:pPr>
        <w:jc w:val="both"/>
        <w:rPr>
          <w:rFonts w:ascii="Arial" w:hAnsi="Arial" w:cs="Arial"/>
          <w:sz w:val="24"/>
          <w:szCs w:val="24"/>
        </w:rPr>
      </w:pPr>
      <w:r>
        <w:rPr>
          <w:rFonts w:ascii="Arial" w:hAnsi="Arial" w:cs="Arial"/>
          <w:sz w:val="24"/>
          <w:szCs w:val="24"/>
        </w:rPr>
        <w:t>Ante esto la información es recordada por un lapso más prolongado de tiempo porque está relacionada a información existente y no agregada de forma arbitraria, es decir, sin un orden ni relación con información relevante.</w:t>
      </w:r>
      <w:r w:rsidR="00F5284D">
        <w:rPr>
          <w:rFonts w:ascii="Arial" w:hAnsi="Arial" w:cs="Arial"/>
          <w:sz w:val="24"/>
          <w:szCs w:val="24"/>
        </w:rPr>
        <w:t xml:space="preserve"> </w:t>
      </w:r>
    </w:p>
    <w:p w:rsidR="00F5284D" w:rsidRDefault="00D60D62" w:rsidP="00D60D62">
      <w:pPr>
        <w:jc w:val="both"/>
        <w:rPr>
          <w:rFonts w:ascii="Arial" w:hAnsi="Arial" w:cs="Arial"/>
          <w:sz w:val="24"/>
          <w:szCs w:val="24"/>
        </w:rPr>
      </w:pPr>
      <w:r>
        <w:rPr>
          <w:rFonts w:ascii="Arial" w:hAnsi="Arial" w:cs="Arial"/>
          <w:sz w:val="24"/>
          <w:szCs w:val="24"/>
        </w:rPr>
        <w:t>Queda claro que nadie puede hablar de algo que no conoce y que no está integrado en su estructura, sin embargo si se arriesga a hacerlo será sin duda un aprendizaje que elaboró de forma memorística.</w:t>
      </w:r>
    </w:p>
    <w:p w:rsidR="00D60D62" w:rsidRPr="000313E5" w:rsidRDefault="00D60D62" w:rsidP="00D60D62">
      <w:pPr>
        <w:jc w:val="both"/>
        <w:rPr>
          <w:rFonts w:ascii="Arial" w:hAnsi="Arial" w:cs="Arial"/>
          <w:sz w:val="24"/>
          <w:szCs w:val="24"/>
        </w:rPr>
      </w:pPr>
      <w:bookmarkStart w:id="0" w:name="_GoBack"/>
      <w:bookmarkEnd w:id="0"/>
    </w:p>
    <w:sectPr w:rsidR="00D60D62" w:rsidRPr="00031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E5"/>
    <w:rsid w:val="000313E5"/>
    <w:rsid w:val="002C620F"/>
    <w:rsid w:val="00D60D62"/>
    <w:rsid w:val="00F5284D"/>
    <w:rsid w:val="00FB2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2014-03-29T09:49:00Z</dcterms:created>
  <dcterms:modified xsi:type="dcterms:W3CDTF">2014-03-29T10:16:00Z</dcterms:modified>
</cp:coreProperties>
</file>