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0D" w:rsidRPr="00914B0D" w:rsidRDefault="00914B0D" w:rsidP="00914B0D">
      <w:pPr>
        <w:pStyle w:val="NormalWeb"/>
        <w:spacing w:before="0" w:beforeAutospacing="0" w:after="0" w:afterAutospacing="0"/>
        <w:jc w:val="center"/>
      </w:pPr>
      <w:r w:rsidRPr="00914B0D">
        <w:rPr>
          <w:rFonts w:ascii="Arial" w:eastAsia="+mn-ea" w:hAnsi="Arial" w:cs="+mn-cs"/>
          <w:b/>
          <w:bCs/>
          <w:color w:val="000000"/>
          <w:kern w:val="24"/>
        </w:rPr>
        <w:t>DEFINICIÓN DE LAS CATEGORÍAS DE ANÁLISIS ESCOGIDAS Y SUS CORRESPONDIENTES PREGUNTAS PROBLEMATIZADORAS</w:t>
      </w:r>
    </w:p>
    <w:p w:rsidR="00914B0D" w:rsidRDefault="00914B0D" w:rsidP="00914B0D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</w:rPr>
      </w:pPr>
      <w:r w:rsidRPr="00914B0D">
        <w:rPr>
          <w:rFonts w:ascii="Arial" w:eastAsia="+mn-ea" w:hAnsi="Arial" w:cs="+mn-cs"/>
          <w:b/>
          <w:bCs/>
          <w:color w:val="000000"/>
          <w:kern w:val="24"/>
        </w:rPr>
        <w:t>EDUCACION EN BOGOTA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914B0D" w:rsidRDefault="00914B0D" w:rsidP="00914B0D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914B0D">
        <w:rPr>
          <w:rFonts w:ascii="Arial" w:eastAsia="+mn-ea" w:hAnsi="Arial" w:cs="+mn-cs"/>
          <w:color w:val="000000"/>
          <w:kern w:val="24"/>
        </w:rPr>
        <w:t>CATEGORIA DE ANALISIS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</w:p>
    <w:p w:rsidR="00914B0D" w:rsidRDefault="00914B0D" w:rsidP="00914B0D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914B0D">
        <w:rPr>
          <w:rFonts w:ascii="Arial" w:eastAsia="+mn-ea" w:hAnsi="Arial" w:cs="+mn-cs"/>
          <w:color w:val="000000"/>
          <w:kern w:val="24"/>
        </w:rPr>
        <w:t>Explicación Casual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</w:p>
    <w:p w:rsidR="00914B0D" w:rsidRDefault="00914B0D" w:rsidP="00914B0D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914B0D">
        <w:rPr>
          <w:rFonts w:ascii="Arial" w:eastAsia="+mn-ea" w:hAnsi="Arial" w:cs="+mn-cs"/>
          <w:color w:val="000000"/>
          <w:kern w:val="24"/>
        </w:rPr>
        <w:t>DEFINICION DE LA CATEGORIA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</w:p>
    <w:p w:rsidR="00914B0D" w:rsidRDefault="00914B0D" w:rsidP="00914B0D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914B0D">
        <w:rPr>
          <w:rFonts w:ascii="Arial" w:eastAsia="+mn-ea" w:hAnsi="Arial" w:cs="+mn-cs"/>
          <w:color w:val="000000"/>
          <w:kern w:val="24"/>
        </w:rPr>
        <w:t>Hay una vasta línea de instituciones a nivel básica secundaria y superior en educación con capacitadores personales y todo un sinfín de recursos humanos e institucionales.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</w:p>
    <w:p w:rsidR="00914B0D" w:rsidRDefault="00914B0D" w:rsidP="00914B0D">
      <w:pPr>
        <w:pStyle w:val="NormalWeb"/>
        <w:spacing w:before="0" w:beforeAutospacing="0" w:after="0" w:afterAutospacing="0"/>
        <w:jc w:val="both"/>
        <w:rPr>
          <w:rFonts w:ascii="Arial" w:eastAsia="+mn-ea" w:hAnsi="Arial" w:cs="+mn-cs"/>
          <w:color w:val="000000"/>
          <w:kern w:val="24"/>
        </w:rPr>
      </w:pPr>
      <w:r w:rsidRPr="00914B0D">
        <w:rPr>
          <w:rFonts w:ascii="Arial" w:eastAsia="+mn-ea" w:hAnsi="Arial" w:cs="+mn-cs"/>
          <w:color w:val="000000"/>
          <w:kern w:val="24"/>
        </w:rPr>
        <w:t>PREGUNTAS PROBLEMATIZADORAS</w:t>
      </w: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</w:p>
    <w:p w:rsidR="00914B0D" w:rsidRPr="00914B0D" w:rsidRDefault="00914B0D" w:rsidP="00914B0D">
      <w:pPr>
        <w:pStyle w:val="NormalWeb"/>
        <w:spacing w:before="0" w:beforeAutospacing="0" w:after="0" w:afterAutospacing="0"/>
        <w:jc w:val="both"/>
      </w:pPr>
      <w:r w:rsidRPr="00914B0D">
        <w:rPr>
          <w:rFonts w:ascii="Arial" w:eastAsia="+mn-ea" w:hAnsi="Arial" w:cs="+mn-cs"/>
          <w:color w:val="000000"/>
          <w:kern w:val="24"/>
        </w:rPr>
        <w:t>¿Porque los jóvenes prefieren otras cosas a la educación?</w:t>
      </w:r>
    </w:p>
    <w:p w:rsidR="007E2695" w:rsidRPr="00914B0D" w:rsidRDefault="00914B0D" w:rsidP="00914B0D">
      <w:pPr>
        <w:jc w:val="both"/>
        <w:rPr>
          <w:sz w:val="24"/>
          <w:szCs w:val="24"/>
        </w:rPr>
      </w:pPr>
    </w:p>
    <w:sectPr w:rsidR="007E2695" w:rsidRPr="00914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0D"/>
    <w:rsid w:val="0009676D"/>
    <w:rsid w:val="00914B0D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2014-06-06T20:40:00Z</dcterms:created>
  <dcterms:modified xsi:type="dcterms:W3CDTF">2014-06-06T20:41:00Z</dcterms:modified>
</cp:coreProperties>
</file>