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7C4172">
        <w:rPr>
          <w:rFonts w:ascii="Arial" w:hAnsi="Arial" w:cs="Arial"/>
          <w:b/>
          <w:bCs/>
          <w:sz w:val="24"/>
          <w:szCs w:val="18"/>
        </w:rPr>
        <w:t>COMPETENCIAS DISCIPLINARES EXTENDIDAS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8"/>
        </w:rPr>
      </w:pP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8"/>
        </w:rPr>
      </w:pPr>
      <w:r w:rsidRPr="007C4172">
        <w:rPr>
          <w:rFonts w:ascii="Arial" w:hAnsi="Arial" w:cs="Arial"/>
          <w:b/>
          <w:bCs/>
          <w:sz w:val="24"/>
          <w:szCs w:val="18"/>
        </w:rPr>
        <w:t>CIENCIAS EXPERIMENTALES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18"/>
        </w:rPr>
      </w:pP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1. </w:t>
      </w:r>
      <w:r w:rsidRPr="007C4172">
        <w:rPr>
          <w:rFonts w:ascii="Arial" w:hAnsi="Arial" w:cs="Arial"/>
          <w:szCs w:val="18"/>
        </w:rPr>
        <w:t>Valora de forma crítica y responsable los beneficios y riesgos que trae consigo el desarrollo de la ciencia y la aplicación de la tecnología en un contexto histórico-social, para dar solución a problemas.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2. </w:t>
      </w:r>
      <w:r w:rsidRPr="007C4172">
        <w:rPr>
          <w:rFonts w:ascii="Arial" w:hAnsi="Arial" w:cs="Arial"/>
          <w:szCs w:val="18"/>
        </w:rPr>
        <w:t>Evalúa las implicaciones del uso de la ciencia y la tecnología, así como los fenómenos relacionados con el origen, continuidad y transformación de la naturaleza para establecer acciones a fin de preservarla en todas sus manifestaciones.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3. </w:t>
      </w:r>
      <w:r w:rsidRPr="007C4172">
        <w:rPr>
          <w:rFonts w:ascii="Arial" w:hAnsi="Arial" w:cs="Arial"/>
          <w:szCs w:val="18"/>
        </w:rPr>
        <w:t>Aplica los avances científicos y tecnológicos en el mejoramiento de las condiciones de su entorno social.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4. </w:t>
      </w:r>
      <w:r w:rsidRPr="007C4172">
        <w:rPr>
          <w:rFonts w:ascii="Arial" w:hAnsi="Arial" w:cs="Arial"/>
          <w:szCs w:val="18"/>
        </w:rPr>
        <w:t>Evalúa los factores y elementos de riesgo físico, químico y biológico presentes en la naturaleza que alteran la calidad de vida de una población para proponer medidas preventivas.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5. </w:t>
      </w:r>
      <w:r w:rsidRPr="007C4172">
        <w:rPr>
          <w:rFonts w:ascii="Arial" w:hAnsi="Arial" w:cs="Arial"/>
          <w:szCs w:val="18"/>
        </w:rPr>
        <w:t>Aplica la metodología apropiada en la realización de proyectos interdisciplinarios atendiendo problemas relacionados con las ciencias experimentales.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6. </w:t>
      </w:r>
      <w:r w:rsidRPr="007C4172">
        <w:rPr>
          <w:rFonts w:ascii="Arial" w:hAnsi="Arial" w:cs="Arial"/>
          <w:szCs w:val="18"/>
        </w:rPr>
        <w:t>Utiliza herramientas y equipos especializados en la búsqueda, selección, análisis y síntesis para la divulgación de la información científica que contribuya a su formación académica.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7. </w:t>
      </w:r>
      <w:r w:rsidRPr="007C4172">
        <w:rPr>
          <w:rFonts w:ascii="Arial" w:hAnsi="Arial" w:cs="Arial"/>
          <w:szCs w:val="18"/>
        </w:rPr>
        <w:t>Diseña prototipos o modelos para resolver problemas, satisfacer necesidades o demostrar principios científicos, hechos o fenómenos relacionados con las ciencias experimentales.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8. </w:t>
      </w:r>
      <w:r w:rsidRPr="007C4172">
        <w:rPr>
          <w:rFonts w:ascii="Arial" w:hAnsi="Arial" w:cs="Arial"/>
          <w:szCs w:val="18"/>
        </w:rPr>
        <w:t>Confronta las ideas preconcebidas acerca de los fenómenos naturales con el conocimiento científico para explicar y adquirir nuevos conocimientos.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9. </w:t>
      </w:r>
      <w:r w:rsidRPr="007C4172">
        <w:rPr>
          <w:rFonts w:ascii="Arial" w:hAnsi="Arial" w:cs="Arial"/>
          <w:szCs w:val="18"/>
        </w:rPr>
        <w:t>Valora el papel fundamental del ser humano como agente modificador de su medio natural proponiendo alternativas que respondan a las necesidades del hombre y la sociedad, cuidando el entorno.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10. </w:t>
      </w:r>
      <w:r w:rsidRPr="007C4172">
        <w:rPr>
          <w:rFonts w:ascii="Arial" w:hAnsi="Arial" w:cs="Arial"/>
          <w:szCs w:val="18"/>
        </w:rPr>
        <w:t>Resuelve problemas establecidos o reales de su entorno, utilizando las ciencias experimentales para la comprensión y mejora del mismo.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11. </w:t>
      </w:r>
      <w:r w:rsidRPr="007C4172">
        <w:rPr>
          <w:rFonts w:ascii="Arial" w:hAnsi="Arial" w:cs="Arial"/>
          <w:szCs w:val="18"/>
        </w:rPr>
        <w:t>Propone y ejecuta acciones comunitarias hacia la protección del medio y la biodiversidad para la preservación del equilibrio ecológico.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12. </w:t>
      </w:r>
      <w:r w:rsidRPr="007C4172">
        <w:rPr>
          <w:rFonts w:ascii="Arial" w:hAnsi="Arial" w:cs="Arial"/>
          <w:szCs w:val="18"/>
        </w:rPr>
        <w:t>Propone estrategias de solución, preventivas y correctivas, a problemas relacionados con la salud, a nivel personal y social, para favorecer el desarrollo de su comunidad.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13. </w:t>
      </w:r>
      <w:r w:rsidRPr="007C4172">
        <w:rPr>
          <w:rFonts w:ascii="Arial" w:hAnsi="Arial" w:cs="Arial"/>
          <w:szCs w:val="18"/>
        </w:rPr>
        <w:t>Valora las implicaciones en su proyecto de vida al asumir de manera asertiva el ejercicio de su sexualidad, promoviendo la equidad de género y el respeto a la diversidad.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14. </w:t>
      </w:r>
      <w:r w:rsidRPr="007C4172">
        <w:rPr>
          <w:rFonts w:ascii="Arial" w:hAnsi="Arial" w:cs="Arial"/>
          <w:szCs w:val="18"/>
        </w:rPr>
        <w:t>Analiza y aplica el conocimiento sobre la función de los nutrientes en los procesos metabólicos que se realizan en los seres vivos para mejorar su calidad de vida.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15. </w:t>
      </w:r>
      <w:r w:rsidRPr="007C4172">
        <w:rPr>
          <w:rFonts w:ascii="Arial" w:hAnsi="Arial" w:cs="Arial"/>
          <w:szCs w:val="18"/>
        </w:rPr>
        <w:t>Analiza la composición, cambios e interdependencia entre la materia y la energía en los fenómenos naturales, para el uso racional de los recursos de su entorno.</w:t>
      </w:r>
    </w:p>
    <w:p w:rsidR="007C4172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16. </w:t>
      </w:r>
      <w:r w:rsidRPr="007C4172">
        <w:rPr>
          <w:rFonts w:ascii="Arial" w:hAnsi="Arial" w:cs="Arial"/>
          <w:szCs w:val="18"/>
        </w:rPr>
        <w:t>Aplica medidas de seguridad para prevenir accidentes en su entorno y/o para enfrentar desastres naturales que afecten su vida cotidiana.</w:t>
      </w:r>
    </w:p>
    <w:p w:rsidR="00843B75" w:rsidRPr="007C4172" w:rsidRDefault="007C4172" w:rsidP="007C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7C4172">
        <w:rPr>
          <w:rFonts w:ascii="Arial" w:hAnsi="Arial" w:cs="Arial"/>
          <w:b/>
          <w:bCs/>
          <w:szCs w:val="18"/>
        </w:rPr>
        <w:t xml:space="preserve">17. </w:t>
      </w:r>
      <w:r w:rsidRPr="007C4172">
        <w:rPr>
          <w:rFonts w:ascii="Arial" w:hAnsi="Arial" w:cs="Arial"/>
          <w:szCs w:val="18"/>
        </w:rPr>
        <w:t>Aplica normas de seguridad para disminuir riesgos y daños a sí mismo y a la naturaleza, en el uso y manejo de sustancias, instrumentos y equipos en cualquier contexto.</w:t>
      </w:r>
    </w:p>
    <w:sectPr w:rsidR="00843B75" w:rsidRPr="007C4172" w:rsidSect="00843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4172"/>
    <w:rsid w:val="007C4172"/>
    <w:rsid w:val="0084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2014-08-05T02:38:00Z</dcterms:created>
  <dcterms:modified xsi:type="dcterms:W3CDTF">2014-08-05T02:41:00Z</dcterms:modified>
</cp:coreProperties>
</file>