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F5" w:rsidRPr="00DD1036" w:rsidRDefault="00461DF5" w:rsidP="00461DF5">
      <w:pPr>
        <w:pStyle w:val="Prrafodelista"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Toc403757291"/>
      <w:r w:rsidRPr="00DD1036">
        <w:rPr>
          <w:rFonts w:ascii="Arial" w:hAnsi="Arial" w:cs="Arial"/>
          <w:b/>
          <w:sz w:val="24"/>
          <w:szCs w:val="24"/>
        </w:rPr>
        <w:t>OBJETIVOS</w:t>
      </w:r>
      <w:bookmarkEnd w:id="0"/>
    </w:p>
    <w:p w:rsidR="00461DF5" w:rsidRPr="00DD1036" w:rsidRDefault="00461DF5" w:rsidP="00461DF5">
      <w:pPr>
        <w:pStyle w:val="Prrafodelista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461DF5" w:rsidRPr="00DD1036" w:rsidRDefault="00461DF5" w:rsidP="00461DF5">
      <w:pPr>
        <w:pStyle w:val="Prrafodelista"/>
        <w:numPr>
          <w:ilvl w:val="1"/>
          <w:numId w:val="1"/>
        </w:num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bookmarkStart w:id="1" w:name="_Toc403757292"/>
      <w:r w:rsidRPr="00DD1036">
        <w:rPr>
          <w:rFonts w:ascii="Arial" w:hAnsi="Arial" w:cs="Arial"/>
          <w:b/>
          <w:sz w:val="24"/>
          <w:szCs w:val="24"/>
        </w:rPr>
        <w:t>Objetivo General</w:t>
      </w:r>
      <w:bookmarkEnd w:id="1"/>
    </w:p>
    <w:p w:rsidR="00461DF5" w:rsidRPr="00DD1036" w:rsidRDefault="00461DF5" w:rsidP="00461DF5">
      <w:pPr>
        <w:pStyle w:val="Prrafodelista"/>
        <w:spacing w:after="0" w:line="240" w:lineRule="auto"/>
        <w:ind w:left="1125"/>
        <w:outlineLvl w:val="1"/>
        <w:rPr>
          <w:rFonts w:ascii="Arial" w:hAnsi="Arial" w:cs="Arial"/>
          <w:b/>
          <w:sz w:val="24"/>
          <w:szCs w:val="24"/>
        </w:rPr>
      </w:pPr>
    </w:p>
    <w:p w:rsidR="0017643C" w:rsidRPr="00DD1036" w:rsidRDefault="00DD1036" w:rsidP="00DD1036">
      <w:pPr>
        <w:pStyle w:val="Prrafodelista"/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  <w:r w:rsidRPr="00DD1036">
        <w:rPr>
          <w:rFonts w:ascii="Arial" w:hAnsi="Arial" w:cs="Arial"/>
          <w:sz w:val="24"/>
          <w:szCs w:val="24"/>
        </w:rPr>
        <w:t>Generar</w:t>
      </w:r>
      <w:r w:rsidR="0017643C" w:rsidRPr="00DD1036">
        <w:rPr>
          <w:rFonts w:ascii="Arial" w:hAnsi="Arial" w:cs="Arial"/>
          <w:sz w:val="24"/>
          <w:szCs w:val="24"/>
        </w:rPr>
        <w:t xml:space="preserve"> una conciencia de cuidado y conservación al medio ambiente dando un correcto uso a los residuos inorgánicos generados en las i</w:t>
      </w:r>
      <w:r w:rsidR="0017643C" w:rsidRPr="00DD1036">
        <w:rPr>
          <w:rFonts w:ascii="Arial" w:hAnsi="Arial" w:cs="Arial"/>
          <w:sz w:val="24"/>
          <w:szCs w:val="24"/>
        </w:rPr>
        <w:t xml:space="preserve">nstalaciones de la Universidad </w:t>
      </w:r>
      <w:r w:rsidRPr="00DD1036">
        <w:rPr>
          <w:rFonts w:ascii="Arial" w:hAnsi="Arial" w:cs="Arial"/>
          <w:sz w:val="24"/>
          <w:szCs w:val="24"/>
        </w:rPr>
        <w:t>Católica</w:t>
      </w:r>
      <w:r w:rsidR="0017643C" w:rsidRPr="00DD1036">
        <w:rPr>
          <w:rFonts w:ascii="Arial" w:hAnsi="Arial" w:cs="Arial"/>
          <w:sz w:val="24"/>
          <w:szCs w:val="24"/>
        </w:rPr>
        <w:t xml:space="preserve"> de Colombia,</w:t>
      </w:r>
      <w:r w:rsidR="0017643C" w:rsidRPr="00DD1036">
        <w:rPr>
          <w:rFonts w:ascii="Arial" w:hAnsi="Arial" w:cs="Arial"/>
          <w:sz w:val="24"/>
          <w:szCs w:val="24"/>
        </w:rPr>
        <w:t xml:space="preserve"> los cuales serán reutilizados y aportaran un beneficio a la</w:t>
      </w:r>
      <w:r w:rsidRPr="00DD1036">
        <w:rPr>
          <w:rFonts w:ascii="Arial" w:hAnsi="Arial" w:cs="Arial"/>
          <w:sz w:val="24"/>
          <w:szCs w:val="24"/>
        </w:rPr>
        <w:t xml:space="preserve"> comunidad educativa en general</w:t>
      </w:r>
      <w:r w:rsidR="0017643C" w:rsidRPr="00DD1036">
        <w:rPr>
          <w:rFonts w:ascii="Arial" w:hAnsi="Arial" w:cs="Arial"/>
          <w:sz w:val="24"/>
          <w:szCs w:val="24"/>
        </w:rPr>
        <w:t>.</w:t>
      </w:r>
    </w:p>
    <w:p w:rsidR="00461DF5" w:rsidRPr="00DD1036" w:rsidRDefault="00461DF5" w:rsidP="00461DF5">
      <w:pPr>
        <w:pStyle w:val="Prrafodelista"/>
        <w:spacing w:after="0" w:line="240" w:lineRule="auto"/>
        <w:ind w:left="1125"/>
        <w:outlineLvl w:val="1"/>
        <w:rPr>
          <w:rFonts w:ascii="Arial" w:hAnsi="Arial" w:cs="Arial"/>
          <w:b/>
          <w:sz w:val="24"/>
          <w:szCs w:val="24"/>
        </w:rPr>
      </w:pPr>
    </w:p>
    <w:p w:rsidR="00461DF5" w:rsidRPr="00DD1036" w:rsidRDefault="00461DF5" w:rsidP="00461DF5">
      <w:pPr>
        <w:pStyle w:val="Prrafodelista"/>
        <w:numPr>
          <w:ilvl w:val="1"/>
          <w:numId w:val="1"/>
        </w:num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bookmarkStart w:id="2" w:name="_Toc403757293"/>
      <w:r w:rsidRPr="00DD1036">
        <w:rPr>
          <w:rFonts w:ascii="Arial" w:hAnsi="Arial" w:cs="Arial"/>
          <w:b/>
          <w:sz w:val="24"/>
          <w:szCs w:val="24"/>
        </w:rPr>
        <w:t>Objetivo</w:t>
      </w:r>
      <w:r w:rsidRPr="00DD1036">
        <w:rPr>
          <w:rFonts w:ascii="Arial" w:hAnsi="Arial" w:cs="Arial"/>
          <w:b/>
          <w:sz w:val="24"/>
          <w:szCs w:val="24"/>
        </w:rPr>
        <w:t>s</w:t>
      </w:r>
      <w:r w:rsidRPr="00DD1036">
        <w:rPr>
          <w:rFonts w:ascii="Arial" w:hAnsi="Arial" w:cs="Arial"/>
          <w:b/>
          <w:sz w:val="24"/>
          <w:szCs w:val="24"/>
        </w:rPr>
        <w:t xml:space="preserve"> Específico</w:t>
      </w:r>
      <w:bookmarkEnd w:id="2"/>
      <w:r w:rsidRPr="00DD1036">
        <w:rPr>
          <w:rFonts w:ascii="Arial" w:hAnsi="Arial" w:cs="Arial"/>
          <w:b/>
          <w:sz w:val="24"/>
          <w:szCs w:val="24"/>
        </w:rPr>
        <w:t>s</w:t>
      </w:r>
      <w:r w:rsidRPr="00DD1036">
        <w:rPr>
          <w:rFonts w:ascii="Arial" w:hAnsi="Arial" w:cs="Arial"/>
          <w:b/>
          <w:sz w:val="24"/>
          <w:szCs w:val="24"/>
        </w:rPr>
        <w:t xml:space="preserve"> </w:t>
      </w:r>
    </w:p>
    <w:p w:rsidR="00461DF5" w:rsidRPr="00DD1036" w:rsidRDefault="00461DF5" w:rsidP="00461DF5">
      <w:pPr>
        <w:pStyle w:val="Prrafodelista"/>
        <w:spacing w:after="0" w:line="240" w:lineRule="auto"/>
        <w:ind w:left="1125"/>
        <w:outlineLvl w:val="1"/>
        <w:rPr>
          <w:rFonts w:ascii="Arial" w:hAnsi="Arial" w:cs="Arial"/>
          <w:b/>
          <w:sz w:val="24"/>
          <w:szCs w:val="24"/>
        </w:rPr>
      </w:pPr>
    </w:p>
    <w:p w:rsidR="00DD1036" w:rsidRPr="00DD1036" w:rsidRDefault="00DD1036" w:rsidP="00DD103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1036">
        <w:rPr>
          <w:rFonts w:ascii="Arial" w:hAnsi="Arial" w:cs="Arial"/>
          <w:sz w:val="24"/>
          <w:szCs w:val="24"/>
        </w:rPr>
        <w:t>Promover un programa de reciclaje en la UCC.</w:t>
      </w:r>
    </w:p>
    <w:p w:rsidR="00DD1036" w:rsidRPr="00DD1036" w:rsidRDefault="00DD1036" w:rsidP="00DD1036">
      <w:pPr>
        <w:pStyle w:val="Sinespaciado"/>
        <w:ind w:left="1485"/>
        <w:jc w:val="both"/>
        <w:rPr>
          <w:rFonts w:ascii="Arial" w:hAnsi="Arial" w:cs="Arial"/>
          <w:sz w:val="24"/>
          <w:szCs w:val="24"/>
        </w:rPr>
      </w:pPr>
    </w:p>
    <w:p w:rsidR="00461DF5" w:rsidRPr="00DD1036" w:rsidRDefault="00461DF5" w:rsidP="00DD103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1036">
        <w:rPr>
          <w:rFonts w:ascii="Arial" w:hAnsi="Arial" w:cs="Arial"/>
          <w:sz w:val="24"/>
          <w:szCs w:val="24"/>
        </w:rPr>
        <w:t>Utilizar e implementar los difere</w:t>
      </w:r>
      <w:r w:rsidRPr="00DD1036">
        <w:rPr>
          <w:rFonts w:ascii="Arial" w:hAnsi="Arial" w:cs="Arial"/>
          <w:sz w:val="24"/>
          <w:szCs w:val="24"/>
        </w:rPr>
        <w:t>ntes atractivos que tiene promover el reciclaje</w:t>
      </w:r>
      <w:r w:rsidRPr="00DD1036">
        <w:rPr>
          <w:rFonts w:ascii="Arial" w:hAnsi="Arial" w:cs="Arial"/>
          <w:sz w:val="24"/>
          <w:szCs w:val="24"/>
        </w:rPr>
        <w:t>, con el fin de llegar</w:t>
      </w:r>
      <w:r w:rsidRPr="00DD1036">
        <w:rPr>
          <w:rFonts w:ascii="Arial" w:hAnsi="Arial" w:cs="Arial"/>
          <w:sz w:val="24"/>
          <w:szCs w:val="24"/>
        </w:rPr>
        <w:t xml:space="preserve"> a generar utilidades para la universidad.</w:t>
      </w:r>
    </w:p>
    <w:p w:rsidR="00DD1036" w:rsidRPr="00DD1036" w:rsidRDefault="00DD1036" w:rsidP="00DD10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81C49" w:rsidRPr="00DD1036" w:rsidRDefault="00461DF5" w:rsidP="00DD103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1036">
        <w:rPr>
          <w:rFonts w:ascii="Arial" w:hAnsi="Arial" w:cs="Arial"/>
          <w:sz w:val="24"/>
          <w:szCs w:val="24"/>
        </w:rPr>
        <w:t>Reducir el volumen de residuos y el nivel de contaminación ambiental.</w:t>
      </w:r>
    </w:p>
    <w:p w:rsidR="00DD1036" w:rsidRPr="00DD1036" w:rsidRDefault="00DD1036" w:rsidP="00DD10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63B38" w:rsidRPr="00DD1036" w:rsidRDefault="00D63B38" w:rsidP="00DD103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1036">
        <w:rPr>
          <w:rFonts w:ascii="Arial" w:hAnsi="Arial" w:cs="Arial"/>
          <w:sz w:val="24"/>
          <w:szCs w:val="24"/>
        </w:rPr>
        <w:t xml:space="preserve">Promover en la población </w:t>
      </w:r>
      <w:r w:rsidRPr="00DD1036">
        <w:rPr>
          <w:rFonts w:ascii="Arial" w:hAnsi="Arial" w:cs="Arial"/>
          <w:sz w:val="24"/>
          <w:szCs w:val="24"/>
        </w:rPr>
        <w:t xml:space="preserve">universitaria </w:t>
      </w:r>
      <w:r w:rsidRPr="00DD1036">
        <w:rPr>
          <w:rFonts w:ascii="Arial" w:hAnsi="Arial" w:cs="Arial"/>
          <w:sz w:val="24"/>
          <w:szCs w:val="24"/>
        </w:rPr>
        <w:t>en</w:t>
      </w:r>
      <w:r w:rsidRPr="00DD1036">
        <w:rPr>
          <w:rFonts w:ascii="Arial" w:hAnsi="Arial" w:cs="Arial"/>
          <w:sz w:val="24"/>
          <w:szCs w:val="24"/>
        </w:rPr>
        <w:t xml:space="preserve"> general estilos de vida ecológicos por medio de la orientación</w:t>
      </w:r>
      <w:r w:rsidRPr="00DD1036">
        <w:rPr>
          <w:rFonts w:ascii="Arial" w:hAnsi="Arial" w:cs="Arial"/>
          <w:sz w:val="24"/>
          <w:szCs w:val="24"/>
        </w:rPr>
        <w:t>,</w:t>
      </w:r>
      <w:r w:rsidRPr="00DD1036">
        <w:rPr>
          <w:rFonts w:ascii="Arial" w:hAnsi="Arial" w:cs="Arial"/>
          <w:sz w:val="24"/>
          <w:szCs w:val="24"/>
        </w:rPr>
        <w:t xml:space="preserve"> a</w:t>
      </w:r>
      <w:r w:rsidRPr="00DD1036">
        <w:rPr>
          <w:rFonts w:ascii="Arial" w:hAnsi="Arial" w:cs="Arial"/>
          <w:sz w:val="24"/>
          <w:szCs w:val="24"/>
        </w:rPr>
        <w:t xml:space="preserve">l </w:t>
      </w:r>
      <w:r w:rsidRPr="00DD1036">
        <w:rPr>
          <w:rFonts w:ascii="Arial" w:hAnsi="Arial" w:cs="Arial"/>
          <w:sz w:val="24"/>
          <w:szCs w:val="24"/>
        </w:rPr>
        <w:t>reciclaje  y a los incentivos generados por esta actividad.</w:t>
      </w:r>
    </w:p>
    <w:p w:rsidR="00DD1036" w:rsidRPr="00DD1036" w:rsidRDefault="00DD1036" w:rsidP="00DD10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17643C" w:rsidP="00DD103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1036">
        <w:rPr>
          <w:rFonts w:ascii="Arial" w:hAnsi="Arial" w:cs="Arial"/>
          <w:sz w:val="24"/>
          <w:szCs w:val="24"/>
        </w:rPr>
        <w:t xml:space="preserve"> Motivar la p</w:t>
      </w:r>
      <w:r w:rsidR="00DD1036" w:rsidRPr="00DD1036">
        <w:rPr>
          <w:rFonts w:ascii="Arial" w:hAnsi="Arial" w:cs="Arial"/>
          <w:sz w:val="24"/>
          <w:szCs w:val="24"/>
        </w:rPr>
        <w:t>ráctica de reciclaje en la UCC.</w:t>
      </w:r>
    </w:p>
    <w:p w:rsidR="00DD1036" w:rsidRPr="00DD1036" w:rsidRDefault="00DD1036" w:rsidP="00DD10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17643C" w:rsidP="00DD103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1036">
        <w:rPr>
          <w:rFonts w:ascii="Arial" w:hAnsi="Arial" w:cs="Arial"/>
          <w:sz w:val="24"/>
          <w:szCs w:val="24"/>
        </w:rPr>
        <w:t xml:space="preserve">Promover la inversión de los fondos recaudados en proyectos beneficiosos </w:t>
      </w:r>
      <w:r w:rsidR="00DD1036" w:rsidRPr="00DD1036">
        <w:rPr>
          <w:rFonts w:ascii="Arial" w:hAnsi="Arial" w:cs="Arial"/>
          <w:sz w:val="24"/>
          <w:szCs w:val="24"/>
        </w:rPr>
        <w:t>para el</w:t>
      </w:r>
      <w:r w:rsidRPr="00DD1036">
        <w:rPr>
          <w:rFonts w:ascii="Arial" w:hAnsi="Arial" w:cs="Arial"/>
          <w:sz w:val="24"/>
          <w:szCs w:val="24"/>
        </w:rPr>
        <w:t xml:space="preserve"> alumnado.</w:t>
      </w:r>
    </w:p>
    <w:p w:rsidR="00DD1036" w:rsidRPr="00DD1036" w:rsidRDefault="00DD1036" w:rsidP="00DD10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7643C" w:rsidRPr="00DD1036" w:rsidRDefault="0017643C" w:rsidP="00DD103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1036">
        <w:rPr>
          <w:rFonts w:ascii="Arial" w:hAnsi="Arial" w:cs="Arial"/>
          <w:sz w:val="24"/>
          <w:szCs w:val="24"/>
        </w:rPr>
        <w:t>Realizar campañas sobre el manejo de las basuras teniendo presente el contenedor de cada desecho</w:t>
      </w:r>
      <w:r w:rsidR="00DD1036" w:rsidRPr="00DD1036">
        <w:rPr>
          <w:rFonts w:ascii="Arial" w:hAnsi="Arial" w:cs="Arial"/>
          <w:sz w:val="24"/>
          <w:szCs w:val="24"/>
        </w:rPr>
        <w:t>.</w:t>
      </w:r>
    </w:p>
    <w:p w:rsidR="00DD1036" w:rsidRPr="00DD1036" w:rsidRDefault="00DD1036" w:rsidP="00DD10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7643C" w:rsidRPr="0017643C" w:rsidRDefault="0017643C" w:rsidP="00DD103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643C">
        <w:rPr>
          <w:rFonts w:ascii="Arial" w:hAnsi="Arial" w:cs="Arial"/>
          <w:sz w:val="24"/>
          <w:szCs w:val="24"/>
        </w:rPr>
        <w:t>Contribuir con la conservación de los recursos naturales.</w:t>
      </w:r>
    </w:p>
    <w:p w:rsidR="0017643C" w:rsidRPr="00DD1036" w:rsidRDefault="0017643C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1036" w:rsidRPr="00DD1036" w:rsidRDefault="00DD1036" w:rsidP="00DD1036">
      <w:pPr>
        <w:pStyle w:val="Sinespaciado"/>
        <w:ind w:left="1125"/>
        <w:jc w:val="both"/>
        <w:rPr>
          <w:rFonts w:ascii="Arial" w:hAnsi="Arial" w:cs="Arial"/>
          <w:sz w:val="24"/>
          <w:szCs w:val="24"/>
        </w:rPr>
      </w:pPr>
    </w:p>
    <w:p w:rsidR="00461DF5" w:rsidRPr="00DD1036" w:rsidRDefault="00461DF5" w:rsidP="00461DF5">
      <w:pPr>
        <w:pStyle w:val="Prrafodelista"/>
        <w:rPr>
          <w:rFonts w:ascii="Arial" w:hAnsi="Arial" w:cs="Arial"/>
          <w:sz w:val="24"/>
          <w:szCs w:val="24"/>
        </w:rPr>
      </w:pPr>
    </w:p>
    <w:p w:rsidR="00481C49" w:rsidRPr="00DD1036" w:rsidRDefault="00481C49" w:rsidP="00481C49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DD1036">
        <w:rPr>
          <w:rFonts w:ascii="Arial" w:hAnsi="Arial" w:cs="Arial"/>
          <w:b/>
          <w:sz w:val="24"/>
          <w:szCs w:val="24"/>
        </w:rPr>
        <w:lastRenderedPageBreak/>
        <w:t>Indicadores.</w:t>
      </w:r>
    </w:p>
    <w:p w:rsidR="00481C49" w:rsidRPr="00DD1036" w:rsidRDefault="00481C49" w:rsidP="00481C49">
      <w:pPr>
        <w:pStyle w:val="Sinespaciado"/>
        <w:ind w:left="1485"/>
        <w:jc w:val="both"/>
        <w:rPr>
          <w:rFonts w:ascii="Arial" w:hAnsi="Arial" w:cs="Arial"/>
          <w:sz w:val="24"/>
          <w:szCs w:val="24"/>
        </w:rPr>
      </w:pPr>
    </w:p>
    <w:p w:rsidR="00481C49" w:rsidRPr="00DD1036" w:rsidRDefault="00481C49" w:rsidP="00481C4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81C49" w:rsidRDefault="00481C49" w:rsidP="00481C49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1036">
        <w:rPr>
          <w:rFonts w:ascii="Arial" w:hAnsi="Arial" w:cs="Arial"/>
          <w:sz w:val="24"/>
          <w:szCs w:val="24"/>
        </w:rPr>
        <w:t>Se determinan que el 60% de los estudiantes de la Universidad Católica</w:t>
      </w:r>
      <w:r w:rsidR="00F25ECA">
        <w:rPr>
          <w:rFonts w:ascii="Arial" w:hAnsi="Arial" w:cs="Arial"/>
          <w:sz w:val="24"/>
          <w:szCs w:val="24"/>
        </w:rPr>
        <w:t xml:space="preserve"> no realizan.</w:t>
      </w:r>
    </w:p>
    <w:p w:rsidR="00F25ECA" w:rsidRPr="00DD1036" w:rsidRDefault="00F25ECA" w:rsidP="00F25EC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63B38" w:rsidRPr="00F25ECA" w:rsidRDefault="00481C49" w:rsidP="00C46DA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D1036">
        <w:rPr>
          <w:rFonts w:ascii="Arial" w:hAnsi="Arial" w:cs="Arial"/>
          <w:sz w:val="24"/>
          <w:szCs w:val="24"/>
          <w:lang w:val="es-ES"/>
        </w:rPr>
        <w:t>Se aumentaría en un 75% de reciclaje</w:t>
      </w:r>
      <w:r w:rsidR="00C46DA7">
        <w:rPr>
          <w:rFonts w:ascii="Arial" w:hAnsi="Arial" w:cs="Arial"/>
          <w:sz w:val="24"/>
          <w:szCs w:val="24"/>
          <w:lang w:val="es-ES"/>
        </w:rPr>
        <w:t>.</w:t>
      </w:r>
    </w:p>
    <w:p w:rsidR="00F25ECA" w:rsidRPr="00DD1036" w:rsidRDefault="00F25ECA" w:rsidP="00F25EC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81C49" w:rsidRDefault="00C46DA7" w:rsidP="00E2336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46DA7">
        <w:rPr>
          <w:rFonts w:ascii="Arial" w:hAnsi="Arial" w:cs="Arial"/>
          <w:sz w:val="24"/>
          <w:szCs w:val="24"/>
        </w:rPr>
        <w:t>Se aplicará una encuesta al alumnado donde se analizó cuán dispuestas están a reciclar, qué materiales podrían traer a la UCC y cuál es el grado de conocimiento que tienen sobre el reciclaje</w:t>
      </w:r>
      <w:r>
        <w:rPr>
          <w:rFonts w:ascii="Arial" w:hAnsi="Arial" w:cs="Arial"/>
          <w:sz w:val="24"/>
          <w:szCs w:val="24"/>
        </w:rPr>
        <w:t>.</w:t>
      </w:r>
    </w:p>
    <w:p w:rsidR="00F25ECA" w:rsidRDefault="00F25ECA" w:rsidP="00F25EC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46DA7" w:rsidRDefault="00C46DA7" w:rsidP="00C46DA7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46DA7">
        <w:rPr>
          <w:rFonts w:ascii="Arial" w:hAnsi="Arial" w:cs="Arial"/>
          <w:sz w:val="24"/>
          <w:szCs w:val="24"/>
        </w:rPr>
        <w:t>Se elaborará tanto</w:t>
      </w:r>
      <w:r>
        <w:rPr>
          <w:rFonts w:ascii="Arial" w:hAnsi="Arial" w:cs="Arial"/>
          <w:sz w:val="24"/>
          <w:szCs w:val="24"/>
        </w:rPr>
        <w:t xml:space="preserve"> campañas como la difusión en redes sociales, </w:t>
      </w:r>
      <w:r w:rsidRPr="00C46DA7">
        <w:rPr>
          <w:rFonts w:ascii="Arial" w:hAnsi="Arial" w:cs="Arial"/>
          <w:sz w:val="24"/>
          <w:szCs w:val="24"/>
        </w:rPr>
        <w:t xml:space="preserve">el primero será </w:t>
      </w:r>
      <w:r>
        <w:rPr>
          <w:rFonts w:ascii="Arial" w:hAnsi="Arial" w:cs="Arial"/>
          <w:sz w:val="24"/>
          <w:szCs w:val="24"/>
        </w:rPr>
        <w:t xml:space="preserve">enfocado y realizado </w:t>
      </w:r>
      <w:r w:rsidR="00F25ECA">
        <w:rPr>
          <w:rFonts w:ascii="Arial" w:hAnsi="Arial" w:cs="Arial"/>
          <w:sz w:val="24"/>
          <w:szCs w:val="24"/>
        </w:rPr>
        <w:t>a todas las áreas</w:t>
      </w:r>
      <w:r>
        <w:rPr>
          <w:rFonts w:ascii="Arial" w:hAnsi="Arial" w:cs="Arial"/>
          <w:sz w:val="24"/>
          <w:szCs w:val="24"/>
        </w:rPr>
        <w:t xml:space="preserve"> de la UCC</w:t>
      </w:r>
      <w:r w:rsidRPr="00C46DA7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la difusión por redes sociales </w:t>
      </w:r>
      <w:r w:rsidR="00F25ECA">
        <w:rPr>
          <w:rFonts w:ascii="Arial" w:hAnsi="Arial" w:cs="Arial"/>
          <w:sz w:val="24"/>
          <w:szCs w:val="24"/>
        </w:rPr>
        <w:t xml:space="preserve"> será puesta en línea para que todo el personal de la universidad tenga acceso.</w:t>
      </w:r>
    </w:p>
    <w:p w:rsidR="00F25ECA" w:rsidRDefault="00F25ECA" w:rsidP="00F25EC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25ECA" w:rsidRDefault="00F25ECA" w:rsidP="00F25EC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5ECA">
        <w:rPr>
          <w:rFonts w:ascii="Arial" w:hAnsi="Arial" w:cs="Arial"/>
          <w:sz w:val="24"/>
          <w:szCs w:val="24"/>
        </w:rPr>
        <w:t>Se realizarán campañas incentivas relativas al proyecto de reciclaje para motivar a la</w:t>
      </w:r>
      <w:r>
        <w:rPr>
          <w:rFonts w:ascii="Arial" w:hAnsi="Arial" w:cs="Arial"/>
          <w:sz w:val="24"/>
          <w:szCs w:val="24"/>
        </w:rPr>
        <w:t xml:space="preserve"> </w:t>
      </w:r>
      <w:r w:rsidRPr="00F25ECA">
        <w:rPr>
          <w:rFonts w:ascii="Arial" w:hAnsi="Arial" w:cs="Arial"/>
          <w:sz w:val="24"/>
          <w:szCs w:val="24"/>
        </w:rPr>
        <w:t>comunidad d</w:t>
      </w:r>
      <w:r>
        <w:rPr>
          <w:rFonts w:ascii="Arial" w:hAnsi="Arial" w:cs="Arial"/>
          <w:sz w:val="24"/>
          <w:szCs w:val="24"/>
        </w:rPr>
        <w:t>e la UCC</w:t>
      </w:r>
      <w:r w:rsidRPr="00F25ECA">
        <w:rPr>
          <w:rFonts w:ascii="Arial" w:hAnsi="Arial" w:cs="Arial"/>
          <w:sz w:val="24"/>
          <w:szCs w:val="24"/>
        </w:rPr>
        <w:t xml:space="preserve"> a participar activamente en él. Entre los medios utilizados están</w:t>
      </w:r>
      <w:r w:rsidRPr="00F25ECA">
        <w:rPr>
          <w:rFonts w:ascii="Arial" w:hAnsi="Arial" w:cs="Arial"/>
          <w:sz w:val="24"/>
          <w:szCs w:val="24"/>
        </w:rPr>
        <w:t>: 1</w:t>
      </w:r>
      <w:r w:rsidRPr="00F25ECA">
        <w:rPr>
          <w:rFonts w:ascii="Arial" w:hAnsi="Arial" w:cs="Arial"/>
          <w:sz w:val="24"/>
          <w:szCs w:val="24"/>
        </w:rPr>
        <w:t>. Medios</w:t>
      </w:r>
      <w:r>
        <w:rPr>
          <w:rFonts w:ascii="Arial" w:hAnsi="Arial" w:cs="Arial"/>
          <w:sz w:val="24"/>
          <w:szCs w:val="24"/>
        </w:rPr>
        <w:t xml:space="preserve"> visuales: afiches</w:t>
      </w:r>
      <w:r w:rsidRPr="00F25E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25ECA">
        <w:rPr>
          <w:rFonts w:ascii="Arial" w:hAnsi="Arial" w:cs="Arial"/>
          <w:sz w:val="24"/>
          <w:szCs w:val="24"/>
        </w:rPr>
        <w:t>2. Medios audiovisuales: charlas.3.</w:t>
      </w:r>
      <w:r>
        <w:rPr>
          <w:rFonts w:ascii="Arial" w:hAnsi="Arial" w:cs="Arial"/>
          <w:sz w:val="24"/>
          <w:szCs w:val="24"/>
        </w:rPr>
        <w:t xml:space="preserve"> Medios interactivos: redes sociales</w:t>
      </w:r>
      <w:r w:rsidRPr="00F25ECA">
        <w:rPr>
          <w:rFonts w:ascii="Arial" w:hAnsi="Arial" w:cs="Arial"/>
          <w:sz w:val="24"/>
          <w:szCs w:val="24"/>
        </w:rPr>
        <w:t>.</w:t>
      </w:r>
    </w:p>
    <w:p w:rsidR="00F25ECA" w:rsidRDefault="00F25ECA" w:rsidP="00F25ECA">
      <w:pPr>
        <w:pStyle w:val="Prrafodelista"/>
        <w:rPr>
          <w:rFonts w:ascii="Arial" w:hAnsi="Arial" w:cs="Arial"/>
          <w:sz w:val="24"/>
          <w:szCs w:val="24"/>
        </w:rPr>
      </w:pPr>
    </w:p>
    <w:p w:rsidR="00F25ECA" w:rsidRDefault="00F25ECA" w:rsidP="00F25EC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diseñara</w:t>
      </w:r>
      <w:r w:rsidRPr="00F25ECA">
        <w:rPr>
          <w:rFonts w:ascii="Arial" w:hAnsi="Arial" w:cs="Arial"/>
          <w:sz w:val="24"/>
          <w:szCs w:val="24"/>
        </w:rPr>
        <w:t xml:space="preserve"> un sistema para incentivar la participación de los alumnos en el proyecto de</w:t>
      </w:r>
      <w:r>
        <w:rPr>
          <w:rFonts w:ascii="Arial" w:hAnsi="Arial" w:cs="Arial"/>
          <w:sz w:val="24"/>
          <w:szCs w:val="24"/>
        </w:rPr>
        <w:t xml:space="preserve"> </w:t>
      </w:r>
      <w:r w:rsidRPr="00F25ECA">
        <w:rPr>
          <w:rFonts w:ascii="Arial" w:hAnsi="Arial" w:cs="Arial"/>
          <w:sz w:val="24"/>
          <w:szCs w:val="24"/>
        </w:rPr>
        <w:t>reciclaje, que consiste en la inversión del dinero, obtenido de la recolección y venta del</w:t>
      </w:r>
      <w:r>
        <w:rPr>
          <w:rFonts w:ascii="Arial" w:hAnsi="Arial" w:cs="Arial"/>
          <w:sz w:val="24"/>
          <w:szCs w:val="24"/>
        </w:rPr>
        <w:t xml:space="preserve"> </w:t>
      </w:r>
      <w:r w:rsidRPr="00F25ECA">
        <w:rPr>
          <w:rFonts w:ascii="Arial" w:hAnsi="Arial" w:cs="Arial"/>
          <w:sz w:val="24"/>
          <w:szCs w:val="24"/>
        </w:rPr>
        <w:t xml:space="preserve">material a </w:t>
      </w:r>
      <w:r>
        <w:rPr>
          <w:rFonts w:ascii="Arial" w:hAnsi="Arial" w:cs="Arial"/>
          <w:sz w:val="24"/>
          <w:szCs w:val="24"/>
        </w:rPr>
        <w:t>reciclar (plástico), en actividades, por ejemplo,  conciertos, salidas educativas y de aprendizaje.</w:t>
      </w:r>
    </w:p>
    <w:p w:rsidR="00F25ECA" w:rsidRDefault="00F25ECA" w:rsidP="00F25ECA">
      <w:pPr>
        <w:pStyle w:val="Prrafodelista"/>
        <w:rPr>
          <w:rFonts w:ascii="Arial" w:hAnsi="Arial" w:cs="Arial"/>
          <w:sz w:val="24"/>
          <w:szCs w:val="24"/>
        </w:rPr>
      </w:pPr>
    </w:p>
    <w:p w:rsidR="00A64BDF" w:rsidRDefault="00A64BDF" w:rsidP="00A64BD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64BDF">
        <w:rPr>
          <w:rFonts w:ascii="Arial" w:hAnsi="Arial" w:cs="Arial"/>
          <w:sz w:val="24"/>
          <w:szCs w:val="24"/>
        </w:rPr>
        <w:t xml:space="preserve">Realizar el monitoreo respectivo con el fin de </w:t>
      </w:r>
      <w:r>
        <w:rPr>
          <w:rFonts w:ascii="Arial" w:hAnsi="Arial" w:cs="Arial"/>
          <w:sz w:val="24"/>
          <w:szCs w:val="24"/>
        </w:rPr>
        <w:t>verificar de manera continua el reciclaje total obtenido</w:t>
      </w:r>
    </w:p>
    <w:p w:rsidR="00A64BDF" w:rsidRPr="00A64BDF" w:rsidRDefault="00A64BDF" w:rsidP="00A64BD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64BDF">
        <w:rPr>
          <w:rFonts w:ascii="Arial" w:hAnsi="Arial" w:cs="Arial"/>
          <w:sz w:val="24"/>
          <w:szCs w:val="24"/>
        </w:rPr>
        <w:t>.</w:t>
      </w:r>
    </w:p>
    <w:p w:rsidR="00A64BDF" w:rsidRPr="00B13EFF" w:rsidRDefault="00A64BDF" w:rsidP="00B13E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64BDF">
        <w:rPr>
          <w:rFonts w:ascii="Arial" w:hAnsi="Arial" w:cs="Arial"/>
          <w:sz w:val="24"/>
          <w:szCs w:val="24"/>
        </w:rPr>
        <w:t>Garantizar que se tomen las medidas establecidas en el Plan de Manejo Ambiental para la prevención y mitigación de impactos g</w:t>
      </w:r>
      <w:r>
        <w:rPr>
          <w:rFonts w:ascii="Arial" w:hAnsi="Arial" w:cs="Arial"/>
          <w:sz w:val="24"/>
          <w:szCs w:val="24"/>
        </w:rPr>
        <w:t>enerados por los residuos.</w:t>
      </w:r>
      <w:bookmarkStart w:id="3" w:name="_GoBack"/>
      <w:bookmarkEnd w:id="3"/>
    </w:p>
    <w:p w:rsidR="00A64BDF" w:rsidRPr="00A64BDF" w:rsidRDefault="00A64BDF" w:rsidP="00A64BDF">
      <w:pPr>
        <w:pStyle w:val="Sinespaciado"/>
        <w:ind w:left="1854"/>
        <w:jc w:val="both"/>
        <w:rPr>
          <w:rFonts w:ascii="Arial" w:hAnsi="Arial" w:cs="Arial"/>
          <w:sz w:val="24"/>
          <w:szCs w:val="24"/>
        </w:rPr>
      </w:pPr>
    </w:p>
    <w:p w:rsidR="00A64BDF" w:rsidRDefault="00A64BDF" w:rsidP="00A64BD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64BDF">
        <w:rPr>
          <w:rFonts w:ascii="Arial" w:hAnsi="Arial" w:cs="Arial"/>
          <w:sz w:val="24"/>
          <w:szCs w:val="24"/>
        </w:rPr>
        <w:t xml:space="preserve">Un informe detallado que contenga como mínimo la siguiente información: </w:t>
      </w:r>
      <w:r w:rsidR="00B13EFF">
        <w:rPr>
          <w:rFonts w:ascii="Arial" w:hAnsi="Arial" w:cs="Arial"/>
          <w:sz w:val="24"/>
          <w:szCs w:val="24"/>
        </w:rPr>
        <w:t>1.</w:t>
      </w:r>
      <w:r w:rsidRPr="00A64BDF">
        <w:rPr>
          <w:rFonts w:ascii="Arial" w:hAnsi="Arial" w:cs="Arial"/>
          <w:sz w:val="24"/>
          <w:szCs w:val="24"/>
        </w:rPr>
        <w:t xml:space="preserve"> Puntos de medición </w:t>
      </w:r>
      <w:r w:rsidR="00B13EFF">
        <w:rPr>
          <w:rFonts w:ascii="Arial" w:hAnsi="Arial" w:cs="Arial"/>
          <w:sz w:val="24"/>
          <w:szCs w:val="24"/>
        </w:rPr>
        <w:t>2.</w:t>
      </w:r>
      <w:r w:rsidRPr="00A64BDF">
        <w:rPr>
          <w:rFonts w:ascii="Arial" w:hAnsi="Arial" w:cs="Arial"/>
          <w:sz w:val="24"/>
          <w:szCs w:val="24"/>
        </w:rPr>
        <w:t xml:space="preserve"> Periodo y frecuencia de medición </w:t>
      </w:r>
      <w:r w:rsidR="00B13EFF">
        <w:rPr>
          <w:rFonts w:ascii="Arial" w:hAnsi="Arial" w:cs="Arial"/>
          <w:sz w:val="24"/>
          <w:szCs w:val="24"/>
        </w:rPr>
        <w:t>3.</w:t>
      </w:r>
      <w:r w:rsidRPr="00A64BDF">
        <w:rPr>
          <w:rFonts w:ascii="Arial" w:hAnsi="Arial" w:cs="Arial"/>
          <w:sz w:val="24"/>
          <w:szCs w:val="24"/>
        </w:rPr>
        <w:t xml:space="preserve"> Metodología para Material</w:t>
      </w:r>
      <w:r w:rsidR="00B13EFF">
        <w:rPr>
          <w:rFonts w:ascii="Arial" w:hAnsi="Arial" w:cs="Arial"/>
          <w:sz w:val="24"/>
          <w:szCs w:val="24"/>
        </w:rPr>
        <w:t xml:space="preserve"> reciclado 4.</w:t>
      </w:r>
      <w:r w:rsidRPr="00A64BDF">
        <w:rPr>
          <w:rFonts w:ascii="Arial" w:hAnsi="Arial" w:cs="Arial"/>
          <w:sz w:val="24"/>
          <w:szCs w:val="24"/>
        </w:rPr>
        <w:t xml:space="preserve"> E</w:t>
      </w:r>
      <w:r w:rsidR="00B13EFF">
        <w:rPr>
          <w:rFonts w:ascii="Arial" w:hAnsi="Arial" w:cs="Arial"/>
          <w:sz w:val="24"/>
          <w:szCs w:val="24"/>
        </w:rPr>
        <w:t>quipos y materiales utilizados en todo el proceso de reciclaje, ejemplo (basculas).</w:t>
      </w:r>
    </w:p>
    <w:p w:rsidR="00B13EFF" w:rsidRDefault="00B13EFF" w:rsidP="00B13EFF">
      <w:pPr>
        <w:pStyle w:val="Sinespaciado"/>
        <w:ind w:left="1854"/>
        <w:jc w:val="both"/>
        <w:rPr>
          <w:rFonts w:ascii="Arial" w:hAnsi="Arial" w:cs="Arial"/>
          <w:sz w:val="24"/>
          <w:szCs w:val="24"/>
        </w:rPr>
      </w:pPr>
    </w:p>
    <w:p w:rsidR="00B13EFF" w:rsidRPr="00B13EFF" w:rsidRDefault="00B13EFF" w:rsidP="00B13E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81C49" w:rsidRPr="00DD1036" w:rsidRDefault="00481C49" w:rsidP="00481C49">
      <w:pPr>
        <w:pStyle w:val="Sinespaciado"/>
        <w:ind w:left="1485"/>
        <w:jc w:val="both"/>
        <w:rPr>
          <w:rFonts w:ascii="Arial" w:hAnsi="Arial" w:cs="Arial"/>
          <w:sz w:val="24"/>
          <w:szCs w:val="24"/>
        </w:rPr>
      </w:pPr>
    </w:p>
    <w:sectPr w:rsidR="00481C49" w:rsidRPr="00DD10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324"/>
    <w:multiLevelType w:val="multilevel"/>
    <w:tmpl w:val="8CC0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4250"/>
    <w:multiLevelType w:val="multilevel"/>
    <w:tmpl w:val="B9AA6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0D5C3B92"/>
    <w:multiLevelType w:val="hybridMultilevel"/>
    <w:tmpl w:val="13B467CC"/>
    <w:lvl w:ilvl="0" w:tplc="9886E4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073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EF1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92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0A2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E0F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E08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8E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0DB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F6320"/>
    <w:multiLevelType w:val="multilevel"/>
    <w:tmpl w:val="095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E2015"/>
    <w:multiLevelType w:val="multilevel"/>
    <w:tmpl w:val="BA3C1A5C"/>
    <w:lvl w:ilvl="0">
      <w:start w:val="1"/>
      <w:numFmt w:val="decimal"/>
      <w:pStyle w:val="Ttulo1"/>
      <w:lvlText w:val="%1."/>
      <w:lvlJc w:val="left"/>
      <w:pPr>
        <w:tabs>
          <w:tab w:val="num" w:pos="3195"/>
        </w:tabs>
        <w:ind w:left="2835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9003D92"/>
    <w:multiLevelType w:val="hybridMultilevel"/>
    <w:tmpl w:val="8780AA0A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28F570B"/>
    <w:multiLevelType w:val="multilevel"/>
    <w:tmpl w:val="0D4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47753"/>
    <w:multiLevelType w:val="hybridMultilevel"/>
    <w:tmpl w:val="EE7E1E86"/>
    <w:lvl w:ilvl="0" w:tplc="24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0D20637"/>
    <w:multiLevelType w:val="multilevel"/>
    <w:tmpl w:val="5A7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8186C"/>
    <w:multiLevelType w:val="multilevel"/>
    <w:tmpl w:val="47A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32A3E"/>
    <w:multiLevelType w:val="multilevel"/>
    <w:tmpl w:val="A962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5"/>
    <w:rsid w:val="000E5F3A"/>
    <w:rsid w:val="0017643C"/>
    <w:rsid w:val="00190BDE"/>
    <w:rsid w:val="001949E2"/>
    <w:rsid w:val="00461DF5"/>
    <w:rsid w:val="00481C49"/>
    <w:rsid w:val="00643294"/>
    <w:rsid w:val="00A64BDF"/>
    <w:rsid w:val="00B13EFF"/>
    <w:rsid w:val="00C46DA7"/>
    <w:rsid w:val="00D63B38"/>
    <w:rsid w:val="00DD1036"/>
    <w:rsid w:val="00F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61DF5"/>
    <w:pPr>
      <w:numPr>
        <w:numId w:val="3"/>
      </w:numPr>
      <w:spacing w:after="0" w:line="259" w:lineRule="auto"/>
      <w:outlineLvl w:val="0"/>
    </w:pPr>
    <w:rPr>
      <w:rFonts w:ascii="Times New Roman" w:eastAsia="Calibri" w:hAnsi="Times New Roman" w:cs="Times New Roman"/>
      <w:b/>
      <w:caps/>
      <w:kern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61DF5"/>
    <w:pPr>
      <w:numPr>
        <w:ilvl w:val="1"/>
        <w:numId w:val="3"/>
      </w:numPr>
      <w:spacing w:after="0" w:line="259" w:lineRule="auto"/>
      <w:jc w:val="both"/>
      <w:outlineLvl w:val="1"/>
    </w:pPr>
    <w:rPr>
      <w:rFonts w:ascii="Times New Roman" w:eastAsia="Calibri" w:hAnsi="Times New Roman" w:cs="Times New Roman"/>
      <w:b/>
      <w:caps/>
      <w:szCs w:val="24"/>
    </w:rPr>
  </w:style>
  <w:style w:type="paragraph" w:styleId="Ttulo3">
    <w:name w:val="heading 3"/>
    <w:basedOn w:val="Normal"/>
    <w:next w:val="Normal"/>
    <w:link w:val="Ttulo3Car"/>
    <w:qFormat/>
    <w:rsid w:val="00461DF5"/>
    <w:pPr>
      <w:numPr>
        <w:ilvl w:val="2"/>
        <w:numId w:val="3"/>
      </w:numPr>
      <w:spacing w:after="0" w:line="259" w:lineRule="auto"/>
      <w:jc w:val="both"/>
      <w:outlineLvl w:val="2"/>
    </w:pPr>
    <w:rPr>
      <w:rFonts w:ascii="Times New Roman" w:eastAsia="Calibri" w:hAnsi="Times New Roman" w:cs="Times New Roman"/>
      <w:b/>
      <w:szCs w:val="24"/>
    </w:rPr>
  </w:style>
  <w:style w:type="paragraph" w:styleId="Ttulo6">
    <w:name w:val="heading 6"/>
    <w:basedOn w:val="Normal"/>
    <w:next w:val="Normal"/>
    <w:link w:val="Ttulo6Car"/>
    <w:qFormat/>
    <w:rsid w:val="00461DF5"/>
    <w:pPr>
      <w:numPr>
        <w:ilvl w:val="5"/>
        <w:numId w:val="3"/>
      </w:numPr>
      <w:spacing w:after="0" w:line="259" w:lineRule="auto"/>
      <w:jc w:val="both"/>
      <w:outlineLvl w:val="5"/>
    </w:pPr>
    <w:rPr>
      <w:rFonts w:ascii="Times New Roman" w:eastAsia="Calibri" w:hAnsi="Times New Roman" w:cs="Times New Roman"/>
      <w:b/>
      <w:szCs w:val="24"/>
    </w:rPr>
  </w:style>
  <w:style w:type="paragraph" w:styleId="Ttulo7">
    <w:name w:val="heading 7"/>
    <w:basedOn w:val="Normal"/>
    <w:next w:val="Normal"/>
    <w:link w:val="Ttulo7Car"/>
    <w:qFormat/>
    <w:rsid w:val="00461DF5"/>
    <w:pPr>
      <w:numPr>
        <w:ilvl w:val="6"/>
        <w:numId w:val="3"/>
      </w:numPr>
      <w:spacing w:before="240" w:after="60" w:line="259" w:lineRule="auto"/>
      <w:jc w:val="both"/>
      <w:outlineLvl w:val="6"/>
    </w:pPr>
    <w:rPr>
      <w:rFonts w:ascii="Arial" w:eastAsia="Calibri" w:hAnsi="Arial" w:cs="Times New Roman"/>
      <w:sz w:val="20"/>
    </w:rPr>
  </w:style>
  <w:style w:type="paragraph" w:styleId="Ttulo8">
    <w:name w:val="heading 8"/>
    <w:basedOn w:val="Normal"/>
    <w:next w:val="Normal"/>
    <w:link w:val="Ttulo8Car"/>
    <w:qFormat/>
    <w:rsid w:val="00461DF5"/>
    <w:pPr>
      <w:numPr>
        <w:ilvl w:val="7"/>
        <w:numId w:val="3"/>
      </w:numPr>
      <w:spacing w:before="240" w:after="60" w:line="259" w:lineRule="auto"/>
      <w:jc w:val="both"/>
      <w:outlineLvl w:val="7"/>
    </w:pPr>
    <w:rPr>
      <w:rFonts w:ascii="Arial" w:eastAsia="Calibri" w:hAnsi="Arial" w:cs="Times New Roman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461DF5"/>
    <w:pPr>
      <w:numPr>
        <w:ilvl w:val="8"/>
        <w:numId w:val="3"/>
      </w:numPr>
      <w:spacing w:before="240" w:after="60" w:line="259" w:lineRule="auto"/>
      <w:jc w:val="both"/>
      <w:outlineLvl w:val="8"/>
    </w:pPr>
    <w:rPr>
      <w:rFonts w:ascii="Arial" w:eastAsia="Calibri" w:hAnsi="Arial" w:cs="Times New Roman"/>
      <w:b/>
      <w:i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1DF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1DF5"/>
    <w:pPr>
      <w:spacing w:after="160" w:line="256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61DF5"/>
    <w:rPr>
      <w:rFonts w:ascii="Times New Roman" w:eastAsia="Calibri" w:hAnsi="Times New Roman" w:cs="Times New Roman"/>
      <w:b/>
      <w:caps/>
      <w:kern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61DF5"/>
    <w:rPr>
      <w:rFonts w:ascii="Times New Roman" w:eastAsia="Calibri" w:hAnsi="Times New Roman" w:cs="Times New Roman"/>
      <w:b/>
      <w:caps/>
      <w:szCs w:val="24"/>
    </w:rPr>
  </w:style>
  <w:style w:type="character" w:customStyle="1" w:styleId="Ttulo3Car">
    <w:name w:val="Título 3 Car"/>
    <w:basedOn w:val="Fuentedeprrafopredeter"/>
    <w:link w:val="Ttulo3"/>
    <w:rsid w:val="00461DF5"/>
    <w:rPr>
      <w:rFonts w:ascii="Times New Roman" w:eastAsia="Calibri" w:hAnsi="Times New Roman" w:cs="Times New Roman"/>
      <w:b/>
      <w:szCs w:val="24"/>
    </w:rPr>
  </w:style>
  <w:style w:type="character" w:customStyle="1" w:styleId="Ttulo6Car">
    <w:name w:val="Título 6 Car"/>
    <w:basedOn w:val="Fuentedeprrafopredeter"/>
    <w:link w:val="Ttulo6"/>
    <w:rsid w:val="00461DF5"/>
    <w:rPr>
      <w:rFonts w:ascii="Times New Roman" w:eastAsia="Calibri" w:hAnsi="Times New Roman" w:cs="Times New Roman"/>
      <w:b/>
      <w:szCs w:val="24"/>
    </w:rPr>
  </w:style>
  <w:style w:type="character" w:customStyle="1" w:styleId="Ttulo7Car">
    <w:name w:val="Título 7 Car"/>
    <w:basedOn w:val="Fuentedeprrafopredeter"/>
    <w:link w:val="Ttulo7"/>
    <w:rsid w:val="00461DF5"/>
    <w:rPr>
      <w:rFonts w:ascii="Arial" w:eastAsia="Calibri" w:hAnsi="Arial" w:cs="Times New Roman"/>
      <w:sz w:val="20"/>
    </w:rPr>
  </w:style>
  <w:style w:type="character" w:customStyle="1" w:styleId="Ttulo8Car">
    <w:name w:val="Título 8 Car"/>
    <w:basedOn w:val="Fuentedeprrafopredeter"/>
    <w:link w:val="Ttulo8"/>
    <w:rsid w:val="00461DF5"/>
    <w:rPr>
      <w:rFonts w:ascii="Arial" w:eastAsia="Calibri" w:hAnsi="Arial" w:cs="Times New Roman"/>
      <w:i/>
      <w:sz w:val="20"/>
    </w:rPr>
  </w:style>
  <w:style w:type="character" w:customStyle="1" w:styleId="Ttulo9Car">
    <w:name w:val="Título 9 Car"/>
    <w:basedOn w:val="Fuentedeprrafopredeter"/>
    <w:link w:val="Ttulo9"/>
    <w:rsid w:val="00461DF5"/>
    <w:rPr>
      <w:rFonts w:ascii="Arial" w:eastAsia="Calibri" w:hAnsi="Arial" w:cs="Times New Roman"/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61DF5"/>
    <w:pPr>
      <w:numPr>
        <w:numId w:val="3"/>
      </w:numPr>
      <w:spacing w:after="0" w:line="259" w:lineRule="auto"/>
      <w:outlineLvl w:val="0"/>
    </w:pPr>
    <w:rPr>
      <w:rFonts w:ascii="Times New Roman" w:eastAsia="Calibri" w:hAnsi="Times New Roman" w:cs="Times New Roman"/>
      <w:b/>
      <w:caps/>
      <w:kern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61DF5"/>
    <w:pPr>
      <w:numPr>
        <w:ilvl w:val="1"/>
        <w:numId w:val="3"/>
      </w:numPr>
      <w:spacing w:after="0" w:line="259" w:lineRule="auto"/>
      <w:jc w:val="both"/>
      <w:outlineLvl w:val="1"/>
    </w:pPr>
    <w:rPr>
      <w:rFonts w:ascii="Times New Roman" w:eastAsia="Calibri" w:hAnsi="Times New Roman" w:cs="Times New Roman"/>
      <w:b/>
      <w:caps/>
      <w:szCs w:val="24"/>
    </w:rPr>
  </w:style>
  <w:style w:type="paragraph" w:styleId="Ttulo3">
    <w:name w:val="heading 3"/>
    <w:basedOn w:val="Normal"/>
    <w:next w:val="Normal"/>
    <w:link w:val="Ttulo3Car"/>
    <w:qFormat/>
    <w:rsid w:val="00461DF5"/>
    <w:pPr>
      <w:numPr>
        <w:ilvl w:val="2"/>
        <w:numId w:val="3"/>
      </w:numPr>
      <w:spacing w:after="0" w:line="259" w:lineRule="auto"/>
      <w:jc w:val="both"/>
      <w:outlineLvl w:val="2"/>
    </w:pPr>
    <w:rPr>
      <w:rFonts w:ascii="Times New Roman" w:eastAsia="Calibri" w:hAnsi="Times New Roman" w:cs="Times New Roman"/>
      <w:b/>
      <w:szCs w:val="24"/>
    </w:rPr>
  </w:style>
  <w:style w:type="paragraph" w:styleId="Ttulo6">
    <w:name w:val="heading 6"/>
    <w:basedOn w:val="Normal"/>
    <w:next w:val="Normal"/>
    <w:link w:val="Ttulo6Car"/>
    <w:qFormat/>
    <w:rsid w:val="00461DF5"/>
    <w:pPr>
      <w:numPr>
        <w:ilvl w:val="5"/>
        <w:numId w:val="3"/>
      </w:numPr>
      <w:spacing w:after="0" w:line="259" w:lineRule="auto"/>
      <w:jc w:val="both"/>
      <w:outlineLvl w:val="5"/>
    </w:pPr>
    <w:rPr>
      <w:rFonts w:ascii="Times New Roman" w:eastAsia="Calibri" w:hAnsi="Times New Roman" w:cs="Times New Roman"/>
      <w:b/>
      <w:szCs w:val="24"/>
    </w:rPr>
  </w:style>
  <w:style w:type="paragraph" w:styleId="Ttulo7">
    <w:name w:val="heading 7"/>
    <w:basedOn w:val="Normal"/>
    <w:next w:val="Normal"/>
    <w:link w:val="Ttulo7Car"/>
    <w:qFormat/>
    <w:rsid w:val="00461DF5"/>
    <w:pPr>
      <w:numPr>
        <w:ilvl w:val="6"/>
        <w:numId w:val="3"/>
      </w:numPr>
      <w:spacing w:before="240" w:after="60" w:line="259" w:lineRule="auto"/>
      <w:jc w:val="both"/>
      <w:outlineLvl w:val="6"/>
    </w:pPr>
    <w:rPr>
      <w:rFonts w:ascii="Arial" w:eastAsia="Calibri" w:hAnsi="Arial" w:cs="Times New Roman"/>
      <w:sz w:val="20"/>
    </w:rPr>
  </w:style>
  <w:style w:type="paragraph" w:styleId="Ttulo8">
    <w:name w:val="heading 8"/>
    <w:basedOn w:val="Normal"/>
    <w:next w:val="Normal"/>
    <w:link w:val="Ttulo8Car"/>
    <w:qFormat/>
    <w:rsid w:val="00461DF5"/>
    <w:pPr>
      <w:numPr>
        <w:ilvl w:val="7"/>
        <w:numId w:val="3"/>
      </w:numPr>
      <w:spacing w:before="240" w:after="60" w:line="259" w:lineRule="auto"/>
      <w:jc w:val="both"/>
      <w:outlineLvl w:val="7"/>
    </w:pPr>
    <w:rPr>
      <w:rFonts w:ascii="Arial" w:eastAsia="Calibri" w:hAnsi="Arial" w:cs="Times New Roman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461DF5"/>
    <w:pPr>
      <w:numPr>
        <w:ilvl w:val="8"/>
        <w:numId w:val="3"/>
      </w:numPr>
      <w:spacing w:before="240" w:after="60" w:line="259" w:lineRule="auto"/>
      <w:jc w:val="both"/>
      <w:outlineLvl w:val="8"/>
    </w:pPr>
    <w:rPr>
      <w:rFonts w:ascii="Arial" w:eastAsia="Calibri" w:hAnsi="Arial" w:cs="Times New Roman"/>
      <w:b/>
      <w:i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1DF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1DF5"/>
    <w:pPr>
      <w:spacing w:after="160" w:line="256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61DF5"/>
    <w:rPr>
      <w:rFonts w:ascii="Times New Roman" w:eastAsia="Calibri" w:hAnsi="Times New Roman" w:cs="Times New Roman"/>
      <w:b/>
      <w:caps/>
      <w:kern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61DF5"/>
    <w:rPr>
      <w:rFonts w:ascii="Times New Roman" w:eastAsia="Calibri" w:hAnsi="Times New Roman" w:cs="Times New Roman"/>
      <w:b/>
      <w:caps/>
      <w:szCs w:val="24"/>
    </w:rPr>
  </w:style>
  <w:style w:type="character" w:customStyle="1" w:styleId="Ttulo3Car">
    <w:name w:val="Título 3 Car"/>
    <w:basedOn w:val="Fuentedeprrafopredeter"/>
    <w:link w:val="Ttulo3"/>
    <w:rsid w:val="00461DF5"/>
    <w:rPr>
      <w:rFonts w:ascii="Times New Roman" w:eastAsia="Calibri" w:hAnsi="Times New Roman" w:cs="Times New Roman"/>
      <w:b/>
      <w:szCs w:val="24"/>
    </w:rPr>
  </w:style>
  <w:style w:type="character" w:customStyle="1" w:styleId="Ttulo6Car">
    <w:name w:val="Título 6 Car"/>
    <w:basedOn w:val="Fuentedeprrafopredeter"/>
    <w:link w:val="Ttulo6"/>
    <w:rsid w:val="00461DF5"/>
    <w:rPr>
      <w:rFonts w:ascii="Times New Roman" w:eastAsia="Calibri" w:hAnsi="Times New Roman" w:cs="Times New Roman"/>
      <w:b/>
      <w:szCs w:val="24"/>
    </w:rPr>
  </w:style>
  <w:style w:type="character" w:customStyle="1" w:styleId="Ttulo7Car">
    <w:name w:val="Título 7 Car"/>
    <w:basedOn w:val="Fuentedeprrafopredeter"/>
    <w:link w:val="Ttulo7"/>
    <w:rsid w:val="00461DF5"/>
    <w:rPr>
      <w:rFonts w:ascii="Arial" w:eastAsia="Calibri" w:hAnsi="Arial" w:cs="Times New Roman"/>
      <w:sz w:val="20"/>
    </w:rPr>
  </w:style>
  <w:style w:type="character" w:customStyle="1" w:styleId="Ttulo8Car">
    <w:name w:val="Título 8 Car"/>
    <w:basedOn w:val="Fuentedeprrafopredeter"/>
    <w:link w:val="Ttulo8"/>
    <w:rsid w:val="00461DF5"/>
    <w:rPr>
      <w:rFonts w:ascii="Arial" w:eastAsia="Calibri" w:hAnsi="Arial" w:cs="Times New Roman"/>
      <w:i/>
      <w:sz w:val="20"/>
    </w:rPr>
  </w:style>
  <w:style w:type="character" w:customStyle="1" w:styleId="Ttulo9Car">
    <w:name w:val="Título 9 Car"/>
    <w:basedOn w:val="Fuentedeprrafopredeter"/>
    <w:link w:val="Ttulo9"/>
    <w:rsid w:val="00461DF5"/>
    <w:rPr>
      <w:rFonts w:ascii="Arial" w:eastAsia="Calibri" w:hAnsi="Arial" w:cs="Times New Roman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8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Ordoñez Castillo, Leidy Lorena (Colombia)</dc:creator>
  <cp:lastModifiedBy>Ordoñez Castillo, Leidy Lorena (Colombia)</cp:lastModifiedBy>
  <cp:revision>1</cp:revision>
  <dcterms:created xsi:type="dcterms:W3CDTF">2015-03-10T16:31:00Z</dcterms:created>
  <dcterms:modified xsi:type="dcterms:W3CDTF">2015-03-10T18:27:00Z</dcterms:modified>
</cp:coreProperties>
</file>