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9C" w:rsidRPr="00DA1C1F" w:rsidRDefault="00A966BB">
      <w:pPr>
        <w:rPr>
          <w:b/>
        </w:rPr>
      </w:pPr>
      <w:r w:rsidRPr="00DA1C1F">
        <w:rPr>
          <w:b/>
        </w:rPr>
        <w:t>Tamaño de producción</w:t>
      </w:r>
    </w:p>
    <w:p w:rsidR="00A966BB" w:rsidRDefault="00A966BB"/>
    <w:p w:rsidR="00DA1C1F" w:rsidRDefault="00DA1C1F" w:rsidP="00DA1C1F">
      <w:r>
        <w:t>En un proceso se pueden distinguir o determinar tres capacidades de producción:</w:t>
      </w:r>
    </w:p>
    <w:p w:rsidR="00DA1C1F" w:rsidRDefault="00DA1C1F" w:rsidP="00DA1C1F"/>
    <w:p w:rsidR="00DA1C1F" w:rsidRDefault="00DA1C1F" w:rsidP="00DA1C1F">
      <w:r>
        <w:t>Capacidad Normal Viable</w:t>
      </w:r>
    </w:p>
    <w:p w:rsidR="00DA1C1F" w:rsidRDefault="00DA1C1F" w:rsidP="00DA1C1F"/>
    <w:p w:rsidR="00DA1C1F" w:rsidRDefault="00DA1C1F" w:rsidP="00DA1C1F">
      <w:r>
        <w:t>Nos referimos a la capacidad que se logra en condiciones normales de trabajo, tomando en cuenta, además del equipo instalado y condiciones técnicas de la planta, otros aspectos tales como paros, mantenimiento, cambio de herramienta, fatigas y demoras, etc.</w:t>
      </w:r>
    </w:p>
    <w:p w:rsidR="00DA1C1F" w:rsidRDefault="00DA1C1F" w:rsidP="00DA1C1F"/>
    <w:p w:rsidR="00DA1C1F" w:rsidRDefault="00DA1C1F" w:rsidP="00DA1C1F">
      <w:r>
        <w:t>Se debe ubicar un lugar en donde se pueda almacenar todos los materiales con una recolección adecuada de cada 2 días, Realizando el respectivo proceso.</w:t>
      </w:r>
    </w:p>
    <w:p w:rsidR="00DA1C1F" w:rsidRDefault="00DA1C1F" w:rsidP="00DA1C1F"/>
    <w:p w:rsidR="00DA1C1F" w:rsidRDefault="00DA1C1F" w:rsidP="00DA1C1F">
      <w:r>
        <w:rPr>
          <w:noProof/>
          <w:lang w:eastAsia="es-CO"/>
        </w:rPr>
        <w:drawing>
          <wp:inline distT="0" distB="0" distL="0" distR="0">
            <wp:extent cx="5238750" cy="3933825"/>
            <wp:effectExtent l="0" t="0" r="0" b="9525"/>
            <wp:docPr id="1" name="Imagen 1" descr="http://recicladoyecologia.com/wp-content/uploads/2014/10/reciclajerespons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icladoyecologia.com/wp-content/uploads/2014/10/reciclajeresponsab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1F" w:rsidRDefault="00DA1C1F" w:rsidP="00DA1C1F"/>
    <w:p w:rsidR="00DA1C1F" w:rsidRDefault="00DA1C1F" w:rsidP="00DA1C1F"/>
    <w:p w:rsidR="00DA1C1F" w:rsidRDefault="00DA1C1F" w:rsidP="00DA1C1F"/>
    <w:p w:rsidR="00DA1C1F" w:rsidRDefault="00DA1C1F" w:rsidP="00DA1C1F"/>
    <w:p w:rsidR="00DA1C1F" w:rsidRDefault="00DA1C1F" w:rsidP="00DA1C1F">
      <w:r>
        <w:t>Capacidad Nominal</w:t>
      </w:r>
    </w:p>
    <w:p w:rsidR="00DA1C1F" w:rsidRDefault="00DA1C1F" w:rsidP="00DA1C1F"/>
    <w:p w:rsidR="00DA1C1F" w:rsidRDefault="00DA1C1F" w:rsidP="00DA1C1F">
      <w:r>
        <w:t>Esta es la capacidad teórica y a menudo corresponde a la capacidad instalada según las garantías proporcionadas por el abastecedor de la maquinaria. Ejemplo, piezas por hora, bloques por hora, básculas de 500 libras, kilómetro por hora, etc.</w:t>
      </w:r>
    </w:p>
    <w:p w:rsidR="00DA1C1F" w:rsidRDefault="00DA1C1F" w:rsidP="00DA1C1F">
      <w:r>
        <w:t xml:space="preserve">Ubicación 2 toneladas por material, Con una recolección de cada 2 días en la etapa inicial, Recolección inicial de 300 Kg cada 2 HORAS, Inicialmente con etapas de concientización </w:t>
      </w:r>
    </w:p>
    <w:p w:rsidR="00DA1C1F" w:rsidRDefault="00DA1C1F" w:rsidP="00DA1C1F"/>
    <w:p w:rsidR="00DA1C1F" w:rsidRDefault="00DA1C1F" w:rsidP="00DA1C1F">
      <w:r>
        <w:rPr>
          <w:noProof/>
          <w:lang w:eastAsia="es-CO"/>
        </w:rPr>
        <w:drawing>
          <wp:inline distT="0" distB="0" distL="0" distR="0">
            <wp:extent cx="5612130" cy="3741420"/>
            <wp:effectExtent l="0" t="0" r="7620" b="0"/>
            <wp:docPr id="2" name="Imagen 2" descr="http://www.diariodeavisos.com/wp-content/uploads/2012/04/ecopuntos-moviles-a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ariodeavisos.com/wp-content/uploads/2012/04/ecopuntos-moviles-ar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1F" w:rsidRDefault="00DA1C1F" w:rsidP="00DA1C1F"/>
    <w:p w:rsidR="00DA1C1F" w:rsidRDefault="00DA1C1F" w:rsidP="00DA1C1F"/>
    <w:p w:rsidR="00DA1C1F" w:rsidRDefault="00DA1C1F" w:rsidP="00DA1C1F"/>
    <w:p w:rsidR="00DA1C1F" w:rsidRDefault="00DA1C1F" w:rsidP="00DA1C1F"/>
    <w:p w:rsidR="00DA1C1F" w:rsidRDefault="00DA1C1F" w:rsidP="00DA1C1F"/>
    <w:p w:rsidR="00DA1C1F" w:rsidRDefault="00DA1C1F" w:rsidP="00DA1C1F"/>
    <w:p w:rsidR="00DA1C1F" w:rsidRDefault="00DA1C1F" w:rsidP="00DA1C1F"/>
    <w:p w:rsidR="00DA1C1F" w:rsidRDefault="00DA1C1F" w:rsidP="00DA1C1F">
      <w:r>
        <w:lastRenderedPageBreak/>
        <w:t>Capacidad Real</w:t>
      </w:r>
    </w:p>
    <w:p w:rsidR="00DA1C1F" w:rsidRDefault="00DA1C1F" w:rsidP="00DA1C1F"/>
    <w:p w:rsidR="00DA1C1F" w:rsidRDefault="00DA1C1F" w:rsidP="00DA1C1F">
      <w:r>
        <w:t>Constituyen las producciones obtenidas sobre la base de un programa de producción pueden ser mayores o menores que los programas en un periodo y se utiliza para determinar la eficiencia del proceso o de la operación.</w:t>
      </w:r>
    </w:p>
    <w:p w:rsidR="00DA1C1F" w:rsidRDefault="00492F94" w:rsidP="00DA1C1F">
      <w:r>
        <w:rPr>
          <w:noProof/>
          <w:lang w:eastAsia="es-CO"/>
        </w:rPr>
        <w:drawing>
          <wp:inline distT="0" distB="0" distL="0" distR="0">
            <wp:extent cx="4762500" cy="4152900"/>
            <wp:effectExtent l="0" t="0" r="0" b="0"/>
            <wp:docPr id="3" name="Imagen 3" descr="http://cdnb.20m.es/cronicaverde/files/2012/10/recicl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b.20m.es/cronicaverde/files/2012/10/recicla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94" w:rsidRDefault="00492F94" w:rsidP="00DA1C1F"/>
    <w:p w:rsidR="00492F94" w:rsidRDefault="00492F94" w:rsidP="00DA1C1F">
      <w:r>
        <w:rPr>
          <w:noProof/>
          <w:lang w:eastAsia="es-CO"/>
        </w:rPr>
        <w:lastRenderedPageBreak/>
        <w:drawing>
          <wp:inline distT="0" distB="0" distL="0" distR="0">
            <wp:extent cx="4762500" cy="3067050"/>
            <wp:effectExtent l="0" t="0" r="0" b="0"/>
            <wp:docPr id="4" name="Imagen 4" descr="http://crisolplural.com/wp-content/uploads/2014/05/Reciclaj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isolplural.com/wp-content/uploads/2014/05/Reciclaje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5612130" cy="2838802"/>
            <wp:effectExtent l="0" t="0" r="7620" b="0"/>
            <wp:docPr id="5" name="Imagen 5" descr="http://www.larepublica.co/sites/default/files/larepublica/imagenes/noticias/1/basuras1129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arepublica.co/sites/default/files/larepublica/imagenes/noticias/1/basuras1129-1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3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F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BB"/>
    <w:rsid w:val="00492F94"/>
    <w:rsid w:val="00924D9C"/>
    <w:rsid w:val="00A966BB"/>
    <w:rsid w:val="00DA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5A6FF2-9F17-4828-9F44-424D7621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 enciso</dc:creator>
  <cp:keywords/>
  <dc:description/>
  <cp:lastModifiedBy>consuelo enciso</cp:lastModifiedBy>
  <cp:revision>1</cp:revision>
  <dcterms:created xsi:type="dcterms:W3CDTF">2015-04-25T14:34:00Z</dcterms:created>
  <dcterms:modified xsi:type="dcterms:W3CDTF">2015-04-25T14:50:00Z</dcterms:modified>
</cp:coreProperties>
</file>