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D96" w:rsidRPr="00432D96" w:rsidRDefault="00432D96" w:rsidP="00432D96">
      <w:pPr>
        <w:spacing w:line="276" w:lineRule="auto"/>
        <w:ind w:firstLine="0"/>
        <w:rPr>
          <w:rFonts w:eastAsia="Times New Roman" w:cs="Times New Roman"/>
          <w:b/>
          <w:color w:val="FF0000"/>
          <w:sz w:val="32"/>
          <w:szCs w:val="32"/>
          <w:lang w:eastAsia="es-CO"/>
        </w:rPr>
      </w:pPr>
      <w:bookmarkStart w:id="0" w:name="_GoBack"/>
      <w:r w:rsidRPr="00432D96">
        <w:rPr>
          <w:rFonts w:eastAsia="Times New Roman" w:cs="Times New Roman"/>
          <w:b/>
          <w:color w:val="FF0000"/>
          <w:sz w:val="32"/>
          <w:szCs w:val="32"/>
          <w:lang w:eastAsia="es-CO"/>
        </w:rPr>
        <w:t xml:space="preserve">Profesores y Estudiantes: </w:t>
      </w:r>
    </w:p>
    <w:p w:rsidR="00432D96" w:rsidRPr="00432D96" w:rsidRDefault="00432D96" w:rsidP="00432D96">
      <w:pPr>
        <w:spacing w:line="276" w:lineRule="auto"/>
        <w:ind w:firstLine="0"/>
        <w:rPr>
          <w:rFonts w:eastAsia="Times New Roman" w:cs="Times New Roman"/>
          <w:b/>
          <w:color w:val="FF0000"/>
          <w:sz w:val="32"/>
          <w:szCs w:val="32"/>
          <w:lang w:eastAsia="es-CO"/>
        </w:rPr>
      </w:pPr>
    </w:p>
    <w:bookmarkEnd w:id="0"/>
    <w:p w:rsidR="00432D96" w:rsidRPr="00432D96" w:rsidRDefault="00432D96" w:rsidP="00432D96">
      <w:pPr>
        <w:spacing w:line="276" w:lineRule="auto"/>
        <w:ind w:firstLine="0"/>
        <w:rPr>
          <w:rFonts w:eastAsia="Times New Roman" w:cs="Times New Roman"/>
          <w:sz w:val="32"/>
          <w:szCs w:val="32"/>
          <w:lang w:eastAsia="es-CO"/>
        </w:rPr>
      </w:pPr>
      <w:r w:rsidRPr="00432D96">
        <w:rPr>
          <w:rFonts w:eastAsia="Times New Roman" w:cs="Times New Roman"/>
          <w:sz w:val="32"/>
          <w:szCs w:val="32"/>
          <w:lang w:eastAsia="es-CO"/>
        </w:rPr>
        <w:t xml:space="preserve">Son los actores principales del AVA, quiénes participan en el ambiente  con el fin de desarrollar el proceso enseñanza  aprendizaje mediante el uso de un sistema de gestión  de aprendizaje con el fin de lograr el desarrollo de las  competencias propias de un currículo. </w:t>
      </w:r>
    </w:p>
    <w:p w:rsidR="00CB28F3" w:rsidRDefault="00CB28F3" w:rsidP="00432D96">
      <w:pPr>
        <w:spacing w:line="276" w:lineRule="auto"/>
        <w:rPr>
          <w:sz w:val="32"/>
          <w:szCs w:val="32"/>
        </w:rPr>
      </w:pPr>
    </w:p>
    <w:p w:rsidR="00432D96" w:rsidRPr="00432D96" w:rsidRDefault="00432D96" w:rsidP="00432D96">
      <w:pPr>
        <w:spacing w:line="276" w:lineRule="auto"/>
        <w:jc w:val="center"/>
        <w:rPr>
          <w:sz w:val="32"/>
          <w:szCs w:val="32"/>
        </w:rPr>
      </w:pPr>
      <w:r>
        <w:rPr>
          <w:noProof/>
          <w:lang w:eastAsia="es-CO"/>
        </w:rPr>
        <w:drawing>
          <wp:inline distT="0" distB="0" distL="0" distR="0">
            <wp:extent cx="4124325" cy="3324225"/>
            <wp:effectExtent l="0" t="0" r="9525" b="9525"/>
            <wp:docPr id="1" name="Imagen 1" descr="https://miguelloquillo10.files.wordpress.com/2014/03/impacto-tecnologia-educacion-estudiantes-internet-redes-soci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miguelloquillo10.files.wordpress.com/2014/03/impacto-tecnologia-educacion-estudiantes-internet-redes-sociale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24325" cy="3324225"/>
                    </a:xfrm>
                    <a:prstGeom prst="rect">
                      <a:avLst/>
                    </a:prstGeom>
                    <a:noFill/>
                    <a:ln>
                      <a:noFill/>
                    </a:ln>
                  </pic:spPr>
                </pic:pic>
              </a:graphicData>
            </a:graphic>
          </wp:inline>
        </w:drawing>
      </w:r>
    </w:p>
    <w:sectPr w:rsidR="00432D96" w:rsidRPr="00432D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D96"/>
    <w:rsid w:val="00432D96"/>
    <w:rsid w:val="0059793A"/>
    <w:rsid w:val="00CB28F3"/>
    <w:rsid w:val="00CD09DC"/>
    <w:rsid w:val="00E20B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CC222-FBBC-4B8A-BC03-CEC3EB211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10748">
      <w:bodyDiv w:val="1"/>
      <w:marLeft w:val="0"/>
      <w:marRight w:val="0"/>
      <w:marTop w:val="0"/>
      <w:marBottom w:val="0"/>
      <w:divBdr>
        <w:top w:val="none" w:sz="0" w:space="0" w:color="auto"/>
        <w:left w:val="none" w:sz="0" w:space="0" w:color="auto"/>
        <w:bottom w:val="none" w:sz="0" w:space="0" w:color="auto"/>
        <w:right w:val="none" w:sz="0" w:space="0" w:color="auto"/>
      </w:divBdr>
      <w:divsChild>
        <w:div w:id="709568633">
          <w:marLeft w:val="0"/>
          <w:marRight w:val="0"/>
          <w:marTop w:val="0"/>
          <w:marBottom w:val="0"/>
          <w:divBdr>
            <w:top w:val="none" w:sz="0" w:space="0" w:color="auto"/>
            <w:left w:val="none" w:sz="0" w:space="0" w:color="auto"/>
            <w:bottom w:val="none" w:sz="0" w:space="0" w:color="auto"/>
            <w:right w:val="none" w:sz="0" w:space="0" w:color="auto"/>
          </w:divBdr>
        </w:div>
        <w:div w:id="1170363464">
          <w:marLeft w:val="0"/>
          <w:marRight w:val="0"/>
          <w:marTop w:val="0"/>
          <w:marBottom w:val="0"/>
          <w:divBdr>
            <w:top w:val="none" w:sz="0" w:space="0" w:color="auto"/>
            <w:left w:val="none" w:sz="0" w:space="0" w:color="auto"/>
            <w:bottom w:val="none" w:sz="0" w:space="0" w:color="auto"/>
            <w:right w:val="none" w:sz="0" w:space="0" w:color="auto"/>
          </w:divBdr>
        </w:div>
        <w:div w:id="1760591357">
          <w:marLeft w:val="0"/>
          <w:marRight w:val="0"/>
          <w:marTop w:val="0"/>
          <w:marBottom w:val="0"/>
          <w:divBdr>
            <w:top w:val="none" w:sz="0" w:space="0" w:color="auto"/>
            <w:left w:val="none" w:sz="0" w:space="0" w:color="auto"/>
            <w:bottom w:val="none" w:sz="0" w:space="0" w:color="auto"/>
            <w:right w:val="none" w:sz="0" w:space="0" w:color="auto"/>
          </w:divBdr>
        </w:div>
        <w:div w:id="82263086">
          <w:marLeft w:val="0"/>
          <w:marRight w:val="0"/>
          <w:marTop w:val="0"/>
          <w:marBottom w:val="0"/>
          <w:divBdr>
            <w:top w:val="none" w:sz="0" w:space="0" w:color="auto"/>
            <w:left w:val="none" w:sz="0" w:space="0" w:color="auto"/>
            <w:bottom w:val="none" w:sz="0" w:space="0" w:color="auto"/>
            <w:right w:val="none" w:sz="0" w:space="0" w:color="auto"/>
          </w:divBdr>
        </w:div>
        <w:div w:id="1533768076">
          <w:marLeft w:val="0"/>
          <w:marRight w:val="0"/>
          <w:marTop w:val="0"/>
          <w:marBottom w:val="0"/>
          <w:divBdr>
            <w:top w:val="none" w:sz="0" w:space="0" w:color="auto"/>
            <w:left w:val="none" w:sz="0" w:space="0" w:color="auto"/>
            <w:bottom w:val="none" w:sz="0" w:space="0" w:color="auto"/>
            <w:right w:val="none" w:sz="0" w:space="0" w:color="auto"/>
          </w:divBdr>
        </w:div>
        <w:div w:id="830877322">
          <w:marLeft w:val="0"/>
          <w:marRight w:val="0"/>
          <w:marTop w:val="0"/>
          <w:marBottom w:val="0"/>
          <w:divBdr>
            <w:top w:val="none" w:sz="0" w:space="0" w:color="auto"/>
            <w:left w:val="none" w:sz="0" w:space="0" w:color="auto"/>
            <w:bottom w:val="none" w:sz="0" w:space="0" w:color="auto"/>
            <w:right w:val="none" w:sz="0" w:space="0" w:color="auto"/>
          </w:divBdr>
        </w:div>
        <w:div w:id="1843544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Words>
  <Characters>256</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Lopez Pacheco</dc:creator>
  <cp:keywords/>
  <dc:description/>
  <cp:lastModifiedBy>Patricia Lopez Pacheco</cp:lastModifiedBy>
  <cp:revision>1</cp:revision>
  <dcterms:created xsi:type="dcterms:W3CDTF">2015-05-17T19:56:00Z</dcterms:created>
  <dcterms:modified xsi:type="dcterms:W3CDTF">2015-05-17T19:59:00Z</dcterms:modified>
</cp:coreProperties>
</file>