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17365D" w:themeColor="text2" w:themeShade="BF"/>
  <w:body>
    <w:p w:rsidR="001068F7" w:rsidRPr="001068F7" w:rsidRDefault="001068F7" w:rsidP="001068F7">
      <w:pPr>
        <w:rPr>
          <w:rFonts w:ascii="Algerian" w:hAnsi="Algerian"/>
          <w:b/>
          <w:sz w:val="28"/>
          <w:szCs w:val="28"/>
        </w:rPr>
      </w:pPr>
      <w:r w:rsidRPr="001068F7">
        <w:rPr>
          <w:rFonts w:ascii="Algerian" w:hAnsi="Algerian"/>
          <w:b/>
          <w:sz w:val="28"/>
          <w:szCs w:val="28"/>
        </w:rPr>
        <w:t>MISIÓN</w:t>
      </w:r>
    </w:p>
    <w:p w:rsidR="001068F7" w:rsidRDefault="001068F7" w:rsidP="001068F7"/>
    <w:p w:rsidR="001068F7" w:rsidRPr="001068F7" w:rsidRDefault="001068F7" w:rsidP="001068F7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La misión de esta</w:t>
      </w:r>
      <w:bookmarkStart w:id="0" w:name="_GoBack"/>
      <w:bookmarkEnd w:id="0"/>
      <w:r w:rsidRPr="001068F7">
        <w:rPr>
          <w:rFonts w:ascii="Algerian" w:hAnsi="Algerian"/>
          <w:sz w:val="28"/>
          <w:szCs w:val="28"/>
        </w:rPr>
        <w:t xml:space="preserve">  página</w:t>
      </w:r>
      <w:r w:rsidRPr="001068F7">
        <w:rPr>
          <w:rFonts w:ascii="Algerian" w:hAnsi="Algerian"/>
          <w:sz w:val="28"/>
          <w:szCs w:val="28"/>
        </w:rPr>
        <w:t xml:space="preserve"> es:</w:t>
      </w:r>
    </w:p>
    <w:p w:rsidR="001068F7" w:rsidRPr="001068F7" w:rsidRDefault="001068F7" w:rsidP="001068F7">
      <w:pPr>
        <w:rPr>
          <w:rFonts w:ascii="Algerian" w:hAnsi="Algerian"/>
          <w:sz w:val="28"/>
          <w:szCs w:val="28"/>
        </w:rPr>
      </w:pPr>
    </w:p>
    <w:p w:rsidR="001068F7" w:rsidRPr="001068F7" w:rsidRDefault="001068F7" w:rsidP="001068F7">
      <w:pPr>
        <w:rPr>
          <w:rFonts w:ascii="Algerian" w:hAnsi="Algerian"/>
          <w:sz w:val="28"/>
          <w:szCs w:val="28"/>
        </w:rPr>
      </w:pPr>
      <w:r w:rsidRPr="001068F7">
        <w:rPr>
          <w:rFonts w:ascii="Algerian" w:hAnsi="Algerian"/>
          <w:sz w:val="28"/>
          <w:szCs w:val="28"/>
        </w:rPr>
        <w:t>Ser una herramienta útil para el cuerpo docente a nivel Nacional en l</w:t>
      </w:r>
      <w:r w:rsidRPr="001068F7">
        <w:rPr>
          <w:rFonts w:ascii="Algerian" w:hAnsi="Algerian"/>
          <w:sz w:val="28"/>
          <w:szCs w:val="28"/>
        </w:rPr>
        <w:t>a formación integral del alumnado, en un espacio que propicie la relación entre iguales, desarrollando actitudes de respeto hacia las personas, la diversidad cultural y el medio ambiente y fomentando el diálogo como instrumento primordial para la superación del conflicto.</w:t>
      </w:r>
    </w:p>
    <w:p w:rsidR="001068F7" w:rsidRPr="001068F7" w:rsidRDefault="001068F7" w:rsidP="001068F7">
      <w:pPr>
        <w:rPr>
          <w:rFonts w:ascii="Algerian" w:hAnsi="Algerian"/>
          <w:sz w:val="28"/>
          <w:szCs w:val="28"/>
        </w:rPr>
      </w:pPr>
      <w:r w:rsidRPr="001068F7">
        <w:rPr>
          <w:rFonts w:ascii="Algerian" w:hAnsi="Algerian"/>
          <w:sz w:val="28"/>
          <w:szCs w:val="28"/>
        </w:rPr>
        <w:t>Desarrollar las capacidades y competencias que les permitan continuar con seguridad su formación posterior, prestando especial atención a las destrezas y capacidades básicas: lectura, razonamiento lógico-matemático, expresión oral y escrita, así como la comunicación en inglés.</w:t>
      </w:r>
    </w:p>
    <w:p w:rsidR="001068F7" w:rsidRDefault="001068F7" w:rsidP="001068F7">
      <w:pPr>
        <w:rPr>
          <w:rFonts w:ascii="Algerian" w:hAnsi="Algerian"/>
          <w:sz w:val="28"/>
          <w:szCs w:val="28"/>
        </w:rPr>
      </w:pPr>
    </w:p>
    <w:p w:rsidR="001068F7" w:rsidRPr="001068F7" w:rsidRDefault="001068F7" w:rsidP="001068F7">
      <w:pPr>
        <w:rPr>
          <w:rFonts w:ascii="Algerian" w:hAnsi="Algerian"/>
          <w:sz w:val="28"/>
          <w:szCs w:val="28"/>
        </w:rPr>
      </w:pPr>
    </w:p>
    <w:p w:rsidR="001068F7" w:rsidRPr="001068F7" w:rsidRDefault="001068F7" w:rsidP="001068F7">
      <w:pPr>
        <w:rPr>
          <w:rFonts w:ascii="Algerian" w:hAnsi="Algerian"/>
          <w:sz w:val="28"/>
          <w:szCs w:val="28"/>
        </w:rPr>
      </w:pPr>
      <w:r w:rsidRPr="001068F7">
        <w:rPr>
          <w:rFonts w:ascii="Algerian" w:hAnsi="Algerian"/>
          <w:sz w:val="28"/>
          <w:szCs w:val="28"/>
        </w:rPr>
        <w:t>VISIÓN</w:t>
      </w:r>
    </w:p>
    <w:p w:rsidR="00EC2C47" w:rsidRPr="001068F7" w:rsidRDefault="001068F7" w:rsidP="001068F7">
      <w:pPr>
        <w:rPr>
          <w:rFonts w:ascii="Algerian" w:hAnsi="Algerian"/>
          <w:sz w:val="28"/>
          <w:szCs w:val="28"/>
        </w:rPr>
      </w:pPr>
      <w:r w:rsidRPr="001068F7">
        <w:rPr>
          <w:rFonts w:ascii="Algerian" w:hAnsi="Algerian"/>
          <w:sz w:val="28"/>
          <w:szCs w:val="28"/>
        </w:rPr>
        <w:t xml:space="preserve">Aspiramos a ser un sitio web </w:t>
      </w:r>
      <w:r w:rsidRPr="001068F7">
        <w:rPr>
          <w:rFonts w:ascii="Algerian" w:hAnsi="Algerian"/>
          <w:sz w:val="28"/>
          <w:szCs w:val="28"/>
        </w:rPr>
        <w:t xml:space="preserve"> integrado en la</w:t>
      </w:r>
      <w:r w:rsidRPr="001068F7">
        <w:rPr>
          <w:rFonts w:ascii="Algerian" w:hAnsi="Algerian"/>
          <w:sz w:val="28"/>
          <w:szCs w:val="28"/>
        </w:rPr>
        <w:t xml:space="preserve"> realidad social de nuestro país</w:t>
      </w:r>
      <w:r w:rsidRPr="001068F7">
        <w:rPr>
          <w:rFonts w:ascii="Algerian" w:hAnsi="Algerian"/>
          <w:sz w:val="28"/>
          <w:szCs w:val="28"/>
        </w:rPr>
        <w:t>, que sea reconocido como un importante referente educativo de la misma, innovador, con una organización de calidad, que forme personas con un alto nivel competencial, reflejado en la e</w:t>
      </w:r>
      <w:r w:rsidRPr="001068F7">
        <w:rPr>
          <w:rFonts w:ascii="Algerian" w:hAnsi="Algerian"/>
          <w:sz w:val="28"/>
          <w:szCs w:val="28"/>
        </w:rPr>
        <w:t>valuación continua</w:t>
      </w:r>
      <w:r w:rsidRPr="001068F7">
        <w:rPr>
          <w:rFonts w:ascii="Algerian" w:hAnsi="Algerian"/>
          <w:sz w:val="28"/>
          <w:szCs w:val="28"/>
        </w:rPr>
        <w:t>, con una a</w:t>
      </w:r>
      <w:r w:rsidRPr="001068F7">
        <w:rPr>
          <w:rFonts w:ascii="Algerian" w:hAnsi="Algerian"/>
          <w:sz w:val="28"/>
          <w:szCs w:val="28"/>
        </w:rPr>
        <w:t>lta implicación de las familias.</w:t>
      </w:r>
    </w:p>
    <w:sectPr w:rsidR="00EC2C47" w:rsidRPr="001068F7" w:rsidSect="00BD7770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F7"/>
    <w:rsid w:val="001068F7"/>
    <w:rsid w:val="00BD7770"/>
    <w:rsid w:val="00EC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Macnific</dc:creator>
  <cp:lastModifiedBy>Macnific</cp:lastModifiedBy>
  <cp:revision>1</cp:revision>
  <dcterms:created xsi:type="dcterms:W3CDTF">2016-06-08T22:01:00Z</dcterms:created>
  <dcterms:modified xsi:type="dcterms:W3CDTF">2016-06-08T22:06:00Z</dcterms:modified>
</cp:coreProperties>
</file>