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34" w:rsidRPr="00490034" w:rsidRDefault="00490034" w:rsidP="0049003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40"/>
          <w:szCs w:val="40"/>
        </w:rPr>
      </w:pPr>
      <w:bookmarkStart w:id="0" w:name="_GoBack"/>
      <w:r w:rsidRPr="00490034">
        <w:rPr>
          <w:rFonts w:ascii="Arial" w:hAnsi="Arial" w:cs="Arial"/>
          <w:color w:val="252525"/>
          <w:sz w:val="40"/>
          <w:szCs w:val="40"/>
        </w:rPr>
        <w:t>Un</w:t>
      </w:r>
      <w:r w:rsidRPr="00490034">
        <w:rPr>
          <w:rStyle w:val="apple-converted-space"/>
          <w:rFonts w:ascii="Arial" w:hAnsi="Arial" w:cs="Arial"/>
          <w:color w:val="252525"/>
          <w:sz w:val="40"/>
          <w:szCs w:val="40"/>
        </w:rPr>
        <w:t> </w:t>
      </w:r>
      <w:r w:rsidRPr="00490034">
        <w:rPr>
          <w:rFonts w:ascii="Arial" w:hAnsi="Arial" w:cs="Arial"/>
          <w:b/>
          <w:bCs/>
          <w:color w:val="252525"/>
          <w:sz w:val="40"/>
          <w:szCs w:val="40"/>
        </w:rPr>
        <w:t>instrumento de percusión</w:t>
      </w:r>
      <w:r w:rsidRPr="00490034">
        <w:rPr>
          <w:rStyle w:val="apple-converted-space"/>
          <w:rFonts w:ascii="Arial" w:hAnsi="Arial" w:cs="Arial"/>
          <w:color w:val="252525"/>
          <w:sz w:val="40"/>
          <w:szCs w:val="40"/>
        </w:rPr>
        <w:t> </w:t>
      </w:r>
      <w:r w:rsidRPr="00490034">
        <w:rPr>
          <w:rFonts w:ascii="Arial" w:hAnsi="Arial" w:cs="Arial"/>
          <w:color w:val="252525"/>
          <w:sz w:val="40"/>
          <w:szCs w:val="40"/>
        </w:rPr>
        <w:t>es un tipo de</w:t>
      </w:r>
      <w:r w:rsidRPr="00490034">
        <w:rPr>
          <w:rStyle w:val="apple-converted-space"/>
          <w:rFonts w:ascii="Arial" w:hAnsi="Arial" w:cs="Arial"/>
          <w:color w:val="252525"/>
          <w:sz w:val="40"/>
          <w:szCs w:val="40"/>
        </w:rPr>
        <w:t> </w:t>
      </w:r>
      <w:hyperlink r:id="rId6" w:tooltip="Instrumento musical" w:history="1">
        <w:r w:rsidRPr="00490034">
          <w:rPr>
            <w:rStyle w:val="Hipervnculo"/>
            <w:rFonts w:ascii="Arial" w:hAnsi="Arial" w:cs="Arial"/>
            <w:color w:val="0B0080"/>
            <w:sz w:val="40"/>
            <w:szCs w:val="40"/>
          </w:rPr>
          <w:t>instrumento musical</w:t>
        </w:r>
      </w:hyperlink>
      <w:r w:rsidRPr="00490034">
        <w:rPr>
          <w:rStyle w:val="apple-converted-space"/>
          <w:rFonts w:ascii="Arial" w:hAnsi="Arial" w:cs="Arial"/>
          <w:color w:val="252525"/>
          <w:sz w:val="40"/>
          <w:szCs w:val="40"/>
        </w:rPr>
        <w:t> </w:t>
      </w:r>
      <w:r w:rsidRPr="00490034">
        <w:rPr>
          <w:rFonts w:ascii="Arial" w:hAnsi="Arial" w:cs="Arial"/>
          <w:color w:val="252525"/>
          <w:sz w:val="40"/>
          <w:szCs w:val="40"/>
        </w:rPr>
        <w:t>cuyo</w:t>
      </w:r>
      <w:r w:rsidRPr="00490034">
        <w:rPr>
          <w:rStyle w:val="apple-converted-space"/>
          <w:rFonts w:ascii="Arial" w:hAnsi="Arial" w:cs="Arial"/>
          <w:color w:val="252525"/>
          <w:sz w:val="40"/>
          <w:szCs w:val="40"/>
        </w:rPr>
        <w:t> </w:t>
      </w:r>
      <w:hyperlink r:id="rId7" w:tooltip="Sonido" w:history="1">
        <w:r w:rsidRPr="00490034">
          <w:rPr>
            <w:rStyle w:val="Hipervnculo"/>
            <w:rFonts w:ascii="Arial" w:hAnsi="Arial" w:cs="Arial"/>
            <w:color w:val="0B0080"/>
            <w:sz w:val="40"/>
            <w:szCs w:val="40"/>
          </w:rPr>
          <w:t>sonido</w:t>
        </w:r>
      </w:hyperlink>
      <w:r w:rsidRPr="00490034">
        <w:rPr>
          <w:rStyle w:val="apple-converted-space"/>
          <w:rFonts w:ascii="Arial" w:hAnsi="Arial" w:cs="Arial"/>
          <w:color w:val="252525"/>
          <w:sz w:val="40"/>
          <w:szCs w:val="40"/>
        </w:rPr>
        <w:t> </w:t>
      </w:r>
      <w:r w:rsidRPr="00490034">
        <w:rPr>
          <w:rFonts w:ascii="Arial" w:hAnsi="Arial" w:cs="Arial"/>
          <w:color w:val="252525"/>
          <w:sz w:val="40"/>
          <w:szCs w:val="40"/>
        </w:rPr>
        <w:t>se origina al ser golpeado o agitado. Es, quizá, la forma más antigua de instrumento musical.</w:t>
      </w:r>
    </w:p>
    <w:p w:rsidR="00490034" w:rsidRPr="00490034" w:rsidRDefault="00490034" w:rsidP="0049003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40"/>
          <w:szCs w:val="40"/>
        </w:rPr>
      </w:pPr>
      <w:r w:rsidRPr="00490034">
        <w:rPr>
          <w:rFonts w:ascii="Arial" w:hAnsi="Arial" w:cs="Arial"/>
          <w:color w:val="252525"/>
          <w:sz w:val="40"/>
          <w:szCs w:val="40"/>
        </w:rPr>
        <w:t>La percusión se distingue por la variedad de</w:t>
      </w:r>
      <w:r w:rsidRPr="00490034">
        <w:rPr>
          <w:rStyle w:val="apple-converted-space"/>
          <w:rFonts w:ascii="Arial" w:hAnsi="Arial" w:cs="Arial"/>
          <w:color w:val="252525"/>
          <w:sz w:val="40"/>
          <w:szCs w:val="40"/>
        </w:rPr>
        <w:t> </w:t>
      </w:r>
      <w:hyperlink r:id="rId8" w:tooltip="Timbre musical" w:history="1">
        <w:r w:rsidRPr="00490034">
          <w:rPr>
            <w:rStyle w:val="Hipervnculo"/>
            <w:rFonts w:ascii="Arial" w:hAnsi="Arial" w:cs="Arial"/>
            <w:color w:val="0B0080"/>
            <w:sz w:val="40"/>
            <w:szCs w:val="40"/>
          </w:rPr>
          <w:t>timbres</w:t>
        </w:r>
      </w:hyperlink>
      <w:r w:rsidRPr="00490034">
        <w:rPr>
          <w:rStyle w:val="apple-converted-space"/>
          <w:rFonts w:ascii="Arial" w:hAnsi="Arial" w:cs="Arial"/>
          <w:color w:val="252525"/>
          <w:sz w:val="40"/>
          <w:szCs w:val="40"/>
        </w:rPr>
        <w:t> </w:t>
      </w:r>
      <w:r w:rsidRPr="00490034">
        <w:rPr>
          <w:rFonts w:ascii="Arial" w:hAnsi="Arial" w:cs="Arial"/>
          <w:color w:val="252525"/>
          <w:sz w:val="40"/>
          <w:szCs w:val="40"/>
        </w:rPr>
        <w:t>que es capaz de producir y por su facilidad de adaptación con otros instrumentos musicales. Cabe destacar que puede obtenerse una gran variedad de sonidos según las baquetas o mazos que se usan para golpear algunos de los instrumentos de percusión.</w:t>
      </w:r>
    </w:p>
    <w:p w:rsidR="00490034" w:rsidRPr="00490034" w:rsidRDefault="00490034" w:rsidP="0049003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40"/>
          <w:szCs w:val="40"/>
        </w:rPr>
      </w:pPr>
      <w:r w:rsidRPr="00490034">
        <w:rPr>
          <w:rFonts w:ascii="Arial" w:hAnsi="Arial" w:cs="Arial"/>
          <w:color w:val="252525"/>
          <w:sz w:val="40"/>
          <w:szCs w:val="40"/>
        </w:rPr>
        <w:t>Un instrumento de percusión puede ser usado para crear patrones de ritmos (</w:t>
      </w:r>
      <w:hyperlink r:id="rId9" w:tooltip="Batería (instrumento musical)" w:history="1">
        <w:r w:rsidRPr="00490034">
          <w:rPr>
            <w:rStyle w:val="Hipervnculo"/>
            <w:rFonts w:ascii="Arial" w:hAnsi="Arial" w:cs="Arial"/>
            <w:color w:val="0B0080"/>
            <w:sz w:val="40"/>
            <w:szCs w:val="40"/>
          </w:rPr>
          <w:t>batería</w:t>
        </w:r>
      </w:hyperlink>
      <w:r w:rsidRPr="00490034">
        <w:rPr>
          <w:rFonts w:ascii="Arial" w:hAnsi="Arial" w:cs="Arial"/>
          <w:color w:val="252525"/>
          <w:sz w:val="40"/>
          <w:szCs w:val="40"/>
        </w:rPr>
        <w:t>,</w:t>
      </w:r>
      <w:r w:rsidRPr="00490034">
        <w:rPr>
          <w:rStyle w:val="apple-converted-space"/>
          <w:rFonts w:ascii="Arial" w:hAnsi="Arial" w:cs="Arial"/>
          <w:color w:val="252525"/>
          <w:sz w:val="40"/>
          <w:szCs w:val="40"/>
        </w:rPr>
        <w:t> </w:t>
      </w:r>
      <w:hyperlink r:id="rId10" w:tooltip="Tam-tam" w:history="1">
        <w:r w:rsidRPr="00490034">
          <w:rPr>
            <w:rStyle w:val="Hipervnculo"/>
            <w:rFonts w:ascii="Arial" w:hAnsi="Arial" w:cs="Arial"/>
            <w:color w:val="0B0080"/>
            <w:sz w:val="40"/>
            <w:szCs w:val="40"/>
          </w:rPr>
          <w:t>tam-tam</w:t>
        </w:r>
      </w:hyperlink>
      <w:r w:rsidRPr="00490034">
        <w:rPr>
          <w:rStyle w:val="apple-converted-space"/>
          <w:rFonts w:ascii="Arial" w:hAnsi="Arial" w:cs="Arial"/>
          <w:color w:val="252525"/>
          <w:sz w:val="40"/>
          <w:szCs w:val="40"/>
        </w:rPr>
        <w:t> </w:t>
      </w:r>
      <w:r w:rsidRPr="00490034">
        <w:rPr>
          <w:rFonts w:ascii="Arial" w:hAnsi="Arial" w:cs="Arial"/>
          <w:color w:val="252525"/>
          <w:sz w:val="40"/>
          <w:szCs w:val="40"/>
        </w:rPr>
        <w:t>entre otros) o bien para emitir notas musicales (</w:t>
      </w:r>
      <w:hyperlink r:id="rId11" w:tooltip="Xilófono" w:history="1">
        <w:r w:rsidRPr="00490034">
          <w:rPr>
            <w:rStyle w:val="Hipervnculo"/>
            <w:rFonts w:ascii="Arial" w:hAnsi="Arial" w:cs="Arial"/>
            <w:color w:val="0B0080"/>
            <w:sz w:val="40"/>
            <w:szCs w:val="40"/>
          </w:rPr>
          <w:t>xilófono</w:t>
        </w:r>
      </w:hyperlink>
      <w:r w:rsidRPr="00490034">
        <w:rPr>
          <w:rFonts w:ascii="Arial" w:hAnsi="Arial" w:cs="Arial"/>
          <w:color w:val="252525"/>
          <w:sz w:val="40"/>
          <w:szCs w:val="40"/>
        </w:rPr>
        <w:t xml:space="preserve">). Suele acompañar a otros con el fin de crear y mantener </w:t>
      </w:r>
      <w:proofErr w:type="spellStart"/>
      <w:r w:rsidRPr="00490034">
        <w:rPr>
          <w:rFonts w:ascii="Arial" w:hAnsi="Arial" w:cs="Arial"/>
          <w:color w:val="252525"/>
          <w:sz w:val="40"/>
          <w:szCs w:val="40"/>
        </w:rPr>
        <w:t>el</w:t>
      </w:r>
      <w:hyperlink r:id="rId12" w:tooltip="Ritmo" w:history="1">
        <w:r w:rsidRPr="00490034">
          <w:rPr>
            <w:rStyle w:val="Hipervnculo"/>
            <w:rFonts w:ascii="Arial" w:hAnsi="Arial" w:cs="Arial"/>
            <w:color w:val="0B0080"/>
            <w:sz w:val="40"/>
            <w:szCs w:val="40"/>
          </w:rPr>
          <w:t>ritmo</w:t>
        </w:r>
        <w:proofErr w:type="spellEnd"/>
      </w:hyperlink>
      <w:r w:rsidRPr="00490034">
        <w:rPr>
          <w:rFonts w:ascii="Arial" w:hAnsi="Arial" w:cs="Arial"/>
          <w:color w:val="252525"/>
          <w:sz w:val="40"/>
          <w:szCs w:val="40"/>
        </w:rPr>
        <w:t>. Unos de los instrumentos de percusión más famosos son el tambor y la batería.</w:t>
      </w:r>
    </w:p>
    <w:bookmarkEnd w:id="0"/>
    <w:p w:rsidR="00977817" w:rsidRDefault="00AC04A5"/>
    <w:sectPr w:rsidR="0097781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A5" w:rsidRDefault="00AC04A5" w:rsidP="00490034">
      <w:pPr>
        <w:spacing w:after="0" w:line="240" w:lineRule="auto"/>
      </w:pPr>
      <w:r>
        <w:separator/>
      </w:r>
    </w:p>
  </w:endnote>
  <w:endnote w:type="continuationSeparator" w:id="0">
    <w:p w:rsidR="00AC04A5" w:rsidRDefault="00AC04A5" w:rsidP="0049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A5" w:rsidRDefault="00AC04A5" w:rsidP="00490034">
      <w:pPr>
        <w:spacing w:after="0" w:line="240" w:lineRule="auto"/>
      </w:pPr>
      <w:r>
        <w:separator/>
      </w:r>
    </w:p>
  </w:footnote>
  <w:footnote w:type="continuationSeparator" w:id="0">
    <w:p w:rsidR="00AC04A5" w:rsidRDefault="00AC04A5" w:rsidP="0049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34" w:rsidRPr="00490034" w:rsidRDefault="00490034" w:rsidP="00490034">
    <w:pPr>
      <w:pStyle w:val="Encabezado"/>
      <w:jc w:val="center"/>
      <w:rPr>
        <w:sz w:val="44"/>
        <w:szCs w:val="44"/>
      </w:rPr>
    </w:pPr>
    <w:proofErr w:type="spellStart"/>
    <w:r w:rsidRPr="00490034">
      <w:rPr>
        <w:sz w:val="44"/>
        <w:szCs w:val="44"/>
      </w:rPr>
      <w:t>percusion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34"/>
    <w:rsid w:val="00490034"/>
    <w:rsid w:val="00A12915"/>
    <w:rsid w:val="00AC04A5"/>
    <w:rsid w:val="00C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F14A"/>
  <w15:chartTrackingRefBased/>
  <w15:docId w15:val="{DE69AE20-E0AE-44C8-860C-061BFCDA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90034"/>
  </w:style>
  <w:style w:type="character" w:styleId="Hipervnculo">
    <w:name w:val="Hyperlink"/>
    <w:basedOn w:val="Fuentedeprrafopredeter"/>
    <w:uiPriority w:val="99"/>
    <w:semiHidden/>
    <w:unhideWhenUsed/>
    <w:rsid w:val="004900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0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034"/>
  </w:style>
  <w:style w:type="paragraph" w:styleId="Piedepgina">
    <w:name w:val="footer"/>
    <w:basedOn w:val="Normal"/>
    <w:link w:val="PiedepginaCar"/>
    <w:uiPriority w:val="99"/>
    <w:unhideWhenUsed/>
    <w:rsid w:val="00490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imbre_musica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Sonido" TargetMode="External"/><Relationship Id="rId12" Type="http://schemas.openxmlformats.org/officeDocument/2006/relationships/hyperlink" Target="https://es.wikipedia.org/wiki/Ri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Instrumento_musical" TargetMode="External"/><Relationship Id="rId11" Type="http://schemas.openxmlformats.org/officeDocument/2006/relationships/hyperlink" Target="https://es.wikipedia.org/wiki/Xil%C3%B3fon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Tam-t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Bater%C3%ADa_(instrumento_musical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2016-10-17T16:03:00Z</dcterms:created>
  <dcterms:modified xsi:type="dcterms:W3CDTF">2016-10-17T16:04:00Z</dcterms:modified>
</cp:coreProperties>
</file>