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F27" w:rsidRDefault="00BE5F27" w:rsidP="00BE5F2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w:t>
      </w:r>
      <w:r>
        <w:rPr>
          <w:rStyle w:val="apple-converted-space"/>
          <w:rFonts w:ascii="Arial" w:hAnsi="Arial" w:cs="Arial"/>
          <w:color w:val="252525"/>
          <w:sz w:val="21"/>
          <w:szCs w:val="21"/>
        </w:rPr>
        <w:t> </w:t>
      </w:r>
      <w:r>
        <w:rPr>
          <w:rFonts w:ascii="Arial" w:hAnsi="Arial" w:cs="Arial"/>
          <w:b/>
          <w:bCs/>
          <w:color w:val="252525"/>
          <w:sz w:val="21"/>
          <w:szCs w:val="21"/>
        </w:rPr>
        <w:t>sistema sensorial</w:t>
      </w:r>
      <w:r>
        <w:rPr>
          <w:rStyle w:val="apple-converted-space"/>
          <w:rFonts w:ascii="Arial" w:hAnsi="Arial" w:cs="Arial"/>
          <w:color w:val="252525"/>
          <w:sz w:val="21"/>
          <w:szCs w:val="21"/>
        </w:rPr>
        <w:t> </w:t>
      </w:r>
      <w:r>
        <w:rPr>
          <w:rFonts w:ascii="Arial" w:hAnsi="Arial" w:cs="Arial"/>
          <w:color w:val="252525"/>
          <w:sz w:val="21"/>
          <w:szCs w:val="21"/>
        </w:rPr>
        <w:t>es parte del</w:t>
      </w:r>
      <w:r>
        <w:rPr>
          <w:rStyle w:val="apple-converted-space"/>
          <w:rFonts w:ascii="Arial" w:hAnsi="Arial" w:cs="Arial"/>
          <w:color w:val="252525"/>
          <w:sz w:val="21"/>
          <w:szCs w:val="21"/>
        </w:rPr>
        <w:t> </w:t>
      </w:r>
      <w:hyperlink r:id="rId5" w:tooltip="Sistema nervioso" w:history="1">
        <w:r>
          <w:rPr>
            <w:rStyle w:val="Hipervnculo"/>
            <w:rFonts w:ascii="Arial" w:hAnsi="Arial" w:cs="Arial"/>
            <w:color w:val="0B0080"/>
            <w:sz w:val="21"/>
            <w:szCs w:val="21"/>
            <w:u w:val="none"/>
          </w:rPr>
          <w:t>sistema nervioso</w:t>
        </w:r>
      </w:hyperlink>
      <w:r>
        <w:rPr>
          <w:rFonts w:ascii="Arial" w:hAnsi="Arial" w:cs="Arial"/>
          <w:color w:val="252525"/>
          <w:sz w:val="21"/>
          <w:szCs w:val="21"/>
        </w:rPr>
        <w:t>, responsable de procesar la información sensorial. El sistema sensorial está formado por</w:t>
      </w:r>
      <w:r>
        <w:rPr>
          <w:rStyle w:val="apple-converted-space"/>
          <w:rFonts w:ascii="Arial" w:hAnsi="Arial" w:cs="Arial"/>
          <w:color w:val="252525"/>
          <w:sz w:val="21"/>
          <w:szCs w:val="21"/>
        </w:rPr>
        <w:t> </w:t>
      </w:r>
      <w:hyperlink r:id="rId6" w:tooltip="Receptor sensorial" w:history="1">
        <w:r>
          <w:rPr>
            <w:rStyle w:val="Hipervnculo"/>
            <w:rFonts w:ascii="Arial" w:hAnsi="Arial" w:cs="Arial"/>
            <w:color w:val="0B0080"/>
            <w:sz w:val="21"/>
            <w:szCs w:val="21"/>
            <w:u w:val="none"/>
          </w:rPr>
          <w:t>receptores sensoriales</w:t>
        </w:r>
      </w:hyperlink>
      <w:r>
        <w:rPr>
          <w:rStyle w:val="apple-converted-space"/>
          <w:rFonts w:ascii="Arial" w:hAnsi="Arial" w:cs="Arial"/>
          <w:color w:val="252525"/>
          <w:sz w:val="21"/>
          <w:szCs w:val="21"/>
        </w:rPr>
        <w:t> </w:t>
      </w:r>
      <w:r>
        <w:rPr>
          <w:rFonts w:ascii="Arial" w:hAnsi="Arial" w:cs="Arial"/>
          <w:color w:val="252525"/>
          <w:sz w:val="21"/>
          <w:szCs w:val="21"/>
        </w:rPr>
        <w:t>y partes del</w:t>
      </w:r>
      <w:r>
        <w:rPr>
          <w:rStyle w:val="apple-converted-space"/>
          <w:rFonts w:ascii="Arial" w:hAnsi="Arial" w:cs="Arial"/>
          <w:color w:val="252525"/>
          <w:sz w:val="21"/>
          <w:szCs w:val="21"/>
        </w:rPr>
        <w:t> </w:t>
      </w:r>
      <w:hyperlink r:id="rId7" w:tooltip="Cerebro" w:history="1">
        <w:r>
          <w:rPr>
            <w:rStyle w:val="Hipervnculo"/>
            <w:rFonts w:ascii="Arial" w:hAnsi="Arial" w:cs="Arial"/>
            <w:color w:val="0B0080"/>
            <w:sz w:val="21"/>
            <w:szCs w:val="21"/>
            <w:u w:val="none"/>
          </w:rPr>
          <w:t>cerebro</w:t>
        </w:r>
      </w:hyperlink>
      <w:r>
        <w:rPr>
          <w:rStyle w:val="apple-converted-space"/>
          <w:rFonts w:ascii="Arial" w:hAnsi="Arial" w:cs="Arial"/>
          <w:color w:val="252525"/>
          <w:sz w:val="21"/>
          <w:szCs w:val="21"/>
        </w:rPr>
        <w:t> </w:t>
      </w:r>
      <w:r>
        <w:rPr>
          <w:rFonts w:ascii="Arial" w:hAnsi="Arial" w:cs="Arial"/>
          <w:color w:val="252525"/>
          <w:sz w:val="21"/>
          <w:szCs w:val="21"/>
        </w:rPr>
        <w:t>involucradas en la recepción sensorial. Los principales sistemas sensoriales son: la</w:t>
      </w:r>
      <w:r>
        <w:rPr>
          <w:rStyle w:val="apple-converted-space"/>
          <w:rFonts w:ascii="Arial" w:hAnsi="Arial" w:cs="Arial"/>
          <w:color w:val="252525"/>
          <w:sz w:val="21"/>
          <w:szCs w:val="21"/>
        </w:rPr>
        <w:t> </w:t>
      </w:r>
      <w:hyperlink r:id="rId8" w:tooltip="Visión" w:history="1">
        <w:r>
          <w:rPr>
            <w:rStyle w:val="Hipervnculo"/>
            <w:rFonts w:ascii="Arial" w:hAnsi="Arial" w:cs="Arial"/>
            <w:color w:val="0B0080"/>
            <w:sz w:val="21"/>
            <w:szCs w:val="21"/>
            <w:u w:val="none"/>
          </w:rPr>
          <w:t>vista</w:t>
        </w:r>
      </w:hyperlink>
      <w:r>
        <w:rPr>
          <w:rFonts w:ascii="Arial" w:hAnsi="Arial" w:cs="Arial"/>
          <w:color w:val="252525"/>
          <w:sz w:val="21"/>
          <w:szCs w:val="21"/>
        </w:rPr>
        <w:t>, el</w:t>
      </w:r>
      <w:r>
        <w:rPr>
          <w:rStyle w:val="apple-converted-space"/>
          <w:rFonts w:ascii="Arial" w:hAnsi="Arial" w:cs="Arial"/>
          <w:color w:val="252525"/>
          <w:sz w:val="21"/>
          <w:szCs w:val="21"/>
        </w:rPr>
        <w:t> </w:t>
      </w:r>
      <w:hyperlink r:id="rId9" w:tooltip="Audición" w:history="1">
        <w:r>
          <w:rPr>
            <w:rStyle w:val="Hipervnculo"/>
            <w:rFonts w:ascii="Arial" w:hAnsi="Arial" w:cs="Arial"/>
            <w:color w:val="0B0080"/>
            <w:sz w:val="21"/>
            <w:szCs w:val="21"/>
            <w:u w:val="none"/>
          </w:rPr>
          <w:t>oído</w:t>
        </w:r>
      </w:hyperlink>
      <w:r>
        <w:rPr>
          <w:rFonts w:ascii="Arial" w:hAnsi="Arial" w:cs="Arial"/>
          <w:color w:val="252525"/>
          <w:sz w:val="21"/>
          <w:szCs w:val="21"/>
        </w:rPr>
        <w:t>, el</w:t>
      </w:r>
      <w:r>
        <w:rPr>
          <w:rStyle w:val="apple-converted-space"/>
          <w:rFonts w:ascii="Arial" w:hAnsi="Arial" w:cs="Arial"/>
          <w:color w:val="252525"/>
          <w:sz w:val="21"/>
          <w:szCs w:val="21"/>
        </w:rPr>
        <w:t> </w:t>
      </w:r>
      <w:r>
        <w:rPr>
          <w:rStyle w:val="Textoennegrita"/>
          <w:rFonts w:ascii="Arial" w:hAnsi="Arial" w:cs="Arial"/>
          <w:color w:val="252525"/>
          <w:sz w:val="21"/>
          <w:szCs w:val="21"/>
        </w:rPr>
        <w:t>tacto</w:t>
      </w:r>
      <w:r>
        <w:rPr>
          <w:rFonts w:ascii="Arial" w:hAnsi="Arial" w:cs="Arial"/>
          <w:color w:val="252525"/>
          <w:sz w:val="21"/>
          <w:szCs w:val="21"/>
        </w:rPr>
        <w:t>, el</w:t>
      </w:r>
      <w:r>
        <w:rPr>
          <w:rStyle w:val="apple-converted-space"/>
          <w:rFonts w:ascii="Arial" w:hAnsi="Arial" w:cs="Arial"/>
          <w:color w:val="252525"/>
          <w:sz w:val="21"/>
          <w:szCs w:val="21"/>
        </w:rPr>
        <w:t> </w:t>
      </w:r>
      <w:hyperlink r:id="rId10" w:tooltip="Gusto" w:history="1">
        <w:r>
          <w:rPr>
            <w:rStyle w:val="Hipervnculo"/>
            <w:rFonts w:ascii="Arial" w:hAnsi="Arial" w:cs="Arial"/>
            <w:color w:val="0B0080"/>
            <w:sz w:val="21"/>
            <w:szCs w:val="21"/>
            <w:u w:val="none"/>
          </w:rPr>
          <w:t>gusto</w:t>
        </w:r>
      </w:hyperlink>
      <w:r>
        <w:rPr>
          <w:rStyle w:val="apple-converted-space"/>
          <w:rFonts w:ascii="Arial" w:hAnsi="Arial" w:cs="Arial"/>
          <w:color w:val="252525"/>
          <w:sz w:val="21"/>
          <w:szCs w:val="21"/>
        </w:rPr>
        <w:t> </w:t>
      </w:r>
      <w:r>
        <w:rPr>
          <w:rFonts w:ascii="Arial" w:hAnsi="Arial" w:cs="Arial"/>
          <w:color w:val="252525"/>
          <w:sz w:val="21"/>
          <w:szCs w:val="21"/>
        </w:rPr>
        <w:t>y el</w:t>
      </w:r>
      <w:r>
        <w:rPr>
          <w:rStyle w:val="apple-converted-space"/>
          <w:rFonts w:ascii="Arial" w:hAnsi="Arial" w:cs="Arial"/>
          <w:color w:val="252525"/>
          <w:sz w:val="21"/>
          <w:szCs w:val="21"/>
        </w:rPr>
        <w:t> </w:t>
      </w:r>
      <w:hyperlink r:id="rId11" w:tooltip="Olfato" w:history="1">
        <w:r>
          <w:rPr>
            <w:rStyle w:val="Hipervnculo"/>
            <w:rFonts w:ascii="Arial" w:hAnsi="Arial" w:cs="Arial"/>
            <w:color w:val="0B0080"/>
            <w:sz w:val="21"/>
            <w:szCs w:val="21"/>
            <w:u w:val="none"/>
          </w:rPr>
          <w:t>olfato</w:t>
        </w:r>
      </w:hyperlink>
      <w:r>
        <w:rPr>
          <w:rFonts w:ascii="Arial" w:hAnsi="Arial" w:cs="Arial"/>
          <w:color w:val="252525"/>
          <w:sz w:val="21"/>
          <w:szCs w:val="21"/>
        </w:rPr>
        <w:t>.</w:t>
      </w:r>
    </w:p>
    <w:p w:rsidR="00BE5F27" w:rsidRDefault="00BE5F27" w:rsidP="00BE5F27">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w:t>
      </w:r>
      <w:r>
        <w:rPr>
          <w:rStyle w:val="apple-converted-space"/>
          <w:rFonts w:ascii="Arial" w:hAnsi="Arial" w:cs="Arial"/>
          <w:color w:val="252525"/>
          <w:sz w:val="21"/>
          <w:szCs w:val="21"/>
        </w:rPr>
        <w:t> </w:t>
      </w:r>
      <w:hyperlink r:id="rId12" w:tooltip="Campo receptivo" w:history="1">
        <w:r>
          <w:rPr>
            <w:rStyle w:val="Hipervnculo"/>
            <w:rFonts w:ascii="Arial" w:hAnsi="Arial" w:cs="Arial"/>
            <w:color w:val="0B0080"/>
            <w:sz w:val="21"/>
            <w:szCs w:val="21"/>
            <w:u w:val="none"/>
          </w:rPr>
          <w:t>campo receptivo</w:t>
        </w:r>
      </w:hyperlink>
      <w:r>
        <w:rPr>
          <w:rStyle w:val="apple-converted-space"/>
          <w:rFonts w:ascii="Arial" w:hAnsi="Arial" w:cs="Arial"/>
          <w:color w:val="252525"/>
          <w:sz w:val="21"/>
          <w:szCs w:val="21"/>
        </w:rPr>
        <w:t> </w:t>
      </w:r>
      <w:r>
        <w:rPr>
          <w:rFonts w:ascii="Arial" w:hAnsi="Arial" w:cs="Arial"/>
          <w:color w:val="252525"/>
          <w:sz w:val="21"/>
          <w:szCs w:val="21"/>
        </w:rPr>
        <w:t>es la parte específica del mundo a la que un órgano y unas determinadas células del receptor responden. Por ejemplo, el campo receptivo de un</w:t>
      </w:r>
      <w:r>
        <w:rPr>
          <w:rStyle w:val="apple-converted-space"/>
          <w:rFonts w:ascii="Arial" w:hAnsi="Arial" w:cs="Arial"/>
          <w:color w:val="252525"/>
          <w:sz w:val="21"/>
          <w:szCs w:val="21"/>
        </w:rPr>
        <w:t> </w:t>
      </w:r>
      <w:hyperlink r:id="rId13" w:tooltip="Ojo" w:history="1">
        <w:r>
          <w:rPr>
            <w:rStyle w:val="Hipervnculo"/>
            <w:rFonts w:ascii="Arial" w:hAnsi="Arial" w:cs="Arial"/>
            <w:color w:val="0B0080"/>
            <w:sz w:val="21"/>
            <w:szCs w:val="21"/>
            <w:u w:val="none"/>
          </w:rPr>
          <w:t>ojo</w:t>
        </w:r>
      </w:hyperlink>
      <w:r>
        <w:rPr>
          <w:rStyle w:val="apple-converted-space"/>
          <w:rFonts w:ascii="Arial" w:hAnsi="Arial" w:cs="Arial"/>
          <w:color w:val="252525"/>
          <w:sz w:val="21"/>
          <w:szCs w:val="21"/>
        </w:rPr>
        <w:t> </w:t>
      </w:r>
      <w:r>
        <w:rPr>
          <w:rFonts w:ascii="Arial" w:hAnsi="Arial" w:cs="Arial"/>
          <w:color w:val="252525"/>
          <w:sz w:val="21"/>
          <w:szCs w:val="21"/>
        </w:rPr>
        <w:t>es la parte del mundo que éste puede ver.</w:t>
      </w:r>
    </w:p>
    <w:p w:rsidR="00BE5F27" w:rsidRPr="00BE5F27" w:rsidRDefault="00BE5F27" w:rsidP="00BE5F27">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es-MX"/>
        </w:rPr>
      </w:pPr>
      <w:proofErr w:type="gramStart"/>
      <w:r w:rsidRPr="00BE5F27">
        <w:rPr>
          <w:rFonts w:ascii="Georgia" w:eastAsia="Times New Roman" w:hAnsi="Georgia" w:cs="Times New Roman"/>
          <w:color w:val="000000"/>
          <w:sz w:val="36"/>
          <w:szCs w:val="36"/>
          <w:lang w:eastAsia="es-MX"/>
        </w:rPr>
        <w:t>Estímulos</w:t>
      </w:r>
      <w:r w:rsidRPr="00BE5F27">
        <w:rPr>
          <w:rFonts w:ascii="Arial" w:eastAsia="Times New Roman" w:hAnsi="Arial" w:cs="Arial"/>
          <w:color w:val="555555"/>
          <w:sz w:val="24"/>
          <w:szCs w:val="24"/>
          <w:lang w:eastAsia="es-MX"/>
        </w:rPr>
        <w:t>[</w:t>
      </w:r>
      <w:proofErr w:type="gramEnd"/>
      <w:r w:rsidRPr="00BE5F27">
        <w:rPr>
          <w:rFonts w:ascii="Arial" w:eastAsia="Times New Roman" w:hAnsi="Arial" w:cs="Arial"/>
          <w:color w:val="000000"/>
          <w:sz w:val="24"/>
          <w:szCs w:val="24"/>
          <w:lang w:eastAsia="es-MX"/>
        </w:rPr>
        <w:fldChar w:fldCharType="begin"/>
      </w:r>
      <w:r w:rsidRPr="00BE5F27">
        <w:rPr>
          <w:rFonts w:ascii="Arial" w:eastAsia="Times New Roman" w:hAnsi="Arial" w:cs="Arial"/>
          <w:color w:val="000000"/>
          <w:sz w:val="24"/>
          <w:szCs w:val="24"/>
          <w:lang w:eastAsia="es-MX"/>
        </w:rPr>
        <w:instrText xml:space="preserve"> HYPERLINK "https://es.wikipedia.org/w/index.php?title=Sistema_sensorial&amp;action=edit&amp;section=1" \o "Editar sección: Estímulos" </w:instrText>
      </w:r>
      <w:r w:rsidRPr="00BE5F27">
        <w:rPr>
          <w:rFonts w:ascii="Arial" w:eastAsia="Times New Roman" w:hAnsi="Arial" w:cs="Arial"/>
          <w:color w:val="000000"/>
          <w:sz w:val="24"/>
          <w:szCs w:val="24"/>
          <w:lang w:eastAsia="es-MX"/>
        </w:rPr>
        <w:fldChar w:fldCharType="separate"/>
      </w:r>
      <w:r w:rsidRPr="00BE5F27">
        <w:rPr>
          <w:rFonts w:ascii="Arial" w:eastAsia="Times New Roman" w:hAnsi="Arial" w:cs="Arial"/>
          <w:color w:val="0B0080"/>
          <w:sz w:val="24"/>
          <w:szCs w:val="24"/>
          <w:u w:val="single"/>
          <w:lang w:eastAsia="es-MX"/>
        </w:rPr>
        <w:t>editar</w:t>
      </w:r>
      <w:r w:rsidRPr="00BE5F27">
        <w:rPr>
          <w:rFonts w:ascii="Arial" w:eastAsia="Times New Roman" w:hAnsi="Arial" w:cs="Arial"/>
          <w:color w:val="000000"/>
          <w:sz w:val="24"/>
          <w:szCs w:val="24"/>
          <w:lang w:eastAsia="es-MX"/>
        </w:rPr>
        <w:fldChar w:fldCharType="end"/>
      </w:r>
      <w:r w:rsidRPr="00BE5F27">
        <w:rPr>
          <w:rFonts w:ascii="Arial" w:eastAsia="Times New Roman" w:hAnsi="Arial" w:cs="Arial"/>
          <w:color w:val="555555"/>
          <w:sz w:val="24"/>
          <w:szCs w:val="24"/>
          <w:lang w:eastAsia="es-MX"/>
        </w:rPr>
        <w:t>]</w:t>
      </w:r>
    </w:p>
    <w:p w:rsidR="00BE5F27" w:rsidRPr="00BE5F27" w:rsidRDefault="00BE5F27" w:rsidP="00BE5F27">
      <w:pPr>
        <w:shd w:val="clear" w:color="auto" w:fill="FFFFFF"/>
        <w:spacing w:before="120" w:after="120" w:line="240" w:lineRule="auto"/>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 xml:space="preserve">Cada estímulo tiene cuatro aspectos: tipo (modalidad), intensidad, localización, y duración. Ciertos receptores son sensibles a ciertos tipos de estímulos (por ejemplo, diversos </w:t>
      </w:r>
      <w:proofErr w:type="spellStart"/>
      <w:r w:rsidRPr="00BE5F27">
        <w:rPr>
          <w:rFonts w:ascii="Arial" w:eastAsia="Times New Roman" w:hAnsi="Arial" w:cs="Arial"/>
          <w:color w:val="252525"/>
          <w:sz w:val="21"/>
          <w:szCs w:val="21"/>
          <w:lang w:eastAsia="es-MX"/>
        </w:rPr>
        <w:t>mecanorreceptores</w:t>
      </w:r>
      <w:proofErr w:type="spellEnd"/>
      <w:r w:rsidRPr="00BE5F27">
        <w:rPr>
          <w:rFonts w:ascii="Arial" w:eastAsia="Times New Roman" w:hAnsi="Arial" w:cs="Arial"/>
          <w:color w:val="252525"/>
          <w:sz w:val="21"/>
          <w:szCs w:val="21"/>
          <w:lang w:eastAsia="es-MX"/>
        </w:rPr>
        <w:t xml:space="preserve"> responden lo mejor posible a diversas clases de estímulos al tacto). Los receptores envían impulsos siguiendo ciertos patrones para enviar la información sobre la intensidad de un estímulo (por ejemplo, un sonido ruidoso). La localización del receptor será lo que dará la información al cerebro sobre la localización del estímulo (por ejemplo, estimular un </w:t>
      </w:r>
      <w:proofErr w:type="spellStart"/>
      <w:r w:rsidRPr="00BE5F27">
        <w:rPr>
          <w:rFonts w:ascii="Arial" w:eastAsia="Times New Roman" w:hAnsi="Arial" w:cs="Arial"/>
          <w:color w:val="252525"/>
          <w:sz w:val="21"/>
          <w:szCs w:val="21"/>
          <w:lang w:eastAsia="es-MX"/>
        </w:rPr>
        <w:t>mecanorreceptor</w:t>
      </w:r>
      <w:proofErr w:type="spellEnd"/>
      <w:r w:rsidRPr="00BE5F27">
        <w:rPr>
          <w:rFonts w:ascii="Arial" w:eastAsia="Times New Roman" w:hAnsi="Arial" w:cs="Arial"/>
          <w:color w:val="252525"/>
          <w:sz w:val="21"/>
          <w:szCs w:val="21"/>
          <w:lang w:eastAsia="es-MX"/>
        </w:rPr>
        <w:t xml:space="preserve"> en un dedo enviará la información al cerebro sobre ese dedo). La duración del estímulo (cuánto tiempo dura) es transportada hasta los receptores.</w:t>
      </w:r>
    </w:p>
    <w:p w:rsidR="00BE5F27" w:rsidRPr="00BE5F27" w:rsidRDefault="00BE5F27" w:rsidP="00BE5F27">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es-MX"/>
        </w:rPr>
      </w:pPr>
      <w:r w:rsidRPr="00BE5F27">
        <w:rPr>
          <w:rFonts w:ascii="Georgia" w:eastAsia="Times New Roman" w:hAnsi="Georgia" w:cs="Times New Roman"/>
          <w:color w:val="000000"/>
          <w:sz w:val="36"/>
          <w:szCs w:val="36"/>
          <w:lang w:eastAsia="es-MX"/>
        </w:rPr>
        <w:t xml:space="preserve">Sistemas </w:t>
      </w:r>
      <w:proofErr w:type="gramStart"/>
      <w:r w:rsidRPr="00BE5F27">
        <w:rPr>
          <w:rFonts w:ascii="Georgia" w:eastAsia="Times New Roman" w:hAnsi="Georgia" w:cs="Times New Roman"/>
          <w:color w:val="000000"/>
          <w:sz w:val="36"/>
          <w:szCs w:val="36"/>
          <w:lang w:eastAsia="es-MX"/>
        </w:rPr>
        <w:t>sensoriales</w:t>
      </w:r>
      <w:r w:rsidRPr="00BE5F27">
        <w:rPr>
          <w:rFonts w:ascii="Arial" w:eastAsia="Times New Roman" w:hAnsi="Arial" w:cs="Arial"/>
          <w:color w:val="555555"/>
          <w:sz w:val="24"/>
          <w:szCs w:val="24"/>
          <w:lang w:eastAsia="es-MX"/>
        </w:rPr>
        <w:t>[</w:t>
      </w:r>
      <w:proofErr w:type="gramEnd"/>
      <w:r w:rsidRPr="00BE5F27">
        <w:rPr>
          <w:rFonts w:ascii="Arial" w:eastAsia="Times New Roman" w:hAnsi="Arial" w:cs="Arial"/>
          <w:color w:val="000000"/>
          <w:sz w:val="24"/>
          <w:szCs w:val="24"/>
          <w:lang w:eastAsia="es-MX"/>
        </w:rPr>
        <w:fldChar w:fldCharType="begin"/>
      </w:r>
      <w:r w:rsidRPr="00BE5F27">
        <w:rPr>
          <w:rFonts w:ascii="Arial" w:eastAsia="Times New Roman" w:hAnsi="Arial" w:cs="Arial"/>
          <w:color w:val="000000"/>
          <w:sz w:val="24"/>
          <w:szCs w:val="24"/>
          <w:lang w:eastAsia="es-MX"/>
        </w:rPr>
        <w:instrText xml:space="preserve"> HYPERLINK "https://es.wikipedia.org/w/index.php?title=Sistema_sensorial&amp;action=edit&amp;section=2" \o "Editar sección: Sistemas sensoriales" </w:instrText>
      </w:r>
      <w:r w:rsidRPr="00BE5F27">
        <w:rPr>
          <w:rFonts w:ascii="Arial" w:eastAsia="Times New Roman" w:hAnsi="Arial" w:cs="Arial"/>
          <w:color w:val="000000"/>
          <w:sz w:val="24"/>
          <w:szCs w:val="24"/>
          <w:lang w:eastAsia="es-MX"/>
        </w:rPr>
        <w:fldChar w:fldCharType="separate"/>
      </w:r>
      <w:r w:rsidRPr="00BE5F27">
        <w:rPr>
          <w:rFonts w:ascii="Arial" w:eastAsia="Times New Roman" w:hAnsi="Arial" w:cs="Arial"/>
          <w:color w:val="0B0080"/>
          <w:sz w:val="24"/>
          <w:szCs w:val="24"/>
          <w:u w:val="single"/>
          <w:lang w:eastAsia="es-MX"/>
        </w:rPr>
        <w:t>editar</w:t>
      </w:r>
      <w:r w:rsidRPr="00BE5F27">
        <w:rPr>
          <w:rFonts w:ascii="Arial" w:eastAsia="Times New Roman" w:hAnsi="Arial" w:cs="Arial"/>
          <w:color w:val="000000"/>
          <w:sz w:val="24"/>
          <w:szCs w:val="24"/>
          <w:lang w:eastAsia="es-MX"/>
        </w:rPr>
        <w:fldChar w:fldCharType="end"/>
      </w:r>
      <w:r w:rsidRPr="00BE5F27">
        <w:rPr>
          <w:rFonts w:ascii="Arial" w:eastAsia="Times New Roman" w:hAnsi="Arial" w:cs="Arial"/>
          <w:color w:val="555555"/>
          <w:sz w:val="24"/>
          <w:szCs w:val="24"/>
          <w:lang w:eastAsia="es-MX"/>
        </w:rPr>
        <w:t>]</w:t>
      </w:r>
    </w:p>
    <w:p w:rsidR="00BE5F27" w:rsidRPr="00BE5F27" w:rsidRDefault="00BE5F27" w:rsidP="00BE5F27">
      <w:pPr>
        <w:shd w:val="clear" w:color="auto" w:fill="FFFFFF"/>
        <w:spacing w:before="72" w:after="60" w:line="240" w:lineRule="auto"/>
        <w:outlineLvl w:val="2"/>
        <w:rPr>
          <w:rFonts w:ascii="Arial" w:eastAsia="Times New Roman" w:hAnsi="Arial" w:cs="Arial"/>
          <w:b/>
          <w:bCs/>
          <w:color w:val="000000"/>
          <w:sz w:val="29"/>
          <w:szCs w:val="29"/>
          <w:lang w:eastAsia="es-MX"/>
        </w:rPr>
      </w:pPr>
      <w:r w:rsidRPr="00BE5F27">
        <w:rPr>
          <w:rFonts w:ascii="Arial" w:eastAsia="Times New Roman" w:hAnsi="Arial" w:cs="Arial"/>
          <w:b/>
          <w:bCs/>
          <w:color w:val="000000"/>
          <w:sz w:val="29"/>
          <w:szCs w:val="29"/>
          <w:lang w:eastAsia="es-MX"/>
        </w:rPr>
        <w:t xml:space="preserve">Célula </w:t>
      </w:r>
      <w:proofErr w:type="gramStart"/>
      <w:r w:rsidRPr="00BE5F27">
        <w:rPr>
          <w:rFonts w:ascii="Arial" w:eastAsia="Times New Roman" w:hAnsi="Arial" w:cs="Arial"/>
          <w:b/>
          <w:bCs/>
          <w:color w:val="000000"/>
          <w:sz w:val="29"/>
          <w:szCs w:val="29"/>
          <w:lang w:eastAsia="es-MX"/>
        </w:rPr>
        <w:t>receptora</w:t>
      </w:r>
      <w:r w:rsidRPr="00BE5F27">
        <w:rPr>
          <w:rFonts w:ascii="Arial" w:eastAsia="Times New Roman" w:hAnsi="Arial" w:cs="Arial"/>
          <w:color w:val="555555"/>
          <w:sz w:val="24"/>
          <w:szCs w:val="24"/>
          <w:lang w:eastAsia="es-MX"/>
        </w:rPr>
        <w:t>[</w:t>
      </w:r>
      <w:proofErr w:type="gramEnd"/>
      <w:r w:rsidRPr="00BE5F27">
        <w:rPr>
          <w:rFonts w:ascii="Arial" w:eastAsia="Times New Roman" w:hAnsi="Arial" w:cs="Arial"/>
          <w:color w:val="000000"/>
          <w:sz w:val="24"/>
          <w:szCs w:val="24"/>
          <w:lang w:eastAsia="es-MX"/>
        </w:rPr>
        <w:fldChar w:fldCharType="begin"/>
      </w:r>
      <w:r w:rsidRPr="00BE5F27">
        <w:rPr>
          <w:rFonts w:ascii="Arial" w:eastAsia="Times New Roman" w:hAnsi="Arial" w:cs="Arial"/>
          <w:color w:val="000000"/>
          <w:sz w:val="24"/>
          <w:szCs w:val="24"/>
          <w:lang w:eastAsia="es-MX"/>
        </w:rPr>
        <w:instrText xml:space="preserve"> HYPERLINK "https://es.wikipedia.org/w/index.php?title=Sistema_sensorial&amp;action=edit&amp;section=3" \o "Editar sección: Célula receptora" </w:instrText>
      </w:r>
      <w:r w:rsidRPr="00BE5F27">
        <w:rPr>
          <w:rFonts w:ascii="Arial" w:eastAsia="Times New Roman" w:hAnsi="Arial" w:cs="Arial"/>
          <w:color w:val="000000"/>
          <w:sz w:val="24"/>
          <w:szCs w:val="24"/>
          <w:lang w:eastAsia="es-MX"/>
        </w:rPr>
        <w:fldChar w:fldCharType="separate"/>
      </w:r>
      <w:r w:rsidRPr="00BE5F27">
        <w:rPr>
          <w:rFonts w:ascii="Arial" w:eastAsia="Times New Roman" w:hAnsi="Arial" w:cs="Arial"/>
          <w:color w:val="0B0080"/>
          <w:sz w:val="24"/>
          <w:szCs w:val="24"/>
          <w:u w:val="single"/>
          <w:lang w:eastAsia="es-MX"/>
        </w:rPr>
        <w:t>editar</w:t>
      </w:r>
      <w:r w:rsidRPr="00BE5F27">
        <w:rPr>
          <w:rFonts w:ascii="Arial" w:eastAsia="Times New Roman" w:hAnsi="Arial" w:cs="Arial"/>
          <w:color w:val="000000"/>
          <w:sz w:val="24"/>
          <w:szCs w:val="24"/>
          <w:lang w:eastAsia="es-MX"/>
        </w:rPr>
        <w:fldChar w:fldCharType="end"/>
      </w:r>
      <w:r w:rsidRPr="00BE5F27">
        <w:rPr>
          <w:rFonts w:ascii="Arial" w:eastAsia="Times New Roman" w:hAnsi="Arial" w:cs="Arial"/>
          <w:color w:val="555555"/>
          <w:sz w:val="24"/>
          <w:szCs w:val="24"/>
          <w:lang w:eastAsia="es-MX"/>
        </w:rPr>
        <w:t>]</w:t>
      </w:r>
    </w:p>
    <w:p w:rsidR="00BE5F27" w:rsidRPr="00BE5F27" w:rsidRDefault="00BE5F27" w:rsidP="00BE5F27">
      <w:pPr>
        <w:shd w:val="clear" w:color="auto" w:fill="FFFFFF"/>
        <w:spacing w:before="120" w:after="120" w:line="240" w:lineRule="auto"/>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Una célula receptora sensitiva está especializada para transformar la </w:t>
      </w:r>
      <w:hyperlink r:id="rId14" w:tooltip="Energía" w:history="1">
        <w:r w:rsidRPr="00BE5F27">
          <w:rPr>
            <w:rFonts w:ascii="Arial" w:eastAsia="Times New Roman" w:hAnsi="Arial" w:cs="Arial"/>
            <w:color w:val="0B0080"/>
            <w:sz w:val="21"/>
            <w:szCs w:val="21"/>
            <w:u w:val="single"/>
            <w:lang w:eastAsia="es-MX"/>
          </w:rPr>
          <w:t>energía</w:t>
        </w:r>
      </w:hyperlink>
      <w:r w:rsidRPr="00BE5F27">
        <w:rPr>
          <w:rFonts w:ascii="Arial" w:eastAsia="Times New Roman" w:hAnsi="Arial" w:cs="Arial"/>
          <w:color w:val="252525"/>
          <w:sz w:val="21"/>
          <w:szCs w:val="21"/>
          <w:lang w:eastAsia="es-MX"/>
        </w:rPr>
        <w:t> del estímulo en una señal nerviosa.</w:t>
      </w:r>
    </w:p>
    <w:p w:rsidR="00BE5F27" w:rsidRPr="00BE5F27" w:rsidRDefault="00BE5F27" w:rsidP="00BE5F27">
      <w:pPr>
        <w:shd w:val="clear" w:color="auto" w:fill="FFFFFF"/>
        <w:spacing w:before="120" w:after="120" w:line="240" w:lineRule="auto"/>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Podría ser una </w:t>
      </w:r>
      <w:hyperlink r:id="rId15" w:tooltip="Neurona" w:history="1">
        <w:r w:rsidRPr="00BE5F27">
          <w:rPr>
            <w:rFonts w:ascii="Arial" w:eastAsia="Times New Roman" w:hAnsi="Arial" w:cs="Arial"/>
            <w:color w:val="0B0080"/>
            <w:sz w:val="21"/>
            <w:szCs w:val="21"/>
            <w:u w:val="single"/>
            <w:lang w:eastAsia="es-MX"/>
          </w:rPr>
          <w:t>neurona</w:t>
        </w:r>
      </w:hyperlink>
      <w:r w:rsidRPr="00BE5F27">
        <w:rPr>
          <w:rFonts w:ascii="Arial" w:eastAsia="Times New Roman" w:hAnsi="Arial" w:cs="Arial"/>
          <w:color w:val="252525"/>
          <w:sz w:val="21"/>
          <w:szCs w:val="21"/>
          <w:lang w:eastAsia="es-MX"/>
        </w:rPr>
        <w:t> u otra </w:t>
      </w:r>
      <w:hyperlink r:id="rId16" w:tooltip="Célula" w:history="1">
        <w:r w:rsidRPr="00BE5F27">
          <w:rPr>
            <w:rFonts w:ascii="Arial" w:eastAsia="Times New Roman" w:hAnsi="Arial" w:cs="Arial"/>
            <w:color w:val="0B0080"/>
            <w:sz w:val="21"/>
            <w:szCs w:val="21"/>
            <w:u w:val="single"/>
            <w:lang w:eastAsia="es-MX"/>
          </w:rPr>
          <w:t>célula</w:t>
        </w:r>
      </w:hyperlink>
      <w:r w:rsidRPr="00BE5F27">
        <w:rPr>
          <w:rFonts w:ascii="Arial" w:eastAsia="Times New Roman" w:hAnsi="Arial" w:cs="Arial"/>
          <w:color w:val="252525"/>
          <w:sz w:val="21"/>
          <w:szCs w:val="21"/>
          <w:lang w:eastAsia="es-MX"/>
        </w:rPr>
        <w:t> que excita a una </w:t>
      </w:r>
      <w:hyperlink r:id="rId17" w:tooltip="Neurona sensorial" w:history="1">
        <w:r w:rsidRPr="00BE5F27">
          <w:rPr>
            <w:rFonts w:ascii="Arial" w:eastAsia="Times New Roman" w:hAnsi="Arial" w:cs="Arial"/>
            <w:color w:val="0B0080"/>
            <w:sz w:val="21"/>
            <w:szCs w:val="21"/>
            <w:u w:val="single"/>
            <w:lang w:eastAsia="es-MX"/>
          </w:rPr>
          <w:t>neurona sensitiva</w:t>
        </w:r>
      </w:hyperlink>
      <w:r w:rsidRPr="00BE5F27">
        <w:rPr>
          <w:rFonts w:ascii="Arial" w:eastAsia="Times New Roman" w:hAnsi="Arial" w:cs="Arial"/>
          <w:color w:val="252525"/>
          <w:sz w:val="21"/>
          <w:szCs w:val="21"/>
          <w:lang w:eastAsia="es-MX"/>
        </w:rPr>
        <w:t> por medio de una comunicación sináptica. Estas células están especializadas para detectar una única clase de estímulo.</w:t>
      </w:r>
    </w:p>
    <w:p w:rsidR="00BE5F27" w:rsidRPr="00BE5F27" w:rsidRDefault="00BE5F27" w:rsidP="00BE5F27">
      <w:pPr>
        <w:shd w:val="clear" w:color="auto" w:fill="FFFFFF"/>
        <w:spacing w:before="120" w:after="120" w:line="240" w:lineRule="auto"/>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Un estímulo es una forma de energía proveniente del exterior capaz de despertar una respuesta sensitiva. Éste tipo de energía puede ser de diversos tipos, ya sea química (</w:t>
      </w:r>
      <w:hyperlink r:id="rId18" w:tooltip="Quimiorreceptores (aún no redactado)" w:history="1">
        <w:r w:rsidRPr="00BE5F27">
          <w:rPr>
            <w:rFonts w:ascii="Arial" w:eastAsia="Times New Roman" w:hAnsi="Arial" w:cs="Arial"/>
            <w:color w:val="A55858"/>
            <w:sz w:val="21"/>
            <w:szCs w:val="21"/>
            <w:u w:val="single"/>
            <w:lang w:eastAsia="es-MX"/>
          </w:rPr>
          <w:t>quimiorreceptores</w:t>
        </w:r>
      </w:hyperlink>
      <w:r w:rsidRPr="00BE5F27">
        <w:rPr>
          <w:rFonts w:ascii="Arial" w:eastAsia="Times New Roman" w:hAnsi="Arial" w:cs="Arial"/>
          <w:color w:val="252525"/>
          <w:sz w:val="21"/>
          <w:szCs w:val="21"/>
          <w:lang w:eastAsia="es-MX"/>
        </w:rPr>
        <w:t>), mecánica (</w:t>
      </w:r>
      <w:proofErr w:type="spellStart"/>
      <w:r w:rsidRPr="00BE5F27">
        <w:rPr>
          <w:rFonts w:ascii="Arial" w:eastAsia="Times New Roman" w:hAnsi="Arial" w:cs="Arial"/>
          <w:color w:val="252525"/>
          <w:sz w:val="21"/>
          <w:szCs w:val="21"/>
          <w:lang w:eastAsia="es-MX"/>
        </w:rPr>
        <w:fldChar w:fldCharType="begin"/>
      </w:r>
      <w:r w:rsidRPr="00BE5F27">
        <w:rPr>
          <w:rFonts w:ascii="Arial" w:eastAsia="Times New Roman" w:hAnsi="Arial" w:cs="Arial"/>
          <w:color w:val="252525"/>
          <w:sz w:val="21"/>
          <w:szCs w:val="21"/>
          <w:lang w:eastAsia="es-MX"/>
        </w:rPr>
        <w:instrText xml:space="preserve"> HYPERLINK "https://es.wikipedia.org/w/index.php?title=Mecanorreceptores&amp;action=edit&amp;redlink=1" \o "Mecanorreceptores (aún no redactado)" </w:instrText>
      </w:r>
      <w:r w:rsidRPr="00BE5F27">
        <w:rPr>
          <w:rFonts w:ascii="Arial" w:eastAsia="Times New Roman" w:hAnsi="Arial" w:cs="Arial"/>
          <w:color w:val="252525"/>
          <w:sz w:val="21"/>
          <w:szCs w:val="21"/>
          <w:lang w:eastAsia="es-MX"/>
        </w:rPr>
        <w:fldChar w:fldCharType="separate"/>
      </w:r>
      <w:r w:rsidRPr="00BE5F27">
        <w:rPr>
          <w:rFonts w:ascii="Arial" w:eastAsia="Times New Roman" w:hAnsi="Arial" w:cs="Arial"/>
          <w:color w:val="A55858"/>
          <w:sz w:val="21"/>
          <w:szCs w:val="21"/>
          <w:u w:val="single"/>
          <w:lang w:eastAsia="es-MX"/>
        </w:rPr>
        <w:t>mecanorreceptores</w:t>
      </w:r>
      <w:proofErr w:type="spellEnd"/>
      <w:r w:rsidRPr="00BE5F27">
        <w:rPr>
          <w:rFonts w:ascii="Arial" w:eastAsia="Times New Roman" w:hAnsi="Arial" w:cs="Arial"/>
          <w:color w:val="252525"/>
          <w:sz w:val="21"/>
          <w:szCs w:val="21"/>
          <w:lang w:eastAsia="es-MX"/>
        </w:rPr>
        <w:fldChar w:fldCharType="end"/>
      </w:r>
      <w:r w:rsidRPr="00BE5F27">
        <w:rPr>
          <w:rFonts w:ascii="Arial" w:eastAsia="Times New Roman" w:hAnsi="Arial" w:cs="Arial"/>
          <w:color w:val="252525"/>
          <w:sz w:val="21"/>
          <w:szCs w:val="21"/>
          <w:lang w:eastAsia="es-MX"/>
        </w:rPr>
        <w:t>) o electromagnética (</w:t>
      </w:r>
      <w:proofErr w:type="spellStart"/>
      <w:r w:rsidRPr="00BE5F27">
        <w:rPr>
          <w:rFonts w:ascii="Arial" w:eastAsia="Times New Roman" w:hAnsi="Arial" w:cs="Arial"/>
          <w:color w:val="252525"/>
          <w:sz w:val="21"/>
          <w:szCs w:val="21"/>
          <w:lang w:eastAsia="es-MX"/>
        </w:rPr>
        <w:fldChar w:fldCharType="begin"/>
      </w:r>
      <w:r w:rsidRPr="00BE5F27">
        <w:rPr>
          <w:rFonts w:ascii="Arial" w:eastAsia="Times New Roman" w:hAnsi="Arial" w:cs="Arial"/>
          <w:color w:val="252525"/>
          <w:sz w:val="21"/>
          <w:szCs w:val="21"/>
          <w:lang w:eastAsia="es-MX"/>
        </w:rPr>
        <w:instrText xml:space="preserve"> HYPERLINK "https://es.wikipedia.org/wiki/Fotorreceptor" \o "Fotorreceptor" </w:instrText>
      </w:r>
      <w:r w:rsidRPr="00BE5F27">
        <w:rPr>
          <w:rFonts w:ascii="Arial" w:eastAsia="Times New Roman" w:hAnsi="Arial" w:cs="Arial"/>
          <w:color w:val="252525"/>
          <w:sz w:val="21"/>
          <w:szCs w:val="21"/>
          <w:lang w:eastAsia="es-MX"/>
        </w:rPr>
        <w:fldChar w:fldCharType="separate"/>
      </w:r>
      <w:r w:rsidRPr="00BE5F27">
        <w:rPr>
          <w:rFonts w:ascii="Arial" w:eastAsia="Times New Roman" w:hAnsi="Arial" w:cs="Arial"/>
          <w:color w:val="0B0080"/>
          <w:sz w:val="21"/>
          <w:szCs w:val="21"/>
          <w:u w:val="single"/>
          <w:lang w:eastAsia="es-MX"/>
        </w:rPr>
        <w:t>fotorreceptores</w:t>
      </w:r>
      <w:proofErr w:type="spellEnd"/>
      <w:r w:rsidRPr="00BE5F27">
        <w:rPr>
          <w:rFonts w:ascii="Arial" w:eastAsia="Times New Roman" w:hAnsi="Arial" w:cs="Arial"/>
          <w:color w:val="252525"/>
          <w:sz w:val="21"/>
          <w:szCs w:val="21"/>
          <w:lang w:eastAsia="es-MX"/>
        </w:rPr>
        <w:fldChar w:fldCharType="end"/>
      </w:r>
      <w:r w:rsidRPr="00BE5F27">
        <w:rPr>
          <w:rFonts w:ascii="Arial" w:eastAsia="Times New Roman" w:hAnsi="Arial" w:cs="Arial"/>
          <w:color w:val="252525"/>
          <w:sz w:val="21"/>
          <w:szCs w:val="21"/>
          <w:lang w:eastAsia="es-MX"/>
        </w:rPr>
        <w:t>).</w:t>
      </w:r>
    </w:p>
    <w:p w:rsidR="00BE5F27" w:rsidRPr="00BE5F27" w:rsidRDefault="00BE5F27" w:rsidP="00BE5F27">
      <w:pPr>
        <w:shd w:val="clear" w:color="auto" w:fill="FFFFFF"/>
        <w:spacing w:before="120" w:after="120" w:line="240" w:lineRule="auto"/>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Las células receptoras sensitivas forman, en organismos multicelulares, distintos </w:t>
      </w:r>
      <w:hyperlink r:id="rId19" w:tooltip="Tejido (biología)" w:history="1">
        <w:r w:rsidRPr="00BE5F27">
          <w:rPr>
            <w:rFonts w:ascii="Arial" w:eastAsia="Times New Roman" w:hAnsi="Arial" w:cs="Arial"/>
            <w:color w:val="0B0080"/>
            <w:sz w:val="21"/>
            <w:szCs w:val="21"/>
            <w:u w:val="single"/>
            <w:lang w:eastAsia="es-MX"/>
          </w:rPr>
          <w:t>tejidos</w:t>
        </w:r>
      </w:hyperlink>
      <w:r w:rsidRPr="00BE5F27">
        <w:rPr>
          <w:rFonts w:ascii="Arial" w:eastAsia="Times New Roman" w:hAnsi="Arial" w:cs="Arial"/>
          <w:color w:val="252525"/>
          <w:sz w:val="21"/>
          <w:szCs w:val="21"/>
          <w:lang w:eastAsia="es-MX"/>
        </w:rPr>
        <w:t> que se organizan en </w:t>
      </w:r>
      <w:hyperlink r:id="rId20" w:tooltip="Órgano (biología)" w:history="1">
        <w:r w:rsidRPr="00BE5F27">
          <w:rPr>
            <w:rFonts w:ascii="Arial" w:eastAsia="Times New Roman" w:hAnsi="Arial" w:cs="Arial"/>
            <w:color w:val="0B0080"/>
            <w:sz w:val="21"/>
            <w:szCs w:val="21"/>
            <w:u w:val="single"/>
            <w:lang w:eastAsia="es-MX"/>
          </w:rPr>
          <w:t>órganos</w:t>
        </w:r>
      </w:hyperlink>
      <w:r w:rsidRPr="00BE5F27">
        <w:rPr>
          <w:rFonts w:ascii="Arial" w:eastAsia="Times New Roman" w:hAnsi="Arial" w:cs="Arial"/>
          <w:color w:val="252525"/>
          <w:sz w:val="21"/>
          <w:szCs w:val="21"/>
          <w:lang w:eastAsia="es-MX"/>
        </w:rPr>
        <w:t> sensitivos.</w:t>
      </w:r>
    </w:p>
    <w:p w:rsidR="00BE5F27" w:rsidRPr="00BE5F27" w:rsidRDefault="00BE5F27" w:rsidP="00BE5F27">
      <w:pPr>
        <w:shd w:val="clear" w:color="auto" w:fill="FFFFFF"/>
        <w:spacing w:before="120" w:after="120" w:line="240" w:lineRule="auto"/>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 xml:space="preserve">Las células receptoras pueden dividirse en dos grandes grupos: los </w:t>
      </w:r>
      <w:proofErr w:type="spellStart"/>
      <w:r w:rsidRPr="00BE5F27">
        <w:rPr>
          <w:rFonts w:ascii="Arial" w:eastAsia="Times New Roman" w:hAnsi="Arial" w:cs="Arial"/>
          <w:color w:val="252525"/>
          <w:sz w:val="21"/>
          <w:szCs w:val="21"/>
          <w:lang w:eastAsia="es-MX"/>
        </w:rPr>
        <w:t>interorreceptores</w:t>
      </w:r>
      <w:proofErr w:type="spellEnd"/>
      <w:r w:rsidRPr="00BE5F27">
        <w:rPr>
          <w:rFonts w:ascii="Arial" w:eastAsia="Times New Roman" w:hAnsi="Arial" w:cs="Arial"/>
          <w:color w:val="252525"/>
          <w:sz w:val="21"/>
          <w:szCs w:val="21"/>
          <w:lang w:eastAsia="es-MX"/>
        </w:rPr>
        <w:t xml:space="preserve"> y los </w:t>
      </w:r>
      <w:proofErr w:type="spellStart"/>
      <w:r w:rsidRPr="00BE5F27">
        <w:rPr>
          <w:rFonts w:ascii="Arial" w:eastAsia="Times New Roman" w:hAnsi="Arial" w:cs="Arial"/>
          <w:color w:val="252525"/>
          <w:sz w:val="21"/>
          <w:szCs w:val="21"/>
          <w:lang w:eastAsia="es-MX"/>
        </w:rPr>
        <w:t>exterorreceptores</w:t>
      </w:r>
      <w:proofErr w:type="spellEnd"/>
      <w:r w:rsidRPr="00BE5F27">
        <w:rPr>
          <w:rFonts w:ascii="Arial" w:eastAsia="Times New Roman" w:hAnsi="Arial" w:cs="Arial"/>
          <w:color w:val="252525"/>
          <w:sz w:val="21"/>
          <w:szCs w:val="21"/>
          <w:lang w:eastAsia="es-MX"/>
        </w:rPr>
        <w:t xml:space="preserve">. Los primeros responden a estímulos en el interior del organismo y los segundos responden a estímulos externos y ajenos. Existen además los llamados </w:t>
      </w:r>
      <w:proofErr w:type="spellStart"/>
      <w:r w:rsidRPr="00BE5F27">
        <w:rPr>
          <w:rFonts w:ascii="Arial" w:eastAsia="Times New Roman" w:hAnsi="Arial" w:cs="Arial"/>
          <w:color w:val="252525"/>
          <w:sz w:val="21"/>
          <w:szCs w:val="21"/>
          <w:lang w:eastAsia="es-MX"/>
        </w:rPr>
        <w:t>propioceptores</w:t>
      </w:r>
      <w:proofErr w:type="spellEnd"/>
      <w:r w:rsidRPr="00BE5F27">
        <w:rPr>
          <w:rFonts w:ascii="Arial" w:eastAsia="Times New Roman" w:hAnsi="Arial" w:cs="Arial"/>
          <w:color w:val="252525"/>
          <w:sz w:val="21"/>
          <w:szCs w:val="21"/>
          <w:lang w:eastAsia="es-MX"/>
        </w:rPr>
        <w:t>, que detectan la postura y la posición de nuestro cuerpo.</w:t>
      </w:r>
    </w:p>
    <w:p w:rsidR="00BE5F27" w:rsidRPr="00BE5F27" w:rsidRDefault="00BE5F27" w:rsidP="00BE5F27">
      <w:pPr>
        <w:shd w:val="clear" w:color="auto" w:fill="FFFFFF"/>
        <w:spacing w:before="72" w:after="60" w:line="240" w:lineRule="auto"/>
        <w:outlineLvl w:val="2"/>
        <w:rPr>
          <w:rFonts w:ascii="Arial" w:eastAsia="Times New Roman" w:hAnsi="Arial" w:cs="Arial"/>
          <w:b/>
          <w:bCs/>
          <w:color w:val="000000"/>
          <w:sz w:val="29"/>
          <w:szCs w:val="29"/>
          <w:lang w:eastAsia="es-MX"/>
        </w:rPr>
      </w:pPr>
      <w:r w:rsidRPr="00BE5F27">
        <w:rPr>
          <w:rFonts w:ascii="Arial" w:eastAsia="Times New Roman" w:hAnsi="Arial" w:cs="Arial"/>
          <w:b/>
          <w:bCs/>
          <w:color w:val="000000"/>
          <w:sz w:val="29"/>
          <w:szCs w:val="29"/>
          <w:lang w:eastAsia="es-MX"/>
        </w:rPr>
        <w:t xml:space="preserve">Órganos </w:t>
      </w:r>
      <w:proofErr w:type="gramStart"/>
      <w:r w:rsidRPr="00BE5F27">
        <w:rPr>
          <w:rFonts w:ascii="Arial" w:eastAsia="Times New Roman" w:hAnsi="Arial" w:cs="Arial"/>
          <w:b/>
          <w:bCs/>
          <w:color w:val="000000"/>
          <w:sz w:val="29"/>
          <w:szCs w:val="29"/>
          <w:lang w:eastAsia="es-MX"/>
        </w:rPr>
        <w:t>sensitivos</w:t>
      </w:r>
      <w:r w:rsidRPr="00BE5F27">
        <w:rPr>
          <w:rFonts w:ascii="Arial" w:eastAsia="Times New Roman" w:hAnsi="Arial" w:cs="Arial"/>
          <w:color w:val="555555"/>
          <w:sz w:val="24"/>
          <w:szCs w:val="24"/>
          <w:lang w:eastAsia="es-MX"/>
        </w:rPr>
        <w:t>[</w:t>
      </w:r>
      <w:proofErr w:type="gramEnd"/>
      <w:r w:rsidRPr="00BE5F27">
        <w:rPr>
          <w:rFonts w:ascii="Arial" w:eastAsia="Times New Roman" w:hAnsi="Arial" w:cs="Arial"/>
          <w:color w:val="000000"/>
          <w:sz w:val="24"/>
          <w:szCs w:val="24"/>
          <w:lang w:eastAsia="es-MX"/>
        </w:rPr>
        <w:fldChar w:fldCharType="begin"/>
      </w:r>
      <w:r w:rsidRPr="00BE5F27">
        <w:rPr>
          <w:rFonts w:ascii="Arial" w:eastAsia="Times New Roman" w:hAnsi="Arial" w:cs="Arial"/>
          <w:color w:val="000000"/>
          <w:sz w:val="24"/>
          <w:szCs w:val="24"/>
          <w:lang w:eastAsia="es-MX"/>
        </w:rPr>
        <w:instrText xml:space="preserve"> HYPERLINK "https://es.wikipedia.org/w/index.php?title=Sistema_sensorial&amp;action=edit&amp;section=4" \o "Editar sección: Órganos sensitivos" </w:instrText>
      </w:r>
      <w:r w:rsidRPr="00BE5F27">
        <w:rPr>
          <w:rFonts w:ascii="Arial" w:eastAsia="Times New Roman" w:hAnsi="Arial" w:cs="Arial"/>
          <w:color w:val="000000"/>
          <w:sz w:val="24"/>
          <w:szCs w:val="24"/>
          <w:lang w:eastAsia="es-MX"/>
        </w:rPr>
        <w:fldChar w:fldCharType="separate"/>
      </w:r>
      <w:r w:rsidRPr="00BE5F27">
        <w:rPr>
          <w:rFonts w:ascii="Arial" w:eastAsia="Times New Roman" w:hAnsi="Arial" w:cs="Arial"/>
          <w:color w:val="0B0080"/>
          <w:sz w:val="24"/>
          <w:szCs w:val="24"/>
          <w:u w:val="single"/>
          <w:lang w:eastAsia="es-MX"/>
        </w:rPr>
        <w:t>editar</w:t>
      </w:r>
      <w:r w:rsidRPr="00BE5F27">
        <w:rPr>
          <w:rFonts w:ascii="Arial" w:eastAsia="Times New Roman" w:hAnsi="Arial" w:cs="Arial"/>
          <w:color w:val="000000"/>
          <w:sz w:val="24"/>
          <w:szCs w:val="24"/>
          <w:lang w:eastAsia="es-MX"/>
        </w:rPr>
        <w:fldChar w:fldCharType="end"/>
      </w:r>
      <w:r w:rsidRPr="00BE5F27">
        <w:rPr>
          <w:rFonts w:ascii="Arial" w:eastAsia="Times New Roman" w:hAnsi="Arial" w:cs="Arial"/>
          <w:color w:val="555555"/>
          <w:sz w:val="24"/>
          <w:szCs w:val="24"/>
          <w:lang w:eastAsia="es-MX"/>
        </w:rPr>
        <w:t>]</w:t>
      </w:r>
    </w:p>
    <w:p w:rsidR="00BE5F27" w:rsidRPr="00BE5F27" w:rsidRDefault="00BE5F27" w:rsidP="00BE5F27">
      <w:pPr>
        <w:shd w:val="clear" w:color="auto" w:fill="FFFFFF"/>
        <w:spacing w:before="120" w:after="120" w:line="240" w:lineRule="auto"/>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Son estructuras especializadas para la recepción de un tipo de energía específica. Contienen receptores similares y tejido no nervioso. Se dice que los órganos de los sentidos poseen “modalidad sensitiva” y “cualidad sensitiva”. La modalidad hace referencia a los distintos estímulos que somos capaces de detectar (luz, sonido, olor, gusto, etc.) y la cualidad a, dentro de una estimulación, diferenciar patrones (luz: distintos colores; olor: distintos olores, etc.).</w:t>
      </w:r>
    </w:p>
    <w:p w:rsidR="00BE5F27" w:rsidRPr="00BE5F27" w:rsidRDefault="00BE5F27" w:rsidP="00BE5F27">
      <w:pPr>
        <w:shd w:val="clear" w:color="auto" w:fill="FFFFFF"/>
        <w:spacing w:before="72" w:after="60" w:line="240" w:lineRule="auto"/>
        <w:outlineLvl w:val="2"/>
        <w:rPr>
          <w:rFonts w:ascii="Arial" w:eastAsia="Times New Roman" w:hAnsi="Arial" w:cs="Arial"/>
          <w:b/>
          <w:bCs/>
          <w:color w:val="000000"/>
          <w:sz w:val="29"/>
          <w:szCs w:val="29"/>
          <w:lang w:eastAsia="es-MX"/>
        </w:rPr>
      </w:pPr>
      <w:r w:rsidRPr="00BE5F27">
        <w:rPr>
          <w:rFonts w:ascii="Arial" w:eastAsia="Times New Roman" w:hAnsi="Arial" w:cs="Arial"/>
          <w:b/>
          <w:bCs/>
          <w:color w:val="000000"/>
          <w:sz w:val="29"/>
          <w:szCs w:val="29"/>
          <w:lang w:eastAsia="es-MX"/>
        </w:rPr>
        <w:t xml:space="preserve">Información </w:t>
      </w:r>
      <w:proofErr w:type="gramStart"/>
      <w:r w:rsidRPr="00BE5F27">
        <w:rPr>
          <w:rFonts w:ascii="Arial" w:eastAsia="Times New Roman" w:hAnsi="Arial" w:cs="Arial"/>
          <w:b/>
          <w:bCs/>
          <w:color w:val="000000"/>
          <w:sz w:val="29"/>
          <w:szCs w:val="29"/>
          <w:lang w:eastAsia="es-MX"/>
        </w:rPr>
        <w:t>sensitiva</w:t>
      </w:r>
      <w:r w:rsidRPr="00BE5F27">
        <w:rPr>
          <w:rFonts w:ascii="Arial" w:eastAsia="Times New Roman" w:hAnsi="Arial" w:cs="Arial"/>
          <w:color w:val="555555"/>
          <w:sz w:val="24"/>
          <w:szCs w:val="24"/>
          <w:lang w:eastAsia="es-MX"/>
        </w:rPr>
        <w:t>[</w:t>
      </w:r>
      <w:proofErr w:type="gramEnd"/>
      <w:r w:rsidRPr="00BE5F27">
        <w:rPr>
          <w:rFonts w:ascii="Arial" w:eastAsia="Times New Roman" w:hAnsi="Arial" w:cs="Arial"/>
          <w:color w:val="000000"/>
          <w:sz w:val="24"/>
          <w:szCs w:val="24"/>
          <w:lang w:eastAsia="es-MX"/>
        </w:rPr>
        <w:fldChar w:fldCharType="begin"/>
      </w:r>
      <w:r w:rsidRPr="00BE5F27">
        <w:rPr>
          <w:rFonts w:ascii="Arial" w:eastAsia="Times New Roman" w:hAnsi="Arial" w:cs="Arial"/>
          <w:color w:val="000000"/>
          <w:sz w:val="24"/>
          <w:szCs w:val="24"/>
          <w:lang w:eastAsia="es-MX"/>
        </w:rPr>
        <w:instrText xml:space="preserve"> HYPERLINK "https://es.wikipedia.org/w/index.php?title=Sistema_sensorial&amp;action=edit&amp;section=5" \o "Editar sección: Información sensitiva" </w:instrText>
      </w:r>
      <w:r w:rsidRPr="00BE5F27">
        <w:rPr>
          <w:rFonts w:ascii="Arial" w:eastAsia="Times New Roman" w:hAnsi="Arial" w:cs="Arial"/>
          <w:color w:val="000000"/>
          <w:sz w:val="24"/>
          <w:szCs w:val="24"/>
          <w:lang w:eastAsia="es-MX"/>
        </w:rPr>
        <w:fldChar w:fldCharType="separate"/>
      </w:r>
      <w:r w:rsidRPr="00BE5F27">
        <w:rPr>
          <w:rFonts w:ascii="Arial" w:eastAsia="Times New Roman" w:hAnsi="Arial" w:cs="Arial"/>
          <w:color w:val="0B0080"/>
          <w:sz w:val="24"/>
          <w:szCs w:val="24"/>
          <w:u w:val="single"/>
          <w:lang w:eastAsia="es-MX"/>
        </w:rPr>
        <w:t>editar</w:t>
      </w:r>
      <w:r w:rsidRPr="00BE5F27">
        <w:rPr>
          <w:rFonts w:ascii="Arial" w:eastAsia="Times New Roman" w:hAnsi="Arial" w:cs="Arial"/>
          <w:color w:val="000000"/>
          <w:sz w:val="24"/>
          <w:szCs w:val="24"/>
          <w:lang w:eastAsia="es-MX"/>
        </w:rPr>
        <w:fldChar w:fldCharType="end"/>
      </w:r>
      <w:r w:rsidRPr="00BE5F27">
        <w:rPr>
          <w:rFonts w:ascii="Arial" w:eastAsia="Times New Roman" w:hAnsi="Arial" w:cs="Arial"/>
          <w:color w:val="555555"/>
          <w:sz w:val="24"/>
          <w:szCs w:val="24"/>
          <w:lang w:eastAsia="es-MX"/>
        </w:rPr>
        <w:t>]</w:t>
      </w:r>
    </w:p>
    <w:p w:rsidR="00BE5F27" w:rsidRPr="00BE5F27" w:rsidRDefault="00BE5F27" w:rsidP="00BE5F27">
      <w:pPr>
        <w:shd w:val="clear" w:color="auto" w:fill="FFFFFF"/>
        <w:spacing w:before="120" w:after="120" w:line="240" w:lineRule="auto"/>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 xml:space="preserve">La información sensitiva, viaja en forma de potenciales de </w:t>
      </w:r>
      <w:proofErr w:type="gramStart"/>
      <w:r w:rsidRPr="00BE5F27">
        <w:rPr>
          <w:rFonts w:ascii="Arial" w:eastAsia="Times New Roman" w:hAnsi="Arial" w:cs="Arial"/>
          <w:color w:val="252525"/>
          <w:sz w:val="21"/>
          <w:szCs w:val="21"/>
          <w:lang w:eastAsia="es-MX"/>
        </w:rPr>
        <w:t>acción de igual amplitud pero de frecuencia variable y solo son discriminadas</w:t>
      </w:r>
      <w:proofErr w:type="gramEnd"/>
      <w:r w:rsidRPr="00BE5F27">
        <w:rPr>
          <w:rFonts w:ascii="Arial" w:eastAsia="Times New Roman" w:hAnsi="Arial" w:cs="Arial"/>
          <w:color w:val="252525"/>
          <w:sz w:val="21"/>
          <w:szCs w:val="21"/>
          <w:lang w:eastAsia="es-MX"/>
        </w:rPr>
        <w:t xml:space="preserve"> en el cerebro. El cerebro no determina el tipo de estímulo porque todos llegan como potenciales de acción, sino a través de donde llegó el </w:t>
      </w:r>
      <w:r w:rsidRPr="00BE5F27">
        <w:rPr>
          <w:rFonts w:ascii="Arial" w:eastAsia="Times New Roman" w:hAnsi="Arial" w:cs="Arial"/>
          <w:color w:val="252525"/>
          <w:sz w:val="21"/>
          <w:szCs w:val="21"/>
          <w:lang w:eastAsia="es-MX"/>
        </w:rPr>
        <w:lastRenderedPageBreak/>
        <w:t xml:space="preserve">potencial. Cualquier actividad que llegue de los </w:t>
      </w:r>
      <w:proofErr w:type="spellStart"/>
      <w:r w:rsidRPr="00BE5F27">
        <w:rPr>
          <w:rFonts w:ascii="Arial" w:eastAsia="Times New Roman" w:hAnsi="Arial" w:cs="Arial"/>
          <w:color w:val="252525"/>
          <w:sz w:val="21"/>
          <w:szCs w:val="21"/>
          <w:lang w:eastAsia="es-MX"/>
        </w:rPr>
        <w:t>fotorreceptores</w:t>
      </w:r>
      <w:proofErr w:type="spellEnd"/>
      <w:r w:rsidRPr="00BE5F27">
        <w:rPr>
          <w:rFonts w:ascii="Arial" w:eastAsia="Times New Roman" w:hAnsi="Arial" w:cs="Arial"/>
          <w:color w:val="252525"/>
          <w:sz w:val="21"/>
          <w:szCs w:val="21"/>
          <w:lang w:eastAsia="es-MX"/>
        </w:rPr>
        <w:t xml:space="preserve"> se decodificará en el centro de la visión como luz; si, por algún motivo, llegase al centro del oído, se interpretaría como sonido.</w:t>
      </w:r>
    </w:p>
    <w:p w:rsidR="00BE5F27" w:rsidRPr="00BE5F27" w:rsidRDefault="00BE5F27" w:rsidP="00BE5F27">
      <w:pPr>
        <w:shd w:val="clear" w:color="auto" w:fill="FFFFFF"/>
        <w:spacing w:before="120" w:after="120" w:line="240" w:lineRule="auto"/>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Para evitar “malas interpretaciones”, los órganos sensitivos están equipados con sistemas que aíslan a sus receptores del contacto con otro tipo de energía estimulante. Así, cuando recibimos un golpe en un ojo, vemos estrellas.</w:t>
      </w:r>
    </w:p>
    <w:p w:rsidR="00BE5F27" w:rsidRPr="00BE5F27" w:rsidRDefault="00BE5F27" w:rsidP="00BE5F27">
      <w:pPr>
        <w:shd w:val="clear" w:color="auto" w:fill="FFFFFF"/>
        <w:spacing w:before="72" w:after="60" w:line="240" w:lineRule="auto"/>
        <w:outlineLvl w:val="2"/>
        <w:rPr>
          <w:rFonts w:ascii="Arial" w:eastAsia="Times New Roman" w:hAnsi="Arial" w:cs="Arial"/>
          <w:b/>
          <w:bCs/>
          <w:color w:val="000000"/>
          <w:sz w:val="29"/>
          <w:szCs w:val="29"/>
          <w:lang w:eastAsia="es-MX"/>
        </w:rPr>
      </w:pPr>
      <w:r w:rsidRPr="00BE5F27">
        <w:rPr>
          <w:rFonts w:ascii="Arial" w:eastAsia="Times New Roman" w:hAnsi="Arial" w:cs="Arial"/>
          <w:b/>
          <w:bCs/>
          <w:color w:val="000000"/>
          <w:sz w:val="29"/>
          <w:szCs w:val="29"/>
          <w:lang w:eastAsia="es-MX"/>
        </w:rPr>
        <w:t xml:space="preserve">Conversión de energía en una señal </w:t>
      </w:r>
      <w:proofErr w:type="gramStart"/>
      <w:r w:rsidRPr="00BE5F27">
        <w:rPr>
          <w:rFonts w:ascii="Arial" w:eastAsia="Times New Roman" w:hAnsi="Arial" w:cs="Arial"/>
          <w:b/>
          <w:bCs/>
          <w:color w:val="000000"/>
          <w:sz w:val="29"/>
          <w:szCs w:val="29"/>
          <w:lang w:eastAsia="es-MX"/>
        </w:rPr>
        <w:t>eléctrica</w:t>
      </w:r>
      <w:r w:rsidRPr="00BE5F27">
        <w:rPr>
          <w:rFonts w:ascii="Arial" w:eastAsia="Times New Roman" w:hAnsi="Arial" w:cs="Arial"/>
          <w:color w:val="555555"/>
          <w:sz w:val="24"/>
          <w:szCs w:val="24"/>
          <w:lang w:eastAsia="es-MX"/>
        </w:rPr>
        <w:t>[</w:t>
      </w:r>
      <w:proofErr w:type="gramEnd"/>
      <w:r w:rsidRPr="00BE5F27">
        <w:rPr>
          <w:rFonts w:ascii="Arial" w:eastAsia="Times New Roman" w:hAnsi="Arial" w:cs="Arial"/>
          <w:color w:val="000000"/>
          <w:sz w:val="24"/>
          <w:szCs w:val="24"/>
          <w:lang w:eastAsia="es-MX"/>
        </w:rPr>
        <w:fldChar w:fldCharType="begin"/>
      </w:r>
      <w:r w:rsidRPr="00BE5F27">
        <w:rPr>
          <w:rFonts w:ascii="Arial" w:eastAsia="Times New Roman" w:hAnsi="Arial" w:cs="Arial"/>
          <w:color w:val="000000"/>
          <w:sz w:val="24"/>
          <w:szCs w:val="24"/>
          <w:lang w:eastAsia="es-MX"/>
        </w:rPr>
        <w:instrText xml:space="preserve"> HYPERLINK "https://es.wikipedia.org/w/index.php?title=Sistema_sensorial&amp;action=edit&amp;section=6" \o "Editar sección: Conversión de energía en una señal eléctrica" </w:instrText>
      </w:r>
      <w:r w:rsidRPr="00BE5F27">
        <w:rPr>
          <w:rFonts w:ascii="Arial" w:eastAsia="Times New Roman" w:hAnsi="Arial" w:cs="Arial"/>
          <w:color w:val="000000"/>
          <w:sz w:val="24"/>
          <w:szCs w:val="24"/>
          <w:lang w:eastAsia="es-MX"/>
        </w:rPr>
        <w:fldChar w:fldCharType="separate"/>
      </w:r>
      <w:r w:rsidRPr="00BE5F27">
        <w:rPr>
          <w:rFonts w:ascii="Arial" w:eastAsia="Times New Roman" w:hAnsi="Arial" w:cs="Arial"/>
          <w:color w:val="0B0080"/>
          <w:sz w:val="24"/>
          <w:szCs w:val="24"/>
          <w:u w:val="single"/>
          <w:lang w:eastAsia="es-MX"/>
        </w:rPr>
        <w:t>editar</w:t>
      </w:r>
      <w:r w:rsidRPr="00BE5F27">
        <w:rPr>
          <w:rFonts w:ascii="Arial" w:eastAsia="Times New Roman" w:hAnsi="Arial" w:cs="Arial"/>
          <w:color w:val="000000"/>
          <w:sz w:val="24"/>
          <w:szCs w:val="24"/>
          <w:lang w:eastAsia="es-MX"/>
        </w:rPr>
        <w:fldChar w:fldCharType="end"/>
      </w:r>
      <w:r w:rsidRPr="00BE5F27">
        <w:rPr>
          <w:rFonts w:ascii="Arial" w:eastAsia="Times New Roman" w:hAnsi="Arial" w:cs="Arial"/>
          <w:color w:val="555555"/>
          <w:sz w:val="24"/>
          <w:szCs w:val="24"/>
          <w:lang w:eastAsia="es-MX"/>
        </w:rPr>
        <w:t>]</w:t>
      </w:r>
    </w:p>
    <w:p w:rsidR="00BE5F27" w:rsidRPr="00BE5F27" w:rsidRDefault="00BE5F27" w:rsidP="00BE5F27">
      <w:pPr>
        <w:shd w:val="clear" w:color="auto" w:fill="FFFFFF"/>
        <w:spacing w:before="120" w:after="120" w:line="240" w:lineRule="auto"/>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Consta de cinco pasos:</w:t>
      </w:r>
    </w:p>
    <w:p w:rsidR="00BE5F27" w:rsidRPr="00BE5F27" w:rsidRDefault="00BE5F27" w:rsidP="00BE5F27">
      <w:pPr>
        <w:numPr>
          <w:ilvl w:val="0"/>
          <w:numId w:val="1"/>
        </w:numPr>
        <w:shd w:val="clear" w:color="auto" w:fill="FFFFFF"/>
        <w:spacing w:before="100" w:beforeAutospacing="1" w:after="24" w:line="240" w:lineRule="auto"/>
        <w:ind w:left="768"/>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Absorción: Debe absorberse la energía estimulante.</w:t>
      </w:r>
    </w:p>
    <w:p w:rsidR="00BE5F27" w:rsidRPr="00BE5F27" w:rsidRDefault="00BE5F27" w:rsidP="00BE5F27">
      <w:pPr>
        <w:numPr>
          <w:ilvl w:val="0"/>
          <w:numId w:val="1"/>
        </w:numPr>
        <w:shd w:val="clear" w:color="auto" w:fill="FFFFFF"/>
        <w:spacing w:before="100" w:beforeAutospacing="1" w:after="24" w:line="240" w:lineRule="auto"/>
        <w:ind w:left="768"/>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Transducción: La energía debe convertirse en un evento eléctrico.</w:t>
      </w:r>
    </w:p>
    <w:p w:rsidR="00BE5F27" w:rsidRPr="00BE5F27" w:rsidRDefault="00BE5F27" w:rsidP="00BE5F27">
      <w:pPr>
        <w:numPr>
          <w:ilvl w:val="0"/>
          <w:numId w:val="1"/>
        </w:numPr>
        <w:shd w:val="clear" w:color="auto" w:fill="FFFFFF"/>
        <w:spacing w:before="100" w:beforeAutospacing="1" w:after="24" w:line="240" w:lineRule="auto"/>
        <w:ind w:left="768"/>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 xml:space="preserve">Amplificación: Un estímulo muy débil puede desencadenar </w:t>
      </w:r>
      <w:proofErr w:type="gramStart"/>
      <w:r w:rsidRPr="00BE5F27">
        <w:rPr>
          <w:rFonts w:ascii="Arial" w:eastAsia="Times New Roman" w:hAnsi="Arial" w:cs="Arial"/>
          <w:color w:val="252525"/>
          <w:sz w:val="21"/>
          <w:szCs w:val="21"/>
          <w:lang w:eastAsia="es-MX"/>
        </w:rPr>
        <w:t>una</w:t>
      </w:r>
      <w:proofErr w:type="gramEnd"/>
      <w:r w:rsidRPr="00BE5F27">
        <w:rPr>
          <w:rFonts w:ascii="Arial" w:eastAsia="Times New Roman" w:hAnsi="Arial" w:cs="Arial"/>
          <w:color w:val="252525"/>
          <w:sz w:val="21"/>
          <w:szCs w:val="21"/>
          <w:lang w:eastAsia="es-MX"/>
        </w:rPr>
        <w:t xml:space="preserve"> potencial de acción intenso.</w:t>
      </w:r>
    </w:p>
    <w:p w:rsidR="00BE5F27" w:rsidRPr="00BE5F27" w:rsidRDefault="00BE5F27" w:rsidP="00BE5F27">
      <w:pPr>
        <w:numPr>
          <w:ilvl w:val="0"/>
          <w:numId w:val="1"/>
        </w:numPr>
        <w:shd w:val="clear" w:color="auto" w:fill="FFFFFF"/>
        <w:spacing w:before="100" w:beforeAutospacing="1" w:after="24" w:line="240" w:lineRule="auto"/>
        <w:ind w:left="768"/>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Integración y diseminación: El potencial debe propagarse hacia el sitio donde se inicia el impulso. Los potenciales del receptor iniciados en distintos sitios de la célula receptora pueden sumarse y generar un mayor impulso</w:t>
      </w:r>
    </w:p>
    <w:p w:rsidR="00BE5F27" w:rsidRPr="00BE5F27" w:rsidRDefault="00BE5F27" w:rsidP="00BE5F27">
      <w:pPr>
        <w:numPr>
          <w:ilvl w:val="0"/>
          <w:numId w:val="1"/>
        </w:numPr>
        <w:shd w:val="clear" w:color="auto" w:fill="FFFFFF"/>
        <w:spacing w:before="100" w:beforeAutospacing="1" w:after="24" w:line="240" w:lineRule="auto"/>
        <w:ind w:left="768"/>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Codificación y transmisión: Los receptores convierten el estímulo en una serie de potenciales de acción que aportan información sobre la intensidad y propiedades temporales del estímulo.</w:t>
      </w:r>
    </w:p>
    <w:p w:rsidR="00BE5F27" w:rsidRPr="00BE5F27" w:rsidRDefault="00BE5F27" w:rsidP="00BE5F27">
      <w:pPr>
        <w:shd w:val="clear" w:color="auto" w:fill="FFFFFF"/>
        <w:spacing w:before="72" w:after="60" w:line="240" w:lineRule="auto"/>
        <w:outlineLvl w:val="2"/>
        <w:rPr>
          <w:rFonts w:ascii="Arial" w:eastAsia="Times New Roman" w:hAnsi="Arial" w:cs="Arial"/>
          <w:b/>
          <w:bCs/>
          <w:color w:val="000000"/>
          <w:sz w:val="29"/>
          <w:szCs w:val="29"/>
          <w:lang w:eastAsia="es-MX"/>
        </w:rPr>
      </w:pPr>
      <w:r w:rsidRPr="00BE5F27">
        <w:rPr>
          <w:rFonts w:ascii="Arial" w:eastAsia="Times New Roman" w:hAnsi="Arial" w:cs="Arial"/>
          <w:b/>
          <w:bCs/>
          <w:color w:val="000000"/>
          <w:sz w:val="29"/>
          <w:szCs w:val="29"/>
          <w:lang w:eastAsia="es-MX"/>
        </w:rPr>
        <w:t xml:space="preserve">Potencial de los </w:t>
      </w:r>
      <w:proofErr w:type="gramStart"/>
      <w:r w:rsidRPr="00BE5F27">
        <w:rPr>
          <w:rFonts w:ascii="Arial" w:eastAsia="Times New Roman" w:hAnsi="Arial" w:cs="Arial"/>
          <w:b/>
          <w:bCs/>
          <w:color w:val="000000"/>
          <w:sz w:val="29"/>
          <w:szCs w:val="29"/>
          <w:lang w:eastAsia="es-MX"/>
        </w:rPr>
        <w:t>receptores</w:t>
      </w:r>
      <w:r w:rsidRPr="00BE5F27">
        <w:rPr>
          <w:rFonts w:ascii="Arial" w:eastAsia="Times New Roman" w:hAnsi="Arial" w:cs="Arial"/>
          <w:color w:val="555555"/>
          <w:sz w:val="24"/>
          <w:szCs w:val="24"/>
          <w:lang w:eastAsia="es-MX"/>
        </w:rPr>
        <w:t>[</w:t>
      </w:r>
      <w:proofErr w:type="gramEnd"/>
      <w:hyperlink r:id="rId21" w:tooltip="Editar sección: Potencial de los receptores" w:history="1">
        <w:r w:rsidRPr="00BE5F27">
          <w:rPr>
            <w:rFonts w:ascii="Arial" w:eastAsia="Times New Roman" w:hAnsi="Arial" w:cs="Arial"/>
            <w:color w:val="0B0080"/>
            <w:sz w:val="24"/>
            <w:szCs w:val="24"/>
            <w:u w:val="single"/>
            <w:lang w:eastAsia="es-MX"/>
          </w:rPr>
          <w:t>editar</w:t>
        </w:r>
      </w:hyperlink>
      <w:r w:rsidRPr="00BE5F27">
        <w:rPr>
          <w:rFonts w:ascii="Arial" w:eastAsia="Times New Roman" w:hAnsi="Arial" w:cs="Arial"/>
          <w:color w:val="555555"/>
          <w:sz w:val="24"/>
          <w:szCs w:val="24"/>
          <w:lang w:eastAsia="es-MX"/>
        </w:rPr>
        <w:t>]</w:t>
      </w:r>
    </w:p>
    <w:p w:rsidR="00BE5F27" w:rsidRPr="00BE5F27" w:rsidRDefault="00BE5F27" w:rsidP="00BE5F27">
      <w:pPr>
        <w:shd w:val="clear" w:color="auto" w:fill="FFFFFF"/>
        <w:spacing w:before="120" w:after="120" w:line="240" w:lineRule="auto"/>
        <w:rPr>
          <w:rFonts w:ascii="Arial" w:eastAsia="Times New Roman" w:hAnsi="Arial" w:cs="Arial"/>
          <w:color w:val="252525"/>
          <w:sz w:val="21"/>
          <w:szCs w:val="21"/>
          <w:lang w:eastAsia="es-MX"/>
        </w:rPr>
      </w:pPr>
      <w:r w:rsidRPr="00BE5F27">
        <w:rPr>
          <w:rFonts w:ascii="Arial" w:eastAsia="Times New Roman" w:hAnsi="Arial" w:cs="Arial"/>
          <w:color w:val="252525"/>
          <w:sz w:val="21"/>
          <w:szCs w:val="21"/>
          <w:lang w:eastAsia="es-MX"/>
        </w:rPr>
        <w:t>Se produce ante la despolarización graduada de un receptor en respuesta a un estímulo. Se propaga en forma pasiva desde las dendritas, pasando por el soma, hasta el segmento inicial del axón. En este último sitio desencadena, por generar una despolarización capaz de alcanzar el umbral, la apertura de canales de sodio dependientes de voltaje que generarán un </w:t>
      </w:r>
      <w:hyperlink r:id="rId22" w:tooltip="Potencial de acción" w:history="1">
        <w:r w:rsidRPr="00BE5F27">
          <w:rPr>
            <w:rFonts w:ascii="Arial" w:eastAsia="Times New Roman" w:hAnsi="Arial" w:cs="Arial"/>
            <w:color w:val="0B0080"/>
            <w:sz w:val="21"/>
            <w:szCs w:val="21"/>
            <w:u w:val="single"/>
            <w:lang w:eastAsia="es-MX"/>
          </w:rPr>
          <w:t>potencial de acción</w:t>
        </w:r>
      </w:hyperlink>
      <w:r w:rsidRPr="00BE5F27">
        <w:rPr>
          <w:rFonts w:ascii="Arial" w:eastAsia="Times New Roman" w:hAnsi="Arial" w:cs="Arial"/>
          <w:color w:val="252525"/>
          <w:sz w:val="21"/>
          <w:szCs w:val="21"/>
          <w:lang w:eastAsia="es-MX"/>
        </w:rPr>
        <w:t>.</w:t>
      </w:r>
    </w:p>
    <w:p w:rsidR="00D176D5" w:rsidRDefault="00D176D5">
      <w:bookmarkStart w:id="0" w:name="_GoBack"/>
      <w:bookmarkEnd w:id="0"/>
    </w:p>
    <w:sectPr w:rsidR="00D176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1601C"/>
    <w:multiLevelType w:val="multilevel"/>
    <w:tmpl w:val="AB02E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27"/>
    <w:rsid w:val="00BE5F27"/>
    <w:rsid w:val="00D176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B9549-FBF5-4671-A6A9-0D577183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E5F2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E5F2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5F2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E5F27"/>
  </w:style>
  <w:style w:type="character" w:styleId="Hipervnculo">
    <w:name w:val="Hyperlink"/>
    <w:basedOn w:val="Fuentedeprrafopredeter"/>
    <w:uiPriority w:val="99"/>
    <w:semiHidden/>
    <w:unhideWhenUsed/>
    <w:rsid w:val="00BE5F27"/>
    <w:rPr>
      <w:color w:val="0000FF"/>
      <w:u w:val="single"/>
    </w:rPr>
  </w:style>
  <w:style w:type="character" w:styleId="Textoennegrita">
    <w:name w:val="Strong"/>
    <w:basedOn w:val="Fuentedeprrafopredeter"/>
    <w:uiPriority w:val="22"/>
    <w:qFormat/>
    <w:rsid w:val="00BE5F27"/>
    <w:rPr>
      <w:b/>
      <w:bCs/>
    </w:rPr>
  </w:style>
  <w:style w:type="character" w:customStyle="1" w:styleId="Ttulo2Car">
    <w:name w:val="Título 2 Car"/>
    <w:basedOn w:val="Fuentedeprrafopredeter"/>
    <w:link w:val="Ttulo2"/>
    <w:uiPriority w:val="9"/>
    <w:rsid w:val="00BE5F2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E5F27"/>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BE5F27"/>
  </w:style>
  <w:style w:type="character" w:customStyle="1" w:styleId="mw-editsection">
    <w:name w:val="mw-editsection"/>
    <w:basedOn w:val="Fuentedeprrafopredeter"/>
    <w:rsid w:val="00BE5F27"/>
  </w:style>
  <w:style w:type="character" w:customStyle="1" w:styleId="mw-editsection-bracket">
    <w:name w:val="mw-editsection-bracket"/>
    <w:basedOn w:val="Fuentedeprrafopredeter"/>
    <w:rsid w:val="00BE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6182">
      <w:bodyDiv w:val="1"/>
      <w:marLeft w:val="0"/>
      <w:marRight w:val="0"/>
      <w:marTop w:val="0"/>
      <w:marBottom w:val="0"/>
      <w:divBdr>
        <w:top w:val="none" w:sz="0" w:space="0" w:color="auto"/>
        <w:left w:val="none" w:sz="0" w:space="0" w:color="auto"/>
        <w:bottom w:val="none" w:sz="0" w:space="0" w:color="auto"/>
        <w:right w:val="none" w:sz="0" w:space="0" w:color="auto"/>
      </w:divBdr>
    </w:div>
    <w:div w:id="160592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Visi%C3%B3n" TargetMode="External"/><Relationship Id="rId13" Type="http://schemas.openxmlformats.org/officeDocument/2006/relationships/hyperlink" Target="https://es.wikipedia.org/wiki/Ojo" TargetMode="External"/><Relationship Id="rId18" Type="http://schemas.openxmlformats.org/officeDocument/2006/relationships/hyperlink" Target="https://es.wikipedia.org/w/index.php?title=Quimiorreceptores&amp;action=edit&amp;redlink=1" TargetMode="External"/><Relationship Id="rId3" Type="http://schemas.openxmlformats.org/officeDocument/2006/relationships/settings" Target="settings.xml"/><Relationship Id="rId21" Type="http://schemas.openxmlformats.org/officeDocument/2006/relationships/hyperlink" Target="https://es.wikipedia.org/w/index.php?title=Sistema_sensorial&amp;action=edit&amp;section=7" TargetMode="External"/><Relationship Id="rId7" Type="http://schemas.openxmlformats.org/officeDocument/2006/relationships/hyperlink" Target="https://es.wikipedia.org/wiki/Cerebro" TargetMode="External"/><Relationship Id="rId12" Type="http://schemas.openxmlformats.org/officeDocument/2006/relationships/hyperlink" Target="https://es.wikipedia.org/wiki/Campo_receptivo" TargetMode="External"/><Relationship Id="rId17" Type="http://schemas.openxmlformats.org/officeDocument/2006/relationships/hyperlink" Target="https://es.wikipedia.org/wiki/Neurona_sensorial" TargetMode="External"/><Relationship Id="rId2" Type="http://schemas.openxmlformats.org/officeDocument/2006/relationships/styles" Target="styles.xml"/><Relationship Id="rId16" Type="http://schemas.openxmlformats.org/officeDocument/2006/relationships/hyperlink" Target="https://es.wikipedia.org/wiki/C%C3%A9lula" TargetMode="External"/><Relationship Id="rId20" Type="http://schemas.openxmlformats.org/officeDocument/2006/relationships/hyperlink" Target="https://es.wikipedia.org/wiki/%C3%93rgano_(biolog%C3%ADa)" TargetMode="External"/><Relationship Id="rId1" Type="http://schemas.openxmlformats.org/officeDocument/2006/relationships/numbering" Target="numbering.xml"/><Relationship Id="rId6" Type="http://schemas.openxmlformats.org/officeDocument/2006/relationships/hyperlink" Target="https://es.wikipedia.org/wiki/Receptor_sensorial" TargetMode="External"/><Relationship Id="rId11" Type="http://schemas.openxmlformats.org/officeDocument/2006/relationships/hyperlink" Target="https://es.wikipedia.org/wiki/Olfato" TargetMode="External"/><Relationship Id="rId24" Type="http://schemas.openxmlformats.org/officeDocument/2006/relationships/theme" Target="theme/theme1.xml"/><Relationship Id="rId5" Type="http://schemas.openxmlformats.org/officeDocument/2006/relationships/hyperlink" Target="https://es.wikipedia.org/wiki/Sistema_nervioso" TargetMode="External"/><Relationship Id="rId15" Type="http://schemas.openxmlformats.org/officeDocument/2006/relationships/hyperlink" Target="https://es.wikipedia.org/wiki/Neurona" TargetMode="External"/><Relationship Id="rId23" Type="http://schemas.openxmlformats.org/officeDocument/2006/relationships/fontTable" Target="fontTable.xml"/><Relationship Id="rId10" Type="http://schemas.openxmlformats.org/officeDocument/2006/relationships/hyperlink" Target="https://es.wikipedia.org/wiki/Gusto" TargetMode="External"/><Relationship Id="rId19" Type="http://schemas.openxmlformats.org/officeDocument/2006/relationships/hyperlink" Target="https://es.wikipedia.org/wiki/Tejido_(biolog%C3%ADa)" TargetMode="External"/><Relationship Id="rId4" Type="http://schemas.openxmlformats.org/officeDocument/2006/relationships/webSettings" Target="webSettings.xml"/><Relationship Id="rId9" Type="http://schemas.openxmlformats.org/officeDocument/2006/relationships/hyperlink" Target="https://es.wikipedia.org/wiki/Audici%C3%B3n" TargetMode="External"/><Relationship Id="rId14" Type="http://schemas.openxmlformats.org/officeDocument/2006/relationships/hyperlink" Target="https://es.wikipedia.org/wiki/Energ%C3%ADa" TargetMode="External"/><Relationship Id="rId22" Type="http://schemas.openxmlformats.org/officeDocument/2006/relationships/hyperlink" Target="https://es.wikipedia.org/wiki/Potencial_de_ac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6154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2016-10-18T03:32:00Z</dcterms:created>
  <dcterms:modified xsi:type="dcterms:W3CDTF">2016-10-18T03:32:00Z</dcterms:modified>
</cp:coreProperties>
</file>