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BD" w:rsidRPr="00E460BD" w:rsidRDefault="00E460BD" w:rsidP="00E460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A lo largo de la vida en la Tierra, han ocurrido una serie de </w:t>
      </w:r>
      <w:r w:rsidRPr="00E460BD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MX"/>
        </w:rPr>
        <w:t>transformaciones</w:t>
      </w: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en los seres vivos que se han adaptado al </w:t>
      </w:r>
      <w:hyperlink r:id="rId5" w:tooltip="Medio ambiente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medio ambiente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 </w:t>
      </w:r>
      <w:hyperlink r:id="rId6" w:tooltip="Hábitat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hábitat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o </w:t>
      </w:r>
      <w:hyperlink r:id="rId7" w:tooltip="Entorno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entorno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. Dando como resultado una diversidad impresionante </w:t>
      </w:r>
      <w:proofErr w:type="spellStart"/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de</w:t>
      </w:r>
      <w:hyperlink r:id="rId8" w:tooltip="Especie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especies</w:t>
        </w:r>
        <w:proofErr w:type="spellEnd"/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con constantes cambios formando nuevas formas, colores y tamaños. Esta </w:t>
      </w:r>
      <w:r w:rsidRPr="00E460BD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MX"/>
        </w:rPr>
        <w:t>diversidad</w:t>
      </w: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tendrá sistemas genéticos similares, que nos ayudarán a entender su proceso </w:t>
      </w:r>
      <w:hyperlink r:id="rId9" w:tooltip="Evolution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evolutivo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. También la determinación para que una especie se extinguiera </w:t>
      </w:r>
      <w:proofErr w:type="gramStart"/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o</w:t>
      </w:r>
      <w:proofErr w:type="gramEnd"/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 por el contrario, se adaptara al cambio. Estos cambios se mantendrán por medio de la herencia y qué tanto beneficiará o perjudicará a sus </w:t>
      </w:r>
      <w:hyperlink r:id="rId10" w:tooltip="Descendencia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descendientes.</w:t>
        </w:r>
      </w:hyperlink>
    </w:p>
    <w:p w:rsidR="00E460BD" w:rsidRPr="00E460BD" w:rsidRDefault="00E460BD" w:rsidP="00E460BD">
      <w:pPr>
        <w:shd w:val="clear" w:color="auto" w:fill="F9F9F9"/>
        <w:spacing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es-MX"/>
        </w:rPr>
      </w:pPr>
      <w:r w:rsidRPr="00E460BD">
        <w:rPr>
          <w:rFonts w:ascii="Arial" w:eastAsia="Times New Roman" w:hAnsi="Arial" w:cs="Arial"/>
          <w:noProof/>
          <w:color w:val="0B0080"/>
          <w:sz w:val="20"/>
          <w:szCs w:val="20"/>
          <w:lang w:eastAsia="es-MX"/>
        </w:rPr>
        <w:drawing>
          <wp:inline distT="0" distB="0" distL="0" distR="0" wp14:anchorId="0448172B" wp14:editId="637B4A6A">
            <wp:extent cx="2381250" cy="2390775"/>
            <wp:effectExtent l="0" t="0" r="0" b="9525"/>
            <wp:docPr id="1" name="Imagen 1" descr="Heliconius mimicry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conius mimicry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BD" w:rsidRPr="00E460BD" w:rsidRDefault="00E460BD" w:rsidP="00E460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La </w:t>
      </w:r>
      <w:r w:rsidRPr="00E460BD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MX"/>
        </w:rPr>
        <w:t>diversidad genética</w:t>
      </w: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es el componente básico de la </w:t>
      </w:r>
      <w:hyperlink r:id="rId13" w:tooltip="Biodiversidad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biodiversidad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representa la cantidad de ejemplares que forman una </w:t>
      </w:r>
      <w:hyperlink r:id="rId14" w:tooltip="Especie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especie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y, por tanto, la capacidad para encontrar individuos que suplan a otros afectados por dolencias congénitas, </w:t>
      </w:r>
      <w:hyperlink r:id="rId15" w:tooltip="Malformación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malformaciones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debilidad ante </w:t>
      </w:r>
      <w:hyperlink r:id="rId16" w:tooltip="Patógeno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patógenos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 otros problemas hereditarios. Es el número total de las características genéticas dentro de una especie, entre mayor diversidad genética, las especies tienen mayores probabilidades de sobrevivir al medio ambiente</w:t>
      </w:r>
    </w:p>
    <w:p w:rsidR="00E460BD" w:rsidRPr="00E460BD" w:rsidRDefault="00E460BD" w:rsidP="00E460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Técnicamente P. J. </w:t>
      </w:r>
      <w:hyperlink r:id="rId17" w:anchor="CITAREFSmith1996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Smith (1996, p. 1)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lo define como:</w:t>
      </w:r>
    </w:p>
    <w:p w:rsidR="00E460BD" w:rsidRPr="00E460BD" w:rsidRDefault="00E460BD" w:rsidP="00E460BD">
      <w:pPr>
        <w:shd w:val="clear" w:color="auto" w:fill="F9F9F9"/>
        <w:spacing w:line="240" w:lineRule="auto"/>
        <w:rPr>
          <w:rFonts w:ascii="Arial" w:eastAsia="Times New Roman" w:hAnsi="Arial" w:cs="Arial"/>
          <w:color w:val="252525"/>
          <w:sz w:val="19"/>
          <w:szCs w:val="19"/>
          <w:lang w:eastAsia="es-MX"/>
        </w:rPr>
      </w:pPr>
      <w:r w:rsidRPr="00E460BD">
        <w:rPr>
          <w:rFonts w:ascii="Arial" w:eastAsia="Times New Roman" w:hAnsi="Arial" w:cs="Arial"/>
          <w:color w:val="252525"/>
          <w:sz w:val="19"/>
          <w:szCs w:val="19"/>
          <w:lang w:eastAsia="es-MX"/>
        </w:rPr>
        <w:t>La información contenida en los genes de los distintos individuos de una especie.</w:t>
      </w:r>
    </w:p>
    <w:p w:rsidR="00E460BD" w:rsidRPr="00E460BD" w:rsidRDefault="00E460BD" w:rsidP="00E460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Según el mismo autor, la diversidad genética se ha estudiado mucho en la tierra firme, especialmente la referente a los bosques tropicales. Menos en el mar, centrándose principalmente en los </w:t>
      </w:r>
      <w:hyperlink r:id="rId18" w:tooltip="Mamífero marino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mamíferos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 las </w:t>
      </w:r>
      <w:hyperlink r:id="rId19" w:tooltip="Ave marina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aves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escaseando la documentación sobre la diversidad genética de los peces. Sin embargo, la pérdida de esta diversidad y la consiguiente </w:t>
      </w:r>
      <w:hyperlink r:id="rId20" w:tooltip="Endogamia" w:history="1">
        <w:r w:rsidRPr="00E460B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MX"/>
          </w:rPr>
          <w:t>endogamia</w:t>
        </w:r>
      </w:hyperlink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puede constituir una causa de extinción.</w:t>
      </w:r>
    </w:p>
    <w:p w:rsidR="00E460BD" w:rsidRPr="00E460BD" w:rsidRDefault="00E460BD" w:rsidP="00E460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La mayoría de los análisis de diversidad genética pueden observar en: </w:t>
      </w:r>
      <w:hyperlink r:id="rId21" w:history="1">
        <w:r w:rsidRPr="00E460B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es-MX"/>
          </w:rPr>
          <w:t>[1]</w:t>
        </w:r>
      </w:hyperlink>
    </w:p>
    <w:p w:rsidR="00E460BD" w:rsidRPr="00E460BD" w:rsidRDefault="00E460BD" w:rsidP="00E460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La descripción de la diversidad.</w:t>
      </w:r>
    </w:p>
    <w:p w:rsidR="00E460BD" w:rsidRPr="00E460BD" w:rsidRDefault="00E460BD" w:rsidP="00E460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El cálculo de las relaciones entre las unidades analizadas en el paso uno</w:t>
      </w:r>
    </w:p>
    <w:p w:rsidR="00E460BD" w:rsidRPr="00E460BD" w:rsidRDefault="00E460BD" w:rsidP="00E460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E460B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La expresión de estas relaciones con cualquier método de ordenación y/o clasificación disponible</w:t>
      </w:r>
    </w:p>
    <w:p w:rsidR="009238EB" w:rsidRDefault="009238EB">
      <w:bookmarkStart w:id="0" w:name="_GoBack"/>
      <w:bookmarkEnd w:id="0"/>
    </w:p>
    <w:sectPr w:rsidR="00923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0DC1"/>
    <w:multiLevelType w:val="multilevel"/>
    <w:tmpl w:val="C14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B"/>
    <w:rsid w:val="0046686D"/>
    <w:rsid w:val="009238EB"/>
    <w:rsid w:val="00E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132B"/>
  <w15:chartTrackingRefBased/>
  <w15:docId w15:val="{0099110B-148C-4963-9652-58E05FB8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238EB"/>
  </w:style>
  <w:style w:type="character" w:styleId="Hipervnculo">
    <w:name w:val="Hyperlink"/>
    <w:basedOn w:val="Fuentedeprrafopredeter"/>
    <w:uiPriority w:val="99"/>
    <w:semiHidden/>
    <w:unhideWhenUsed/>
    <w:rsid w:val="0092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1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4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9617435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pecie" TargetMode="External"/><Relationship Id="rId13" Type="http://schemas.openxmlformats.org/officeDocument/2006/relationships/hyperlink" Target="https://es.wikipedia.org/wiki/Biodiversidad" TargetMode="External"/><Relationship Id="rId18" Type="http://schemas.openxmlformats.org/officeDocument/2006/relationships/hyperlink" Target="https://es.wikipedia.org/wiki/Mam%C3%ADfero_mari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ecologia.unam.mx/laboratorios/fmolina/pdf/lab/gen/Medida_de_la_diversidad_genetica.pdf" TargetMode="External"/><Relationship Id="rId7" Type="http://schemas.openxmlformats.org/officeDocument/2006/relationships/hyperlink" Target="https://es.wikipedia.org/wiki/Entorno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es.wikipedia.org/wiki/Diversidad_gen%C3%A9t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at%C3%B3geno" TargetMode="External"/><Relationship Id="rId20" Type="http://schemas.openxmlformats.org/officeDocument/2006/relationships/hyperlink" Target="https://es.wikipedia.org/wiki/Endogam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H%C3%A1bitat" TargetMode="External"/><Relationship Id="rId11" Type="http://schemas.openxmlformats.org/officeDocument/2006/relationships/hyperlink" Target="https://commons.wikimedia.org/wiki/File:Heliconius_mimicry.png" TargetMode="External"/><Relationship Id="rId5" Type="http://schemas.openxmlformats.org/officeDocument/2006/relationships/hyperlink" Target="https://es.wikipedia.org/wiki/Medio_ambiente" TargetMode="External"/><Relationship Id="rId15" Type="http://schemas.openxmlformats.org/officeDocument/2006/relationships/hyperlink" Target="https://es.wikipedia.org/wiki/Malformaci%C3%B3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Descendencia" TargetMode="External"/><Relationship Id="rId19" Type="http://schemas.openxmlformats.org/officeDocument/2006/relationships/hyperlink" Target="https://es.wikipedia.org/wiki/Ave_ma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volution" TargetMode="External"/><Relationship Id="rId14" Type="http://schemas.openxmlformats.org/officeDocument/2006/relationships/hyperlink" Target="https://es.wikipedia.org/wiki/Espec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dcterms:created xsi:type="dcterms:W3CDTF">2016-10-18T16:46:00Z</dcterms:created>
  <dcterms:modified xsi:type="dcterms:W3CDTF">2016-10-18T16:46:00Z</dcterms:modified>
</cp:coreProperties>
</file>