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40" w:rsidRDefault="00495A85">
      <w:r>
        <w:rPr>
          <w:rFonts w:ascii="Arial" w:hAnsi="Arial" w:cs="Arial"/>
          <w:color w:val="222222"/>
          <w:shd w:val="clear" w:color="auto" w:fill="FFFFFF"/>
        </w:rPr>
        <w:t>Parte de la célula que rodea el núcleo y que está limitada por la membrana exterior.</w:t>
      </w:r>
      <w:bookmarkStart w:id="0" w:name="_GoBack"/>
      <w:bookmarkEnd w:id="0"/>
    </w:p>
    <w:sectPr w:rsidR="00F13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85"/>
    <w:rsid w:val="00495A85"/>
    <w:rsid w:val="00F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2016-10-25T02:38:00Z</dcterms:created>
  <dcterms:modified xsi:type="dcterms:W3CDTF">2016-10-25T02:38:00Z</dcterms:modified>
</cp:coreProperties>
</file>