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F1" w:rsidRPr="006B74F1" w:rsidRDefault="006B74F1" w:rsidP="006B74F1">
      <w:pPr>
        <w:rPr>
          <w:b/>
          <w:color w:val="C00000"/>
          <w:sz w:val="48"/>
          <w:szCs w:val="44"/>
        </w:rPr>
      </w:pPr>
      <w:r w:rsidRPr="006B74F1">
        <w:rPr>
          <w:b/>
          <w:color w:val="C00000"/>
          <w:sz w:val="48"/>
          <w:szCs w:val="44"/>
        </w:rPr>
        <w:t>Análisis curricular</w:t>
      </w:r>
    </w:p>
    <w:p w:rsidR="006B74F1" w:rsidRPr="006B74F1" w:rsidRDefault="006B74F1" w:rsidP="006B74F1">
      <w:pPr>
        <w:rPr>
          <w:color w:val="C00000"/>
          <w:szCs w:val="20"/>
        </w:rPr>
      </w:pPr>
      <w:r w:rsidRPr="006B74F1">
        <w:rPr>
          <w:color w:val="C00000"/>
          <w:szCs w:val="20"/>
        </w:rPr>
        <w:t>El modelo que se presenta puede ser utilizado para planear nuevos cursos o para mejorar cursos ya establecidos mediante la implementación de ambientes virtuales de aprendizaje y la incorporación de las cinco estrategias didácticas que se proponen.</w:t>
      </w:r>
    </w:p>
    <w:p w:rsidR="006B74F1" w:rsidRPr="006B74F1" w:rsidRDefault="006B74F1" w:rsidP="006B74F1">
      <w:pPr>
        <w:rPr>
          <w:color w:val="C00000"/>
          <w:szCs w:val="20"/>
        </w:rPr>
      </w:pPr>
      <w:r w:rsidRPr="006B74F1">
        <w:rPr>
          <w:color w:val="C00000"/>
          <w:szCs w:val="20"/>
        </w:rPr>
        <w:t xml:space="preserve">En el caso de cursos ya establecidos, puede mejorar y enriquecer el programa inicial. Para ello es necesario tomar en cuenta los factores internos y externos que determinan la intervención educativa. En términos generales, los especialistas coinciden en señalar tres fuentes fundamentales para el desarrollo de planes y programas de estudio o </w:t>
      </w:r>
      <w:r w:rsidRPr="006B74F1">
        <w:rPr>
          <w:color w:val="C00000"/>
          <w:szCs w:val="21"/>
        </w:rPr>
        <w:t>currículo formal</w:t>
      </w:r>
      <w:r w:rsidRPr="006B74F1">
        <w:rPr>
          <w:color w:val="C00000"/>
          <w:szCs w:val="20"/>
        </w:rPr>
        <w:t xml:space="preserve">: </w:t>
      </w:r>
      <w:r w:rsidRPr="006B74F1">
        <w:rPr>
          <w:color w:val="C00000"/>
          <w:szCs w:val="21"/>
        </w:rPr>
        <w:t>la fuente socio-cultural</w:t>
      </w:r>
      <w:r w:rsidRPr="006B74F1">
        <w:rPr>
          <w:color w:val="C00000"/>
          <w:szCs w:val="20"/>
        </w:rPr>
        <w:t xml:space="preserve">, que determina las necesidades y requerimientos que la sociedad espera de la educación; </w:t>
      </w:r>
      <w:r w:rsidRPr="006B74F1">
        <w:rPr>
          <w:color w:val="C00000"/>
          <w:szCs w:val="21"/>
        </w:rPr>
        <w:t xml:space="preserve">la fuente </w:t>
      </w:r>
      <w:proofErr w:type="spellStart"/>
      <w:r w:rsidRPr="006B74F1">
        <w:rPr>
          <w:color w:val="C00000"/>
          <w:szCs w:val="21"/>
        </w:rPr>
        <w:t>psico</w:t>
      </w:r>
      <w:proofErr w:type="spellEnd"/>
      <w:r w:rsidRPr="006B74F1">
        <w:rPr>
          <w:color w:val="C00000"/>
          <w:szCs w:val="21"/>
        </w:rPr>
        <w:t>-pedagógica</w:t>
      </w:r>
      <w:r w:rsidRPr="006B74F1">
        <w:rPr>
          <w:color w:val="C00000"/>
          <w:szCs w:val="20"/>
        </w:rPr>
        <w:t xml:space="preserve">, que establece las características del proceso de enseñanza-aprendizaje tomando en cuenta las diferencias individuales y los estilos cognitivos de los estudiantes con el fin de alcanzar mejores resultados y; </w:t>
      </w:r>
      <w:r w:rsidRPr="006B74F1">
        <w:rPr>
          <w:color w:val="C00000"/>
          <w:szCs w:val="21"/>
        </w:rPr>
        <w:t>la fuente epistemológica</w:t>
      </w:r>
      <w:r w:rsidRPr="006B74F1">
        <w:rPr>
          <w:color w:val="C00000"/>
          <w:szCs w:val="20"/>
        </w:rPr>
        <w:t xml:space="preserve">, la cual corresponde a la naturaleza misma del área del conocimiento que es objeto del curso. </w:t>
      </w:r>
    </w:p>
    <w:p w:rsidR="006B74F1" w:rsidRPr="006B74F1" w:rsidRDefault="006B74F1" w:rsidP="006B74F1">
      <w:pPr>
        <w:rPr>
          <w:color w:val="C00000"/>
          <w:szCs w:val="20"/>
        </w:rPr>
      </w:pPr>
      <w:r w:rsidRPr="006B74F1">
        <w:rPr>
          <w:color w:val="C00000"/>
          <w:szCs w:val="20"/>
        </w:rPr>
        <w:t xml:space="preserve">De acuerdo con ello </w:t>
      </w:r>
      <w:proofErr w:type="spellStart"/>
      <w:r w:rsidRPr="006B74F1">
        <w:rPr>
          <w:color w:val="C00000"/>
          <w:szCs w:val="20"/>
        </w:rPr>
        <w:t>Stenhose</w:t>
      </w:r>
      <w:proofErr w:type="spellEnd"/>
      <w:r w:rsidRPr="006B74F1">
        <w:rPr>
          <w:color w:val="C00000"/>
          <w:szCs w:val="20"/>
        </w:rPr>
        <w:t xml:space="preserve"> (1984) propone responder las siguientes preguntas para la planeación de un curso:</w:t>
      </w:r>
    </w:p>
    <w:p w:rsidR="006B74F1" w:rsidRPr="006B74F1" w:rsidRDefault="006B74F1" w:rsidP="006B74F1">
      <w:pPr>
        <w:rPr>
          <w:color w:val="C00000"/>
          <w:szCs w:val="20"/>
        </w:rPr>
      </w:pPr>
      <w:r w:rsidRPr="006B74F1">
        <w:rPr>
          <w:color w:val="C00000"/>
          <w:szCs w:val="20"/>
        </w:rPr>
        <w:t xml:space="preserve">a) </w:t>
      </w:r>
      <w:r w:rsidRPr="006B74F1">
        <w:rPr>
          <w:color w:val="C00000"/>
          <w:szCs w:val="21"/>
        </w:rPr>
        <w:t xml:space="preserve">¿Qué debe aprenderse y enseñarse en este curso o programa? </w:t>
      </w:r>
      <w:r w:rsidRPr="006B74F1">
        <w:rPr>
          <w:color w:val="C00000"/>
          <w:szCs w:val="20"/>
        </w:rPr>
        <w:t>(es decir, ¿qué conocimientos, actitudes y valores deben ser adquiridos o desarrollados por el estudiante en el curso?, ¿qué se espera que el estudiante haya aprendido al terminar el curso?, ¿qué habilidades y conocimientos debe tener para continuar con el programa?, ¿qué tipo de valores y actitudes espera la sociedad del egresado del programa educativo? Para ello es necesario tener presente que los proyectos educativos deben incorporar habilidades actitudes y valores y no sólo contenidos basados en conceptos).</w:t>
      </w:r>
    </w:p>
    <w:p w:rsidR="006B74F1" w:rsidRPr="006B74F1" w:rsidRDefault="006B74F1" w:rsidP="006B74F1">
      <w:pPr>
        <w:rPr>
          <w:color w:val="C00000"/>
          <w:szCs w:val="20"/>
        </w:rPr>
      </w:pPr>
      <w:r w:rsidRPr="006B74F1">
        <w:rPr>
          <w:color w:val="C00000"/>
          <w:szCs w:val="20"/>
        </w:rPr>
        <w:t xml:space="preserve">b) </w:t>
      </w:r>
      <w:proofErr w:type="gramStart"/>
      <w:r w:rsidRPr="006B74F1">
        <w:rPr>
          <w:color w:val="C00000"/>
          <w:szCs w:val="21"/>
        </w:rPr>
        <w:t>¿</w:t>
      </w:r>
      <w:proofErr w:type="gramEnd"/>
      <w:r w:rsidRPr="006B74F1">
        <w:rPr>
          <w:color w:val="C00000"/>
          <w:szCs w:val="21"/>
        </w:rPr>
        <w:t xml:space="preserve">Cómo deben aprenderse y enseñarse los contenidos del curso? </w:t>
      </w:r>
      <w:r w:rsidRPr="006B74F1">
        <w:rPr>
          <w:color w:val="C00000"/>
          <w:szCs w:val="20"/>
        </w:rPr>
        <w:t>(es decir, ¿cuál es la</w:t>
      </w:r>
    </w:p>
    <w:p w:rsidR="006B74F1" w:rsidRPr="006B74F1" w:rsidRDefault="006B74F1" w:rsidP="006B74F1">
      <w:pPr>
        <w:rPr>
          <w:color w:val="C00000"/>
          <w:szCs w:val="20"/>
        </w:rPr>
      </w:pPr>
      <w:proofErr w:type="gramStart"/>
      <w:r w:rsidRPr="006B74F1">
        <w:rPr>
          <w:color w:val="C00000"/>
          <w:szCs w:val="20"/>
        </w:rPr>
        <w:t>secuencia</w:t>
      </w:r>
      <w:proofErr w:type="gramEnd"/>
      <w:r w:rsidRPr="006B74F1">
        <w:rPr>
          <w:color w:val="C00000"/>
          <w:szCs w:val="20"/>
        </w:rPr>
        <w:t xml:space="preserve"> ideal de los contenidos?, ¿cuáles son las estrategias, actividades y recursos</w:t>
      </w:r>
    </w:p>
    <w:p w:rsidR="006B74F1" w:rsidRPr="006B74F1" w:rsidRDefault="006B74F1" w:rsidP="006B74F1">
      <w:pPr>
        <w:rPr>
          <w:color w:val="C00000"/>
          <w:szCs w:val="20"/>
        </w:rPr>
      </w:pPr>
      <w:proofErr w:type="gramStart"/>
      <w:r w:rsidRPr="006B74F1">
        <w:rPr>
          <w:color w:val="C00000"/>
          <w:szCs w:val="20"/>
        </w:rPr>
        <w:t>didácticos</w:t>
      </w:r>
      <w:proofErr w:type="gramEnd"/>
      <w:r w:rsidRPr="006B74F1">
        <w:rPr>
          <w:color w:val="C00000"/>
          <w:szCs w:val="20"/>
        </w:rPr>
        <w:t xml:space="preserve"> deseables para un adecuado aprendizaje?, ¿cuál es el nivel de conocimiento previo</w:t>
      </w:r>
    </w:p>
    <w:p w:rsidR="006B74F1" w:rsidRPr="006B74F1" w:rsidRDefault="006B74F1" w:rsidP="006B74F1">
      <w:pPr>
        <w:rPr>
          <w:color w:val="C00000"/>
          <w:szCs w:val="20"/>
        </w:rPr>
      </w:pPr>
      <w:proofErr w:type="gramStart"/>
      <w:r w:rsidRPr="006B74F1">
        <w:rPr>
          <w:color w:val="C00000"/>
          <w:szCs w:val="20"/>
        </w:rPr>
        <w:t>que</w:t>
      </w:r>
      <w:proofErr w:type="gramEnd"/>
      <w:r w:rsidRPr="006B74F1">
        <w:rPr>
          <w:color w:val="C00000"/>
          <w:szCs w:val="20"/>
        </w:rPr>
        <w:t xml:space="preserve"> tiene los estudiantes?, ¿qué </w:t>
      </w:r>
      <w:r w:rsidRPr="006B74F1">
        <w:rPr>
          <w:color w:val="C00000"/>
          <w:szCs w:val="21"/>
        </w:rPr>
        <w:t xml:space="preserve">estilos cognitivos </w:t>
      </w:r>
      <w:r w:rsidRPr="006B74F1">
        <w:rPr>
          <w:color w:val="C00000"/>
          <w:sz w:val="12"/>
          <w:szCs w:val="10"/>
        </w:rPr>
        <w:t xml:space="preserve">11 </w:t>
      </w:r>
      <w:r w:rsidRPr="006B74F1">
        <w:rPr>
          <w:color w:val="C00000"/>
          <w:szCs w:val="20"/>
        </w:rPr>
        <w:t>caracterizan a los estudiantes?).</w:t>
      </w:r>
    </w:p>
    <w:p w:rsidR="006B74F1" w:rsidRPr="006B74F1" w:rsidRDefault="006B74F1" w:rsidP="006B74F1">
      <w:pPr>
        <w:rPr>
          <w:color w:val="C00000"/>
          <w:szCs w:val="20"/>
        </w:rPr>
      </w:pPr>
      <w:r w:rsidRPr="006B74F1">
        <w:rPr>
          <w:color w:val="C00000"/>
          <w:szCs w:val="20"/>
        </w:rPr>
        <w:t xml:space="preserve">c) </w:t>
      </w:r>
      <w:r w:rsidRPr="006B74F1">
        <w:rPr>
          <w:color w:val="C00000"/>
          <w:szCs w:val="21"/>
        </w:rPr>
        <w:t xml:space="preserve">¿Cuándo debe aprenderse y enseñarse? </w:t>
      </w:r>
      <w:r w:rsidRPr="006B74F1">
        <w:rPr>
          <w:color w:val="C00000"/>
          <w:szCs w:val="20"/>
        </w:rPr>
        <w:t>(es decir, de acuerdo con el programa académico general y con el desarrollo intelectual del estudiante, ¿cuándo es el mejor momento para el aprendizaje de dichos contenidos?).</w:t>
      </w:r>
    </w:p>
    <w:p w:rsidR="006B74F1" w:rsidRPr="006B74F1" w:rsidRDefault="006B74F1" w:rsidP="006B74F1">
      <w:pPr>
        <w:rPr>
          <w:color w:val="C00000"/>
          <w:szCs w:val="20"/>
        </w:rPr>
      </w:pPr>
      <w:r w:rsidRPr="006B74F1">
        <w:rPr>
          <w:color w:val="C00000"/>
          <w:szCs w:val="20"/>
        </w:rPr>
        <w:t xml:space="preserve">Además de lo anterior, </w:t>
      </w:r>
      <w:proofErr w:type="spellStart"/>
      <w:r w:rsidRPr="006B74F1">
        <w:rPr>
          <w:color w:val="C00000"/>
          <w:szCs w:val="20"/>
        </w:rPr>
        <w:t>Stenhose</w:t>
      </w:r>
      <w:proofErr w:type="spellEnd"/>
      <w:r w:rsidRPr="006B74F1">
        <w:rPr>
          <w:color w:val="C00000"/>
          <w:szCs w:val="20"/>
        </w:rPr>
        <w:t xml:space="preserve"> (1984), propone que se establezcan principios que permitan</w:t>
      </w:r>
    </w:p>
    <w:p w:rsidR="006B74F1" w:rsidRPr="006B74F1" w:rsidRDefault="006B74F1" w:rsidP="006B74F1">
      <w:pPr>
        <w:rPr>
          <w:color w:val="C00000"/>
          <w:szCs w:val="20"/>
        </w:rPr>
      </w:pPr>
      <w:proofErr w:type="gramStart"/>
      <w:r w:rsidRPr="006B74F1">
        <w:rPr>
          <w:color w:val="C00000"/>
          <w:szCs w:val="20"/>
        </w:rPr>
        <w:t>diagnosticar</w:t>
      </w:r>
      <w:proofErr w:type="gramEnd"/>
      <w:r w:rsidRPr="006B74F1">
        <w:rPr>
          <w:color w:val="C00000"/>
          <w:szCs w:val="20"/>
        </w:rPr>
        <w:t xml:space="preserve"> los puntos fuertes y los puntos débiles de los estudiantes a fin de que puedan ajustarse a los casos individuales.</w:t>
      </w:r>
    </w:p>
    <w:p w:rsidR="00E002DF" w:rsidRPr="006B74F1" w:rsidRDefault="006B74F1" w:rsidP="006B74F1">
      <w:pPr>
        <w:rPr>
          <w:color w:val="C00000"/>
          <w:sz w:val="24"/>
        </w:rPr>
      </w:pPr>
      <w:r w:rsidRPr="006B74F1">
        <w:rPr>
          <w:color w:val="C00000"/>
          <w:szCs w:val="20"/>
        </w:rPr>
        <w:t>En el modelo que se propone se espera que los contenidos inicialmente propuestos sean revisados, ampliados y mejorados mediante la incorporación de la experiencia docente, así como la revisión continua y la reflexión sobre la práctica.</w:t>
      </w:r>
    </w:p>
    <w:sectPr w:rsidR="00E002DF" w:rsidRPr="006B74F1" w:rsidSect="00E00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74F1"/>
    <w:rsid w:val="00215FEE"/>
    <w:rsid w:val="0046014D"/>
    <w:rsid w:val="006B74F1"/>
    <w:rsid w:val="00797E3B"/>
    <w:rsid w:val="00B14BB9"/>
    <w:rsid w:val="00D6654B"/>
    <w:rsid w:val="00E0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acosta</dc:creator>
  <cp:lastModifiedBy>gloria acosta</cp:lastModifiedBy>
  <cp:revision>1</cp:revision>
  <dcterms:created xsi:type="dcterms:W3CDTF">2016-10-23T23:15:00Z</dcterms:created>
  <dcterms:modified xsi:type="dcterms:W3CDTF">2016-10-23T23:17:00Z</dcterms:modified>
</cp:coreProperties>
</file>