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CF" w:rsidRDefault="00073CCF" w:rsidP="00073CCF">
      <w:pPr>
        <w:pStyle w:val="Ttulo1"/>
        <w:numPr>
          <w:ilvl w:val="0"/>
          <w:numId w:val="1"/>
        </w:numPr>
        <w:spacing w:before="30"/>
        <w:jc w:val="both"/>
      </w:pPr>
      <w:r>
        <w:t xml:space="preserve">TIPOLOGIA DE TEXTOS ACADEMICOS COMO MEDIOS DE DIFUNSION DEL CONOCIMIENTO CIENTIFICO </w:t>
      </w:r>
    </w:p>
    <w:p w:rsidR="00073CCF" w:rsidRDefault="00073CCF" w:rsidP="00073CCF">
      <w:pPr>
        <w:jc w:val="both"/>
        <w:rPr>
          <w:rStyle w:val="nfasis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Según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l</w:t>
      </w:r>
      <w:r w:rsidRPr="00F32D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as profesoras Verónica Beatriz</w:t>
      </w:r>
      <w:r w:rsidRPr="00F32D15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F32D15">
        <w:rPr>
          <w:rStyle w:val="nfasis"/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Longo</w:t>
      </w:r>
      <w:r w:rsidRPr="00F32D15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F32D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y María Inés</w:t>
      </w:r>
      <w:r w:rsidRPr="00F32D15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proofErr w:type="spellStart"/>
      <w:r w:rsidRPr="00F32D15">
        <w:rPr>
          <w:rStyle w:val="nfasis"/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Rodeiro</w:t>
      </w:r>
      <w:proofErr w:type="spellEnd"/>
      <w:r>
        <w:rPr>
          <w:rStyle w:val="nfasis"/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dicen que un texto académico:</w:t>
      </w:r>
    </w:p>
    <w:p w:rsidR="00073CCF" w:rsidRPr="00F32D15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aquel que propone la comunicación de un saber científico disciplinar, para lo cual emplea los modos discursivos de exposición, la explicación y la argumentación. Pero, además, lo que lo caracteriza puntualmente es su uso  y circulación en las instituciones educativas.</w:t>
      </w:r>
    </w:p>
    <w:p w:rsidR="00073CCF" w:rsidRPr="00F32D15" w:rsidRDefault="00073CCF" w:rsidP="00073C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Pr="0071677C" w:rsidRDefault="00073CCF" w:rsidP="00073CCF">
      <w:pPr>
        <w:pStyle w:val="Ttulo1"/>
        <w:jc w:val="both"/>
      </w:pPr>
    </w:p>
    <w:p w:rsidR="00073CCF" w:rsidRDefault="00073CCF" w:rsidP="00073C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El libro dice que los textos académicos: 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piezas comunicativas fundamentales en cualquier estudio o nivel superior: el </w:t>
      </w:r>
      <w:r>
        <w:rPr>
          <w:rFonts w:ascii="Times New Roman" w:hAnsi="Times New Roman" w:cs="Times New Roman"/>
          <w:sz w:val="24"/>
          <w:szCs w:val="24"/>
        </w:rPr>
        <w:t>Universo,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maestría,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>
        <w:rPr>
          <w:rFonts w:ascii="Times New Roman" w:hAnsi="Times New Roman" w:cs="Times New Roman"/>
          <w:sz w:val="24"/>
          <w:szCs w:val="24"/>
        </w:rPr>
        <w:t>doctorado,</w:t>
      </w:r>
      <w:r>
        <w:rPr>
          <w:rFonts w:ascii="Times New Roman" w:hAnsi="Times New Roman" w:cs="Times New Roman"/>
          <w:sz w:val="24"/>
          <w:szCs w:val="24"/>
        </w:rPr>
        <w:t xml:space="preserve"> etc. Y </w:t>
      </w:r>
      <w:r>
        <w:rPr>
          <w:rFonts w:ascii="Times New Roman" w:hAnsi="Times New Roman" w:cs="Times New Roman"/>
          <w:sz w:val="24"/>
          <w:szCs w:val="24"/>
        </w:rPr>
        <w:t>que,</w:t>
      </w:r>
      <w:r>
        <w:rPr>
          <w:rFonts w:ascii="Times New Roman" w:hAnsi="Times New Roman" w:cs="Times New Roman"/>
          <w:sz w:val="24"/>
          <w:szCs w:val="24"/>
        </w:rPr>
        <w:t xml:space="preserve"> por lo tanto, necesitan de un acercamiento </w:t>
      </w:r>
      <w:r>
        <w:rPr>
          <w:rFonts w:ascii="Times New Roman" w:hAnsi="Times New Roman" w:cs="Times New Roman"/>
          <w:sz w:val="24"/>
          <w:szCs w:val="24"/>
        </w:rPr>
        <w:t>específico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singular,</w:t>
      </w:r>
      <w:r>
        <w:rPr>
          <w:rFonts w:ascii="Times New Roman" w:hAnsi="Times New Roman" w:cs="Times New Roman"/>
          <w:sz w:val="24"/>
          <w:szCs w:val="24"/>
        </w:rPr>
        <w:t xml:space="preserve"> Pues muchas personas tienen carencias de redacción.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trabajo con textos académicos y le desarrollo de las capacidades </w:t>
      </w:r>
      <w:r>
        <w:rPr>
          <w:rFonts w:ascii="Times New Roman" w:hAnsi="Times New Roman" w:cs="Times New Roman"/>
          <w:sz w:val="24"/>
          <w:szCs w:val="24"/>
        </w:rPr>
        <w:t>requieren,</w:t>
      </w:r>
      <w:r>
        <w:rPr>
          <w:rFonts w:ascii="Times New Roman" w:hAnsi="Times New Roman" w:cs="Times New Roman"/>
          <w:sz w:val="24"/>
          <w:szCs w:val="24"/>
        </w:rPr>
        <w:t xml:space="preserve"> es un aprendizaje que debe incorporar las</w:t>
      </w:r>
      <w:r>
        <w:rPr>
          <w:rFonts w:ascii="Times New Roman" w:hAnsi="Times New Roman" w:cs="Times New Roman"/>
          <w:sz w:val="24"/>
          <w:szCs w:val="24"/>
        </w:rPr>
        <w:t xml:space="preserve"> concepciones t modelos tanto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psicología cognitiva como del lingüística. También es un aprendizaje invisible de las diferentes áreas; no le corresponde enseñarlo únicamente al docente de la lengua pues los demás docentes tienen que estudiarla.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Tipos de textos: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los tipos de textos se encuentran las Tesis, los informes, los proyectos científicos, las monografías ,los ensayos ,los resúmenes, las potencias, los parciales, los trabajos prácticos ,las fichas, las reseñas , los comentarios de texto , los registros y apuntes de clases.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Pero también existen géneros académicos </w:t>
      </w:r>
      <w:r>
        <w:rPr>
          <w:rFonts w:ascii="Times New Roman" w:hAnsi="Times New Roman" w:cs="Times New Roman"/>
          <w:sz w:val="24"/>
          <w:szCs w:val="24"/>
        </w:rPr>
        <w:t>orales,</w:t>
      </w:r>
      <w:r>
        <w:rPr>
          <w:rFonts w:ascii="Times New Roman" w:hAnsi="Times New Roman" w:cs="Times New Roman"/>
          <w:sz w:val="24"/>
          <w:szCs w:val="24"/>
        </w:rPr>
        <w:t xml:space="preserve"> como  los exámenes orales, clases expositivas, las entrevistas, los debates, las ponencias y </w:t>
      </w:r>
      <w:proofErr w:type="gramStart"/>
      <w:r>
        <w:rPr>
          <w:rFonts w:ascii="Times New Roman" w:hAnsi="Times New Roman" w:cs="Times New Roman"/>
          <w:sz w:val="24"/>
          <w:szCs w:val="24"/>
        </w:rPr>
        <w:t>conferencias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entre otros.</w:t>
      </w: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3CCF" w:rsidRPr="00CA0100" w:rsidRDefault="00073CCF" w:rsidP="00073CCF">
      <w:pPr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spacing w:before="3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Utilización de textos académicos y conocimientos que se requieren:</w:t>
      </w:r>
    </w:p>
    <w:p w:rsidR="00073CCF" w:rsidRDefault="00073CCF" w:rsidP="00073CCF">
      <w:pPr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utilizados no solo como las actividades de enseñanza y de investigación, sino también son textos académicos los procesos, tareas y textos que realizan los alumnos: resúmenes, trabajos prácticos y monográficos, parciales, exámenes, esquemas y mapas conceptuales.</w:t>
      </w:r>
    </w:p>
    <w:p w:rsidR="00073CCF" w:rsidRDefault="00073CCF" w:rsidP="00073CCF">
      <w:pPr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fundamental contar con un conocimiento de estructura, recursos y lenguaje de estos tipos de textos, Tal es el caso de las formas de citación, recurso imprescindible en los </w:t>
      </w:r>
      <w:r>
        <w:rPr>
          <w:rFonts w:ascii="Times New Roman" w:hAnsi="Times New Roman" w:cs="Times New Roman"/>
          <w:sz w:val="24"/>
          <w:szCs w:val="24"/>
        </w:rPr>
        <w:t xml:space="preserve">textos. </w:t>
      </w:r>
      <w:r>
        <w:rPr>
          <w:rFonts w:ascii="Times New Roman" w:hAnsi="Times New Roman" w:cs="Times New Roman"/>
          <w:sz w:val="24"/>
          <w:szCs w:val="24"/>
        </w:rPr>
        <w:t xml:space="preserve">Sumando a esto, lo académico también representa un momento ético </w:t>
      </w:r>
    </w:p>
    <w:p w:rsidR="00073CCF" w:rsidRDefault="00073CCF" w:rsidP="00073CCF">
      <w:pPr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Características del ámbito académico:</w:t>
      </w:r>
    </w:p>
    <w:p w:rsidR="00073CCF" w:rsidRDefault="00073CCF" w:rsidP="00073CCF">
      <w:pPr>
        <w:pStyle w:val="Prrafodelista"/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*Propósito: demostrar conocimiento y expones un trabajo.</w:t>
      </w:r>
    </w:p>
    <w:p w:rsidR="00073CCF" w:rsidRDefault="00073CCF" w:rsidP="00073CCF">
      <w:pPr>
        <w:pStyle w:val="Prrafodelista"/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*Énfasis en el tema propuesto.</w:t>
      </w:r>
    </w:p>
    <w:p w:rsidR="00073CCF" w:rsidRDefault="00073CCF" w:rsidP="00073CCF">
      <w:pPr>
        <w:pStyle w:val="Prrafodelista"/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*Contenido proveniente de otros textos o actividades académicas.</w:t>
      </w:r>
    </w:p>
    <w:p w:rsidR="00073CCF" w:rsidRPr="009F6BDD" w:rsidRDefault="00073CCF" w:rsidP="00073CCF">
      <w:pPr>
        <w:pStyle w:val="Prrafodelista"/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*Lenguaje objetivo, léxico preciso y específico, registro formal </w:t>
      </w:r>
    </w:p>
    <w:p w:rsidR="00073CCF" w:rsidRDefault="00073CCF" w:rsidP="00073CCF">
      <w:pPr>
        <w:spacing w:before="30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pStyle w:val="Ttulo2"/>
        <w:numPr>
          <w:ilvl w:val="1"/>
          <w:numId w:val="1"/>
        </w:numPr>
        <w:spacing w:before="30"/>
        <w:jc w:val="both"/>
      </w:pPr>
      <w:r>
        <w:t xml:space="preserve">Estructura de los textos académicos 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piezas textuales que suponen un momento de producción, circulación y recepción específica y de manera más o menos homogénea presentan una forma y estructura similar.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 principales aspectos incluyen: La portada, el índice, los agradecimientos y dedicatorias.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Pr="00CD6B0B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6B0B">
        <w:rPr>
          <w:rFonts w:ascii="Times New Roman" w:hAnsi="Times New Roman" w:cs="Times New Roman"/>
          <w:color w:val="FF0000"/>
          <w:sz w:val="24"/>
          <w:szCs w:val="24"/>
        </w:rPr>
        <w:t xml:space="preserve">La parte central implica precisamente el nudo o elementos </w:t>
      </w:r>
      <w:r w:rsidRPr="00CD6B0B">
        <w:rPr>
          <w:rFonts w:ascii="Times New Roman" w:hAnsi="Times New Roman" w:cs="Times New Roman"/>
          <w:color w:val="FF0000"/>
          <w:sz w:val="24"/>
          <w:szCs w:val="24"/>
        </w:rPr>
        <w:t>más</w:t>
      </w:r>
      <w:r w:rsidRPr="00CD6B0B">
        <w:rPr>
          <w:rFonts w:ascii="Times New Roman" w:hAnsi="Times New Roman" w:cs="Times New Roman"/>
          <w:color w:val="FF0000"/>
          <w:sz w:val="24"/>
          <w:szCs w:val="24"/>
        </w:rPr>
        <w:t xml:space="preserve"> relevantes de nuestro </w:t>
      </w:r>
      <w:r w:rsidRPr="00CD6B0B">
        <w:rPr>
          <w:rFonts w:ascii="Times New Roman" w:hAnsi="Times New Roman" w:cs="Times New Roman"/>
          <w:color w:val="FF0000"/>
          <w:sz w:val="24"/>
          <w:szCs w:val="24"/>
        </w:rPr>
        <w:t>texto,</w:t>
      </w:r>
      <w:r w:rsidRPr="00CD6B0B">
        <w:rPr>
          <w:rFonts w:ascii="Times New Roman" w:hAnsi="Times New Roman" w:cs="Times New Roman"/>
          <w:color w:val="FF0000"/>
          <w:sz w:val="24"/>
          <w:szCs w:val="24"/>
        </w:rPr>
        <w:t xml:space="preserve"> incluye los siguientes momentos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CD6B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*Introducción: Primera parte que debe de llevar: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-Fundamentos: Debe de tener </w:t>
      </w:r>
      <w:r>
        <w:rPr>
          <w:rFonts w:ascii="Times New Roman" w:hAnsi="Times New Roman" w:cs="Times New Roman"/>
          <w:sz w:val="24"/>
          <w:szCs w:val="24"/>
        </w:rPr>
        <w:t>sentido,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porque.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-Áreas de investigación: Fuente de la información.</w:t>
      </w:r>
    </w:p>
    <w:p w:rsidR="00073CCF" w:rsidRPr="00CD6B0B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-Problema: Planteamiento para resolver el desarrollo del estudio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-objetivos: </w:t>
      </w:r>
      <w:r>
        <w:rPr>
          <w:rFonts w:ascii="Times New Roman" w:hAnsi="Times New Roman" w:cs="Times New Roman"/>
          <w:sz w:val="24"/>
          <w:szCs w:val="24"/>
        </w:rPr>
        <w:t>Por qué</w:t>
      </w:r>
      <w:r>
        <w:rPr>
          <w:rFonts w:ascii="Times New Roman" w:hAnsi="Times New Roman" w:cs="Times New Roman"/>
          <w:sz w:val="24"/>
          <w:szCs w:val="24"/>
        </w:rPr>
        <w:t xml:space="preserve"> se hace la investigación.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*Desarrollo: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Análisis e interpretación del objeto de conocimientos sobre el cual estamos trabajando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*Cierre: 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</w:t>
      </w:r>
      <w:r>
        <w:rPr>
          <w:rFonts w:ascii="Times New Roman" w:hAnsi="Times New Roman" w:cs="Times New Roman"/>
          <w:sz w:val="24"/>
          <w:szCs w:val="24"/>
        </w:rPr>
        <w:t xml:space="preserve"> punto, es necesario que se reto</w:t>
      </w:r>
      <w:r>
        <w:rPr>
          <w:rFonts w:ascii="Times New Roman" w:hAnsi="Times New Roman" w:cs="Times New Roman"/>
          <w:sz w:val="24"/>
          <w:szCs w:val="24"/>
        </w:rPr>
        <w:t>men los objetivos y el o los problemas planteados</w:t>
      </w:r>
    </w:p>
    <w:p w:rsidR="00073CCF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73CCF" w:rsidRPr="007A6BF4" w:rsidRDefault="00073CCF" w:rsidP="00073CCF">
      <w:pPr>
        <w:pStyle w:val="Prrafodelista"/>
        <w:spacing w:before="3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Bibliografía</w:t>
      </w:r>
    </w:p>
    <w:p w:rsidR="001465C9" w:rsidRDefault="001465C9"/>
    <w:sectPr w:rsidR="001465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2"/>
    <w:multiLevelType w:val="multilevel"/>
    <w:tmpl w:val="4874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CF"/>
    <w:rsid w:val="00073CCF"/>
    <w:rsid w:val="001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CF"/>
  </w:style>
  <w:style w:type="paragraph" w:styleId="Ttulo1">
    <w:name w:val="heading 1"/>
    <w:basedOn w:val="Normal"/>
    <w:next w:val="Normal"/>
    <w:link w:val="Ttulo1Car"/>
    <w:uiPriority w:val="9"/>
    <w:qFormat/>
    <w:rsid w:val="00073CC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3CC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CC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3CCF"/>
    <w:rPr>
      <w:rFonts w:ascii="Times New Roman" w:eastAsiaTheme="majorEastAsia" w:hAnsi="Times New Roman" w:cstheme="majorBidi"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073CC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73CCF"/>
  </w:style>
  <w:style w:type="character" w:styleId="nfasis">
    <w:name w:val="Emphasis"/>
    <w:basedOn w:val="Fuentedeprrafopredeter"/>
    <w:uiPriority w:val="20"/>
    <w:qFormat/>
    <w:rsid w:val="00073C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CF"/>
  </w:style>
  <w:style w:type="paragraph" w:styleId="Ttulo1">
    <w:name w:val="heading 1"/>
    <w:basedOn w:val="Normal"/>
    <w:next w:val="Normal"/>
    <w:link w:val="Ttulo1Car"/>
    <w:uiPriority w:val="9"/>
    <w:qFormat/>
    <w:rsid w:val="00073CC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3CC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CC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73CCF"/>
    <w:rPr>
      <w:rFonts w:ascii="Times New Roman" w:eastAsiaTheme="majorEastAsia" w:hAnsi="Times New Roman" w:cstheme="majorBidi"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073CC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73CCF"/>
  </w:style>
  <w:style w:type="character" w:styleId="nfasis">
    <w:name w:val="Emphasis"/>
    <w:basedOn w:val="Fuentedeprrafopredeter"/>
    <w:uiPriority w:val="20"/>
    <w:qFormat/>
    <w:rsid w:val="00073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2016-10-25T16:51:00Z</dcterms:created>
  <dcterms:modified xsi:type="dcterms:W3CDTF">2016-10-25T16:53:00Z</dcterms:modified>
</cp:coreProperties>
</file>