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6" w:rsidRDefault="00A250A6" w:rsidP="00A250A6">
      <w:pPr>
        <w:rPr>
          <w:rFonts w:ascii="Times New Roman" w:hAnsi="Times New Roman" w:cs="Times New Roman"/>
          <w:sz w:val="24"/>
          <w:szCs w:val="24"/>
        </w:rPr>
      </w:pPr>
      <w:r w:rsidRPr="00A250A6">
        <w:rPr>
          <w:rFonts w:ascii="Times New Roman" w:hAnsi="Times New Roman" w:cs="Times New Roman"/>
          <w:b/>
          <w:sz w:val="24"/>
          <w:szCs w:val="24"/>
        </w:rPr>
        <w:t>ACENTO DIACRÍTICO</w:t>
      </w:r>
      <w:r w:rsidRPr="00A250A6">
        <w:rPr>
          <w:rFonts w:ascii="Times New Roman" w:hAnsi="Times New Roman" w:cs="Times New Roman"/>
          <w:sz w:val="24"/>
          <w:szCs w:val="24"/>
        </w:rPr>
        <w:br/>
      </w:r>
    </w:p>
    <w:p w:rsidR="00A250A6" w:rsidRPr="00A250A6" w:rsidRDefault="00A250A6" w:rsidP="00A250A6">
      <w:pPr>
        <w:spacing w:before="30" w:after="0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50A6">
        <w:rPr>
          <w:rFonts w:ascii="Times New Roman" w:hAnsi="Times New Roman" w:cs="Times New Roman"/>
          <w:sz w:val="24"/>
          <w:szCs w:val="24"/>
        </w:rPr>
        <w:t>Este acento se utiliza para diferenciar distintos significados de una misma palabra:</w:t>
      </w:r>
      <w:r w:rsidRPr="00A250A6">
        <w:rPr>
          <w:rFonts w:ascii="Times New Roman" w:hAnsi="Times New Roman" w:cs="Times New Roman"/>
          <w:sz w:val="24"/>
          <w:szCs w:val="24"/>
        </w:rPr>
        <w:br/>
        <w:t>a. Aquél, aquella. Cuando son pronombres demostrativos</w:t>
      </w:r>
      <w:r w:rsidRPr="00A250A6">
        <w:rPr>
          <w:rFonts w:ascii="Times New Roman" w:hAnsi="Times New Roman" w:cs="Times New Roman"/>
          <w:sz w:val="24"/>
          <w:szCs w:val="24"/>
        </w:rPr>
        <w:br/>
        <w:t>Aquel, aquella. Cuando son adjetivos demostrativos.</w:t>
      </w:r>
      <w:r w:rsidRPr="00A250A6">
        <w:rPr>
          <w:rFonts w:ascii="Times New Roman" w:hAnsi="Times New Roman" w:cs="Times New Roman"/>
          <w:sz w:val="24"/>
          <w:szCs w:val="24"/>
        </w:rPr>
        <w:br/>
        <w:t>b. Aún. Cuando significa todavía.</w:t>
      </w:r>
      <w:r w:rsidRPr="00A250A6">
        <w:rPr>
          <w:rFonts w:ascii="Times New Roman" w:hAnsi="Times New Roman" w:cs="Times New Roman"/>
          <w:sz w:val="24"/>
          <w:szCs w:val="24"/>
        </w:rPr>
        <w:br/>
        <w:t>Aun. Cuando significa inclusive e incluso.</w:t>
      </w:r>
      <w:r w:rsidRPr="00A250A6">
        <w:rPr>
          <w:rFonts w:ascii="Times New Roman" w:hAnsi="Times New Roman" w:cs="Times New Roman"/>
          <w:sz w:val="24"/>
          <w:szCs w:val="24"/>
        </w:rPr>
        <w:br/>
      </w:r>
    </w:p>
    <w:p w:rsidR="00A250A6" w:rsidRPr="00A250A6" w:rsidRDefault="00A250A6" w:rsidP="00A250A6">
      <w:pPr>
        <w:spacing w:before="30" w:after="0"/>
        <w:ind w:left="1417"/>
        <w:rPr>
          <w:rFonts w:ascii="Times New Roman" w:hAnsi="Times New Roman" w:cs="Times New Roman"/>
          <w:sz w:val="24"/>
          <w:szCs w:val="24"/>
        </w:rPr>
      </w:pPr>
      <w:r w:rsidRPr="00A250A6">
        <w:rPr>
          <w:rFonts w:ascii="Times New Roman" w:hAnsi="Times New Roman" w:cs="Times New Roman"/>
          <w:sz w:val="24"/>
          <w:szCs w:val="24"/>
        </w:rPr>
        <w:t>c. Cómo. Cuando significa de qué modo, por qué motivo, interrogación o admiración.</w:t>
      </w:r>
      <w:sdt>
        <w:sdtPr>
          <w:rPr>
            <w:rFonts w:ascii="Times New Roman" w:hAnsi="Times New Roman" w:cs="Times New Roman"/>
            <w:sz w:val="24"/>
            <w:szCs w:val="24"/>
          </w:rPr>
          <w:id w:val="-205622571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A250A6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AD6FED" w:rsidRDefault="00AD6FED" w:rsidP="00A250A6">
      <w:pPr>
        <w:spacing w:before="30" w:after="0"/>
        <w:ind w:left="1417"/>
      </w:pPr>
    </w:p>
    <w:sectPr w:rsidR="00AD6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6"/>
    <w:rsid w:val="00A250A6"/>
    <w:rsid w:val="00A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BC215C0D-6DAA-4F58-928C-AECA497B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2016-11-02T17:41:00Z</dcterms:created>
  <dcterms:modified xsi:type="dcterms:W3CDTF">2016-11-02T17:42:00Z</dcterms:modified>
</cp:coreProperties>
</file>