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01" w:rsidRDefault="00B81273" w:rsidP="00B81273">
      <w:pPr>
        <w:spacing w:line="480" w:lineRule="auto"/>
        <w:ind w:firstLine="284"/>
        <w:jc w:val="both"/>
        <w:rPr>
          <w:szCs w:val="24"/>
        </w:rPr>
      </w:pPr>
      <w:r w:rsidRPr="00B81273">
        <w:rPr>
          <w:rFonts w:ascii="Times New Roman" w:hAnsi="Times New Roman" w:cs="Times New Roman"/>
          <w:sz w:val="24"/>
        </w:rPr>
        <w:t>“</w:t>
      </w:r>
      <w:r w:rsidRPr="00B81273">
        <w:rPr>
          <w:rFonts w:ascii="Times New Roman" w:hAnsi="Times New Roman" w:cs="Times New Roman"/>
          <w:sz w:val="24"/>
        </w:rPr>
        <w:t>Recursos Humanos: asistentes de investigación, encuestadores o cualquier otro personal de apoyo.</w:t>
      </w:r>
      <w:r w:rsidRPr="00B81273">
        <w:rPr>
          <w:rFonts w:ascii="Times New Roman" w:hAnsi="Times New Roman" w:cs="Times New Roman"/>
          <w:sz w:val="24"/>
        </w:rPr>
        <w:t>”</w:t>
      </w:r>
      <w:r w:rsidRPr="00B81273">
        <w:rPr>
          <w:szCs w:val="24"/>
        </w:rPr>
        <w:t xml:space="preserve"> </w:t>
      </w:r>
      <w:sdt>
        <w:sdtPr>
          <w:rPr>
            <w:szCs w:val="24"/>
          </w:rPr>
          <w:id w:val="-1572495482"/>
          <w:citation/>
        </w:sdtPr>
        <w:sdtContent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Ari99 \p 26 \l 2058 </w:instrText>
          </w:r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B81273">
            <w:rPr>
              <w:rFonts w:ascii="Times New Roman" w:hAnsi="Times New Roman" w:cs="Times New Roman"/>
              <w:noProof/>
              <w:sz w:val="24"/>
              <w:szCs w:val="24"/>
            </w:rPr>
            <w:t>(Arias, 1999, pág. 26)</w:t>
          </w:r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B81273" w:rsidRDefault="00B81273" w:rsidP="00B81273">
      <w:pPr>
        <w:spacing w:line="480" w:lineRule="auto"/>
        <w:ind w:firstLine="284"/>
        <w:jc w:val="both"/>
        <w:rPr>
          <w:szCs w:val="24"/>
        </w:rPr>
      </w:pPr>
    </w:p>
    <w:p w:rsidR="00B81273" w:rsidRDefault="00B81273" w:rsidP="00B81273">
      <w:pPr>
        <w:spacing w:line="480" w:lineRule="auto"/>
        <w:ind w:firstLine="284"/>
        <w:jc w:val="both"/>
        <w:rPr>
          <w:szCs w:val="24"/>
        </w:rPr>
      </w:pPr>
    </w:p>
    <w:p w:rsidR="00B81273" w:rsidRDefault="00B81273" w:rsidP="00B81273">
      <w:pPr>
        <w:spacing w:line="480" w:lineRule="auto"/>
        <w:ind w:firstLine="284"/>
        <w:jc w:val="both"/>
        <w:rPr>
          <w:szCs w:val="24"/>
        </w:rPr>
      </w:pPr>
    </w:p>
    <w:p w:rsidR="00B81273" w:rsidRDefault="00B81273" w:rsidP="00B81273">
      <w:pPr>
        <w:spacing w:line="480" w:lineRule="auto"/>
        <w:ind w:firstLine="284"/>
        <w:jc w:val="both"/>
        <w:rPr>
          <w:szCs w:val="24"/>
        </w:rPr>
      </w:pPr>
    </w:p>
    <w:p w:rsidR="00B81273" w:rsidRDefault="00B81273" w:rsidP="00B81273">
      <w:pPr>
        <w:spacing w:line="480" w:lineRule="auto"/>
        <w:ind w:firstLine="284"/>
        <w:jc w:val="both"/>
        <w:rPr>
          <w:szCs w:val="24"/>
        </w:rPr>
      </w:pPr>
    </w:p>
    <w:p w:rsidR="00B81273" w:rsidRDefault="00B81273" w:rsidP="00B81273">
      <w:pPr>
        <w:spacing w:line="480" w:lineRule="auto"/>
        <w:ind w:firstLine="284"/>
        <w:jc w:val="both"/>
        <w:rPr>
          <w:szCs w:val="24"/>
        </w:rPr>
      </w:pPr>
    </w:p>
    <w:p w:rsidR="00B81273" w:rsidRDefault="00B81273" w:rsidP="00B81273">
      <w:pPr>
        <w:spacing w:line="480" w:lineRule="auto"/>
        <w:ind w:firstLine="284"/>
        <w:jc w:val="both"/>
        <w:rPr>
          <w:szCs w:val="24"/>
        </w:rPr>
      </w:pPr>
    </w:p>
    <w:p w:rsidR="00B81273" w:rsidRDefault="00B81273" w:rsidP="00B81273">
      <w:pPr>
        <w:spacing w:line="480" w:lineRule="auto"/>
        <w:ind w:firstLine="284"/>
        <w:jc w:val="both"/>
        <w:rPr>
          <w:szCs w:val="24"/>
        </w:rPr>
      </w:pPr>
    </w:p>
    <w:p w:rsidR="00B81273" w:rsidRDefault="00B81273" w:rsidP="00B81273">
      <w:pPr>
        <w:spacing w:line="480" w:lineRule="auto"/>
        <w:ind w:firstLine="284"/>
        <w:jc w:val="both"/>
        <w:rPr>
          <w:szCs w:val="24"/>
        </w:rPr>
      </w:pPr>
    </w:p>
    <w:p w:rsidR="00B81273" w:rsidRDefault="00B81273" w:rsidP="00B81273">
      <w:pPr>
        <w:spacing w:line="480" w:lineRule="auto"/>
        <w:ind w:firstLine="284"/>
        <w:jc w:val="both"/>
        <w:rPr>
          <w:szCs w:val="24"/>
        </w:rPr>
      </w:pPr>
    </w:p>
    <w:p w:rsidR="00B81273" w:rsidRDefault="00B81273" w:rsidP="00B81273">
      <w:pPr>
        <w:spacing w:line="480" w:lineRule="auto"/>
        <w:ind w:firstLine="284"/>
        <w:jc w:val="both"/>
        <w:rPr>
          <w:szCs w:val="24"/>
        </w:rPr>
      </w:pPr>
    </w:p>
    <w:p w:rsidR="00B81273" w:rsidRDefault="00B81273" w:rsidP="00B81273">
      <w:pPr>
        <w:spacing w:line="480" w:lineRule="auto"/>
        <w:ind w:firstLine="284"/>
        <w:jc w:val="both"/>
        <w:rPr>
          <w:szCs w:val="24"/>
        </w:rPr>
      </w:pPr>
    </w:p>
    <w:p w:rsidR="00B81273" w:rsidRDefault="00B81273" w:rsidP="00B81273">
      <w:pPr>
        <w:spacing w:line="480" w:lineRule="auto"/>
        <w:ind w:firstLine="284"/>
        <w:jc w:val="both"/>
        <w:rPr>
          <w:szCs w:val="24"/>
        </w:rPr>
      </w:pPr>
    </w:p>
    <w:p w:rsidR="00B81273" w:rsidRDefault="00B81273" w:rsidP="00B81273">
      <w:pPr>
        <w:spacing w:line="480" w:lineRule="auto"/>
        <w:ind w:firstLine="284"/>
        <w:jc w:val="both"/>
        <w:rPr>
          <w:szCs w:val="24"/>
        </w:rPr>
      </w:pPr>
    </w:p>
    <w:p w:rsidR="00B81273" w:rsidRDefault="00B81273" w:rsidP="00B81273">
      <w:pPr>
        <w:spacing w:line="480" w:lineRule="auto"/>
        <w:ind w:firstLine="284"/>
        <w:jc w:val="both"/>
        <w:rPr>
          <w:szCs w:val="24"/>
        </w:rPr>
      </w:pPr>
    </w:p>
    <w:p w:rsidR="00B81273" w:rsidRDefault="00B81273" w:rsidP="00B81273">
      <w:pPr>
        <w:spacing w:line="480" w:lineRule="auto"/>
        <w:ind w:firstLine="284"/>
        <w:jc w:val="both"/>
        <w:rPr>
          <w:szCs w:val="24"/>
        </w:rPr>
      </w:pPr>
    </w:p>
    <w:p w:rsidR="00B81273" w:rsidRDefault="00B81273" w:rsidP="00B81273">
      <w:pPr>
        <w:spacing w:line="480" w:lineRule="auto"/>
        <w:ind w:firstLine="284"/>
        <w:jc w:val="both"/>
        <w:rPr>
          <w:szCs w:val="24"/>
        </w:rPr>
      </w:pPr>
    </w:p>
    <w:sdt>
      <w:sdtPr>
        <w:rPr>
          <w:lang w:val="es-ES"/>
        </w:rPr>
        <w:id w:val="547728921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B81273" w:rsidRPr="00B81273" w:rsidRDefault="00B81273" w:rsidP="00B81273">
          <w:pPr>
            <w:pStyle w:val="Ttulo1"/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81273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B81273" w:rsidRPr="00B81273" w:rsidRDefault="00B81273" w:rsidP="00B81273">
              <w:pPr>
                <w:pStyle w:val="Bibliografa"/>
                <w:spacing w:line="48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B81273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B81273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B81273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B81273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Arias, F. G. (1999). </w:t>
              </w:r>
              <w:r w:rsidRPr="00B81273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El proyecto de investigacion guía para su elaboración.</w:t>
              </w:r>
              <w:r w:rsidRPr="00B81273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Caracas: Episteme.</w:t>
              </w:r>
            </w:p>
            <w:p w:rsidR="00B81273" w:rsidRDefault="00B81273" w:rsidP="00B81273">
              <w:pPr>
                <w:spacing w:line="480" w:lineRule="auto"/>
                <w:jc w:val="both"/>
              </w:pPr>
              <w:r w:rsidRPr="00B81273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B81273" w:rsidRPr="00B81273" w:rsidRDefault="00B81273" w:rsidP="00B81273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B81273" w:rsidRPr="00B81273" w:rsidSect="00B812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59"/>
    <w:rsid w:val="001E0059"/>
    <w:rsid w:val="003819C7"/>
    <w:rsid w:val="00B81273"/>
    <w:rsid w:val="00E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7A64C"/>
  <w15:chartTrackingRefBased/>
  <w15:docId w15:val="{68999F05-DA9C-4650-8735-84EDEDA0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12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12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B81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Ari99</b:Tag>
    <b:SourceType>Book</b:SourceType>
    <b:Guid>{1BA72FB6-5794-4FBA-A137-C112955022AC}</b:Guid>
    <b:Title>El proyecto de investigacion guía para su elaboración</b:Title>
    <b:Year>1999</b:Year>
    <b:City>Caracas</b:City>
    <b:Publisher>Episteme</b:Publisher>
    <b:Author>
      <b:Author>
        <b:NameList>
          <b:Person>
            <b:Last>Arias</b:Last>
            <b:Middle>G.</b:Middle>
            <b:First>Fidias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782A7515-8E12-4290-8C20-601BCC71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256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2</cp:revision>
  <dcterms:created xsi:type="dcterms:W3CDTF">2017-03-01T00:44:00Z</dcterms:created>
  <dcterms:modified xsi:type="dcterms:W3CDTF">2017-03-01T00:46:00Z</dcterms:modified>
</cp:coreProperties>
</file>