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F5" w:rsidRDefault="00E66F3C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E66F3C">
        <w:rPr>
          <w:rFonts w:ascii="Times New Roman" w:hAnsi="Times New Roman" w:cs="Times New Roman"/>
          <w:sz w:val="24"/>
        </w:rPr>
        <w:t>Recursos necesarios para poder acceder a la información y al conocimiento en general</w:t>
      </w:r>
      <w:r>
        <w:rPr>
          <w:rFonts w:ascii="Times New Roman" w:hAnsi="Times New Roman" w:cs="Times New Roman"/>
          <w:sz w:val="24"/>
        </w:rPr>
        <w:t>.</w:t>
      </w:r>
      <w:r w:rsidR="00990FA1">
        <w:rPr>
          <w:rFonts w:ascii="Times New Roman" w:hAnsi="Times New Roman" w:cs="Times New Roman"/>
          <w:sz w:val="24"/>
        </w:rPr>
        <w:t xml:space="preserve"> Las cuales se dividen en 3 tipos de fuentes: </w:t>
      </w:r>
      <w:r w:rsidR="00990FA1" w:rsidRPr="00745CBC">
        <w:rPr>
          <w:rFonts w:ascii="Times New Roman" w:hAnsi="Times New Roman" w:cs="Times New Roman"/>
          <w:sz w:val="24"/>
          <w:highlight w:val="yellow"/>
        </w:rPr>
        <w:t>primarias, segundarias y terciarias</w:t>
      </w:r>
      <w:bookmarkStart w:id="0" w:name="_GoBack"/>
      <w:bookmarkEnd w:id="0"/>
      <w:r w:rsidR="00990FA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sdt>
        <w:sdtPr>
          <w:rPr>
            <w:rFonts w:ascii="Times New Roman" w:hAnsi="Times New Roman" w:cs="Times New Roman"/>
            <w:sz w:val="24"/>
          </w:rPr>
          <w:id w:val="748468816"/>
          <w:citation/>
        </w:sdtPr>
        <w:sdtEndPr/>
        <w:sdtContent>
          <w:r w:rsidR="00990FA1">
            <w:rPr>
              <w:rFonts w:ascii="Times New Roman" w:hAnsi="Times New Roman" w:cs="Times New Roman"/>
              <w:sz w:val="24"/>
            </w:rPr>
            <w:fldChar w:fldCharType="begin"/>
          </w:r>
          <w:r w:rsidR="00990FA1">
            <w:rPr>
              <w:rFonts w:ascii="Times New Roman" w:hAnsi="Times New Roman" w:cs="Times New Roman"/>
              <w:sz w:val="24"/>
            </w:rPr>
            <w:instrText xml:space="preserve"> CITATION Jos67 \l 2058 </w:instrText>
          </w:r>
          <w:r w:rsidR="00990FA1">
            <w:rPr>
              <w:rFonts w:ascii="Times New Roman" w:hAnsi="Times New Roman" w:cs="Times New Roman"/>
              <w:sz w:val="24"/>
            </w:rPr>
            <w:fldChar w:fldCharType="separate"/>
          </w:r>
          <w:r w:rsidR="00990FA1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990FA1" w:rsidRPr="00990FA1">
            <w:rPr>
              <w:rFonts w:ascii="Times New Roman" w:hAnsi="Times New Roman" w:cs="Times New Roman"/>
              <w:noProof/>
              <w:sz w:val="24"/>
            </w:rPr>
            <w:t>(Josefa, 1967)</w:t>
          </w:r>
          <w:r w:rsidR="00990FA1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990FA1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104378257"/>
        <w:docPartObj>
          <w:docPartGallery w:val="Bibliographies"/>
          <w:docPartUnique/>
        </w:docPartObj>
      </w:sdtPr>
      <w:sdtEndPr>
        <w:rPr>
          <w:lang w:val="es-MX"/>
        </w:rPr>
      </w:sdtEndPr>
      <w:sdtContent>
        <w:p w:rsidR="00990FA1" w:rsidRPr="00990FA1" w:rsidRDefault="00990FA1" w:rsidP="00990FA1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90FA1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990FA1" w:rsidRPr="00990FA1" w:rsidRDefault="00990FA1" w:rsidP="00990FA1">
              <w:pPr>
                <w:pStyle w:val="Bibliografa"/>
                <w:spacing w:line="480" w:lineRule="auto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990FA1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990FA1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990FA1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990FA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Josefa, E. (1967). </w:t>
              </w:r>
              <w:r w:rsidRPr="00990FA1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Manual de fuentes de información.</w:t>
              </w:r>
              <w:r w:rsidRPr="00990FA1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New York: Mac Graw Hill.</w:t>
              </w:r>
            </w:p>
            <w:p w:rsidR="00990FA1" w:rsidRDefault="00990FA1" w:rsidP="00990FA1">
              <w:pPr>
                <w:spacing w:line="480" w:lineRule="auto"/>
              </w:pPr>
              <w:r w:rsidRPr="00990FA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990FA1" w:rsidRPr="00E66F3C" w:rsidRDefault="00990FA1" w:rsidP="00E66F3C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990FA1" w:rsidRPr="00E66F3C" w:rsidSect="00E66F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03"/>
    <w:rsid w:val="000F3403"/>
    <w:rsid w:val="00462AF5"/>
    <w:rsid w:val="00745CBC"/>
    <w:rsid w:val="00990FA1"/>
    <w:rsid w:val="00E6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2A2F0-01B8-4E23-B5D2-9666ABA3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F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0F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99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Jos67</b:Tag>
    <b:SourceType>Book</b:SourceType>
    <b:Guid>{D39BA74C-1889-42D3-AAB0-3EA13C94480E}</b:Guid>
    <b:Title>Manual de fuentes de información</b:Title>
    <b:Year>1967</b:Year>
    <b:City>New York</b:City>
    <b:Publisher>Mac Graw Hill</b:Publisher>
    <b:Author>
      <b:Author>
        <b:NameList>
          <b:Person>
            <b:Last>Josefa</b:Last>
            <b:First>E.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E5B68AE-08EB-4EB3-872C-A1C66D8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Michel Amauri González Ruiz</cp:lastModifiedBy>
  <cp:revision>4</cp:revision>
  <dcterms:created xsi:type="dcterms:W3CDTF">2017-03-02T03:54:00Z</dcterms:created>
  <dcterms:modified xsi:type="dcterms:W3CDTF">2017-03-05T17:18:00Z</dcterms:modified>
</cp:coreProperties>
</file>