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F3" w:rsidRPr="00390EF3" w:rsidRDefault="00390EF3" w:rsidP="00390E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390EF3">
        <w:rPr>
          <w:rFonts w:ascii="Arial" w:hAnsi="Arial" w:cs="Arial"/>
          <w:b/>
          <w:bCs/>
          <w:color w:val="000000"/>
          <w:sz w:val="24"/>
          <w:szCs w:val="24"/>
        </w:rPr>
        <w:t>CAPÍTULO VIII. INSTANCIAS DE COORDINACIÓN PARA LA UNIDAD</w:t>
      </w:r>
    </w:p>
    <w:p w:rsidR="00390EF3" w:rsidRPr="00390EF3" w:rsidRDefault="00390EF3" w:rsidP="00390E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90EF3">
        <w:rPr>
          <w:rFonts w:ascii="Arial" w:hAnsi="Arial" w:cs="Arial"/>
          <w:b/>
          <w:bCs/>
          <w:color w:val="000000"/>
          <w:sz w:val="24"/>
          <w:szCs w:val="24"/>
        </w:rPr>
        <w:t>TÉCNICA</w:t>
      </w:r>
    </w:p>
    <w:p w:rsidR="00390EF3" w:rsidRDefault="00390EF3" w:rsidP="00390EF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3"/>
          <w:szCs w:val="23"/>
        </w:rPr>
      </w:pPr>
    </w:p>
    <w:p w:rsidR="00390EF3" w:rsidRPr="00390EF3" w:rsidRDefault="00390EF3" w:rsidP="00390E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90EF3">
        <w:rPr>
          <w:rFonts w:ascii="Arial" w:hAnsi="Arial" w:cs="Arial"/>
          <w:b/>
          <w:bCs/>
          <w:color w:val="000000"/>
          <w:sz w:val="24"/>
          <w:szCs w:val="24"/>
        </w:rPr>
        <w:t xml:space="preserve">Artículo 42. </w:t>
      </w:r>
      <w:r w:rsidRPr="00390EF3">
        <w:rPr>
          <w:rFonts w:ascii="Arial" w:hAnsi="Arial" w:cs="Arial"/>
          <w:b/>
          <w:color w:val="000000"/>
          <w:sz w:val="24"/>
          <w:szCs w:val="24"/>
        </w:rPr>
        <w:t>Enumeración.</w:t>
      </w:r>
    </w:p>
    <w:p w:rsidR="00390EF3" w:rsidRDefault="00390EF3" w:rsidP="00390EF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Serán instancias de coordinación para la Unidad Técnica, las siguientes</w:t>
      </w:r>
    </w:p>
    <w:p w:rsidR="00390EF3" w:rsidRDefault="00390EF3" w:rsidP="00390EF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- El Comité de la Dirección.</w:t>
      </w:r>
    </w:p>
    <w:p w:rsidR="00390EF3" w:rsidRDefault="00390EF3" w:rsidP="00390EF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- Comité de Subdirección.</w:t>
      </w:r>
    </w:p>
    <w:p w:rsidR="00390EF3" w:rsidRDefault="00390EF3" w:rsidP="00390EF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- Comités de Gerencia.</w:t>
      </w:r>
    </w:p>
    <w:p w:rsidR="00390EF3" w:rsidRDefault="00390EF3" w:rsidP="00390EF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- Grupos Primarios de las Regionales.</w:t>
      </w:r>
    </w:p>
    <w:p w:rsidR="00390EF3" w:rsidRDefault="00390EF3" w:rsidP="00390EF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- Grupo Técnico Pedagógico de cada Regional.</w:t>
      </w:r>
    </w:p>
    <w:p w:rsidR="00390EF3" w:rsidRDefault="00390EF3" w:rsidP="00390EF3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3"/>
          <w:szCs w:val="23"/>
        </w:rPr>
      </w:pPr>
    </w:p>
    <w:p w:rsidR="00390EF3" w:rsidRPr="00390EF3" w:rsidRDefault="00390EF3" w:rsidP="00390E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90EF3">
        <w:rPr>
          <w:rFonts w:ascii="Arial" w:hAnsi="Arial" w:cs="Arial"/>
          <w:b/>
          <w:bCs/>
          <w:color w:val="000000"/>
          <w:sz w:val="24"/>
          <w:szCs w:val="24"/>
        </w:rPr>
        <w:t xml:space="preserve">Artículo 43. </w:t>
      </w:r>
      <w:r w:rsidRPr="00390EF3">
        <w:rPr>
          <w:rFonts w:ascii="Arial" w:hAnsi="Arial" w:cs="Arial"/>
          <w:b/>
          <w:color w:val="000000"/>
          <w:sz w:val="24"/>
          <w:szCs w:val="24"/>
        </w:rPr>
        <w:t>Todos los funcionarios del SENA son responsables de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90EF3">
        <w:rPr>
          <w:rFonts w:ascii="Arial" w:hAnsi="Arial" w:cs="Arial"/>
          <w:b/>
          <w:color w:val="000000"/>
          <w:sz w:val="24"/>
          <w:szCs w:val="24"/>
        </w:rPr>
        <w:t>la Formación Profesional Integral y del logro de sus objetivos</w:t>
      </w:r>
      <w:r>
        <w:rPr>
          <w:rFonts w:ascii="Verdana" w:hAnsi="Verdana" w:cs="Verdana"/>
          <w:color w:val="000000"/>
          <w:sz w:val="23"/>
          <w:szCs w:val="23"/>
        </w:rPr>
        <w:t xml:space="preserve">. </w:t>
      </w:r>
    </w:p>
    <w:p w:rsidR="00390EF3" w:rsidRDefault="00390EF3" w:rsidP="00390EF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Para tal efecto la Entidad organizará programas de actualización orientados a todos los funcionarios.</w:t>
      </w:r>
    </w:p>
    <w:p w:rsidR="00390EF3" w:rsidRDefault="00390EF3" w:rsidP="00390EF3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3"/>
          <w:szCs w:val="23"/>
        </w:rPr>
      </w:pPr>
    </w:p>
    <w:p w:rsidR="00390EF3" w:rsidRPr="00390EF3" w:rsidRDefault="00390EF3" w:rsidP="00390E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90EF3">
        <w:rPr>
          <w:rFonts w:ascii="Arial" w:hAnsi="Arial" w:cs="Arial"/>
          <w:b/>
          <w:bCs/>
          <w:color w:val="000000"/>
          <w:sz w:val="24"/>
          <w:szCs w:val="24"/>
        </w:rPr>
        <w:t xml:space="preserve">Artículo 44. </w:t>
      </w:r>
      <w:r w:rsidRPr="00390EF3">
        <w:rPr>
          <w:rFonts w:ascii="Arial" w:hAnsi="Arial" w:cs="Arial"/>
          <w:b/>
          <w:color w:val="000000"/>
          <w:sz w:val="24"/>
          <w:szCs w:val="24"/>
        </w:rPr>
        <w:t>Grupos técnico- pedagógicos.</w:t>
      </w:r>
    </w:p>
    <w:p w:rsidR="00390EF3" w:rsidRDefault="00390EF3" w:rsidP="00390EF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Se crearán grupos técnico - pedagógicos de carácter interdisciplinario con participación del personal directivo y docente.</w:t>
      </w:r>
    </w:p>
    <w:p w:rsidR="00390EF3" w:rsidRDefault="00390EF3" w:rsidP="00390EF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Estos grupos coordinarán las acciones de tecnología educativa en su respectiva Regional: diseño, formación técnica, tecnológica y pedagógica de los docentes, asesoría a los centros y programas, producción, selección y utilización de medios. La estructuración de estos grupos se hará según las características regionales.</w:t>
      </w:r>
    </w:p>
    <w:p w:rsidR="00390EF3" w:rsidRDefault="00390EF3" w:rsidP="00390EF3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3"/>
          <w:szCs w:val="23"/>
        </w:rPr>
      </w:pPr>
    </w:p>
    <w:p w:rsidR="00390EF3" w:rsidRDefault="00390EF3" w:rsidP="00390EF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,Bold" w:hAnsi="Verdana,Bold" w:cs="Verdana,Bold"/>
          <w:b/>
          <w:bCs/>
          <w:color w:val="000000"/>
          <w:sz w:val="23"/>
          <w:szCs w:val="23"/>
        </w:rPr>
        <w:t xml:space="preserve">Artículo 45. </w:t>
      </w:r>
      <w:r>
        <w:rPr>
          <w:rFonts w:ascii="Verdana" w:hAnsi="Verdana" w:cs="Verdana"/>
          <w:color w:val="000000"/>
          <w:sz w:val="23"/>
          <w:szCs w:val="23"/>
        </w:rPr>
        <w:t>Este Acuerdo se enmarca dentro de la Ley 188 de 1959 y complementa el Acuerdo N° 66 de 1972.</w:t>
      </w:r>
    </w:p>
    <w:p w:rsidR="00B42E1E" w:rsidRDefault="00B42E1E"/>
    <w:sectPr w:rsidR="00B42E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F3"/>
    <w:rsid w:val="00390EF3"/>
    <w:rsid w:val="009A6CDF"/>
    <w:rsid w:val="00B4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18F452-973C-41CE-B060-1B53B83D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E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8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CARLOSAA</dc:creator>
  <cp:lastModifiedBy>Toshiba</cp:lastModifiedBy>
  <cp:revision>2</cp:revision>
  <dcterms:created xsi:type="dcterms:W3CDTF">2017-06-13T01:12:00Z</dcterms:created>
  <dcterms:modified xsi:type="dcterms:W3CDTF">2017-06-13T01:12:00Z</dcterms:modified>
</cp:coreProperties>
</file>