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BADFC" w14:textId="77777777" w:rsidR="00A04896" w:rsidRDefault="00A04896" w:rsidP="00E82734">
      <w:pPr>
        <w:jc w:val="center"/>
        <w:rPr>
          <w:sz w:val="28"/>
        </w:rPr>
      </w:pPr>
    </w:p>
    <w:tbl>
      <w:tblPr>
        <w:tblStyle w:val="TablaWeb3"/>
        <w:tblW w:w="0" w:type="auto"/>
        <w:tblLook w:val="04A0" w:firstRow="1" w:lastRow="0" w:firstColumn="1" w:lastColumn="0" w:noHBand="0" w:noVBand="1"/>
      </w:tblPr>
      <w:tblGrid>
        <w:gridCol w:w="8574"/>
      </w:tblGrid>
      <w:tr w:rsidR="00E82734" w:rsidRPr="00E82734" w14:paraId="3E9013A1" w14:textId="77777777" w:rsidTr="00925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94" w:type="dxa"/>
            <w:tcBorders>
              <w:top w:val="outset" w:sz="24" w:space="0" w:color="auto"/>
              <w:bottom w:val="outset" w:sz="6" w:space="0" w:color="auto"/>
            </w:tcBorders>
            <w:shd w:val="clear" w:color="auto" w:fill="99CCFF"/>
          </w:tcPr>
          <w:p w14:paraId="646E86B8" w14:textId="77777777" w:rsidR="00E82734" w:rsidRPr="00E82734" w:rsidRDefault="00E82734" w:rsidP="00E82734">
            <w:pPr>
              <w:jc w:val="center"/>
              <w:rPr>
                <w:i/>
                <w:sz w:val="28"/>
              </w:rPr>
            </w:pPr>
            <w:proofErr w:type="spellStart"/>
            <w:r w:rsidRPr="00E82734">
              <w:rPr>
                <w:i/>
                <w:sz w:val="28"/>
              </w:rPr>
              <w:t>Stage</w:t>
            </w:r>
            <w:proofErr w:type="spellEnd"/>
            <w:r w:rsidRPr="00E82734">
              <w:rPr>
                <w:i/>
                <w:sz w:val="28"/>
              </w:rPr>
              <w:t xml:space="preserve"> 1 </w:t>
            </w:r>
            <w:proofErr w:type="spellStart"/>
            <w:r w:rsidRPr="00E82734">
              <w:rPr>
                <w:i/>
                <w:sz w:val="28"/>
              </w:rPr>
              <w:t>The</w:t>
            </w:r>
            <w:proofErr w:type="spellEnd"/>
            <w:r w:rsidRPr="00E82734">
              <w:rPr>
                <w:i/>
                <w:sz w:val="28"/>
              </w:rPr>
              <w:t xml:space="preserve"> </w:t>
            </w:r>
            <w:proofErr w:type="spellStart"/>
            <w:r w:rsidRPr="00E82734">
              <w:rPr>
                <w:i/>
                <w:sz w:val="28"/>
              </w:rPr>
              <w:t>job</w:t>
            </w:r>
            <w:proofErr w:type="spellEnd"/>
            <w:r w:rsidRPr="00E82734">
              <w:rPr>
                <w:i/>
                <w:sz w:val="28"/>
              </w:rPr>
              <w:t xml:space="preserve"> </w:t>
            </w:r>
            <w:proofErr w:type="spellStart"/>
            <w:r w:rsidRPr="00E82734">
              <w:rPr>
                <w:i/>
                <w:sz w:val="28"/>
              </w:rPr>
              <w:t>Advert</w:t>
            </w:r>
            <w:proofErr w:type="spellEnd"/>
          </w:p>
          <w:p w14:paraId="7F332984" w14:textId="77777777" w:rsidR="00E82734" w:rsidRDefault="00E82734" w:rsidP="00E82734">
            <w:pPr>
              <w:rPr>
                <w:sz w:val="28"/>
              </w:rPr>
            </w:pPr>
            <w:r>
              <w:rPr>
                <w:sz w:val="28"/>
              </w:rPr>
              <w:t xml:space="preserve">Complete </w:t>
            </w:r>
            <w:proofErr w:type="spellStart"/>
            <w:r>
              <w:rPr>
                <w:sz w:val="28"/>
              </w:rPr>
              <w:t>these</w:t>
            </w:r>
            <w:proofErr w:type="spellEnd"/>
            <w:r>
              <w:rPr>
                <w:sz w:val="28"/>
              </w:rPr>
              <w:t xml:space="preserve"> notes to describe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type</w:t>
            </w:r>
            <w:proofErr w:type="spellEnd"/>
            <w:r>
              <w:rPr>
                <w:sz w:val="28"/>
              </w:rPr>
              <w:t xml:space="preserve"> of </w:t>
            </w:r>
            <w:proofErr w:type="spellStart"/>
            <w:r>
              <w:rPr>
                <w:sz w:val="28"/>
              </w:rPr>
              <w:t>person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</w:t>
            </w:r>
            <w:proofErr w:type="spellEnd"/>
            <w:r>
              <w:rPr>
                <w:sz w:val="28"/>
              </w:rPr>
              <w:t xml:space="preserve"> are </w:t>
            </w:r>
            <w:proofErr w:type="spellStart"/>
            <w:r>
              <w:rPr>
                <w:sz w:val="28"/>
              </w:rPr>
              <w:t>looking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z w:val="28"/>
              </w:rPr>
              <w:t xml:space="preserve"> in </w:t>
            </w:r>
            <w:proofErr w:type="spellStart"/>
            <w:r>
              <w:rPr>
                <w:sz w:val="28"/>
              </w:rPr>
              <w:t>each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job</w:t>
            </w:r>
            <w:proofErr w:type="spellEnd"/>
            <w:r>
              <w:rPr>
                <w:sz w:val="28"/>
              </w:rPr>
              <w:t>.</w:t>
            </w:r>
          </w:p>
          <w:p w14:paraId="68CCA3A3" w14:textId="77777777" w:rsidR="00E82734" w:rsidRDefault="00E82734" w:rsidP="00E82734">
            <w:pPr>
              <w:rPr>
                <w:b/>
                <w:sz w:val="28"/>
              </w:rPr>
            </w:pPr>
            <w:r w:rsidRPr="00E82734">
              <w:rPr>
                <w:b/>
                <w:sz w:val="28"/>
              </w:rPr>
              <w:t xml:space="preserve">Marketing </w:t>
            </w:r>
            <w:proofErr w:type="spellStart"/>
            <w:r w:rsidRPr="00E82734">
              <w:rPr>
                <w:b/>
                <w:sz w:val="28"/>
              </w:rPr>
              <w:t>assistant</w:t>
            </w:r>
            <w:proofErr w:type="spellEnd"/>
            <w:r>
              <w:rPr>
                <w:b/>
                <w:sz w:val="28"/>
              </w:rPr>
              <w:t xml:space="preserve">                                           </w:t>
            </w:r>
            <w:proofErr w:type="spellStart"/>
            <w:r>
              <w:rPr>
                <w:b/>
                <w:sz w:val="28"/>
              </w:rPr>
              <w:t>Administrative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assistant</w:t>
            </w:r>
            <w:proofErr w:type="spellEnd"/>
          </w:p>
          <w:p w14:paraId="0DAE99A2" w14:textId="77777777" w:rsidR="00E82734" w:rsidRDefault="00E82734" w:rsidP="00E8273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Experience</w:t>
            </w:r>
            <w:proofErr w:type="spellEnd"/>
            <w:r>
              <w:rPr>
                <w:sz w:val="28"/>
              </w:rPr>
              <w:t xml:space="preserve">:                                                           </w:t>
            </w:r>
            <w:proofErr w:type="spellStart"/>
            <w:r>
              <w:rPr>
                <w:sz w:val="28"/>
              </w:rPr>
              <w:t>Experience</w:t>
            </w:r>
            <w:proofErr w:type="spellEnd"/>
            <w:r>
              <w:rPr>
                <w:sz w:val="28"/>
              </w:rPr>
              <w:t>:</w:t>
            </w:r>
          </w:p>
          <w:p w14:paraId="7E48812A" w14:textId="77777777" w:rsidR="00E82734" w:rsidRPr="00E82734" w:rsidRDefault="00E82734" w:rsidP="00E8273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Qualities</w:t>
            </w:r>
            <w:proofErr w:type="spellEnd"/>
            <w:r>
              <w:rPr>
                <w:sz w:val="28"/>
              </w:rPr>
              <w:t xml:space="preserve">:                                                               </w:t>
            </w:r>
            <w:proofErr w:type="spellStart"/>
            <w:r>
              <w:rPr>
                <w:sz w:val="28"/>
              </w:rPr>
              <w:t>Qualities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E82734" w14:paraId="15F273BD" w14:textId="77777777" w:rsidTr="00925348">
        <w:tc>
          <w:tcPr>
            <w:tcW w:w="8494" w:type="dxa"/>
            <w:tcBorders>
              <w:top w:val="outset" w:sz="6" w:space="0" w:color="auto"/>
              <w:bottom w:val="outset" w:sz="6" w:space="0" w:color="auto"/>
            </w:tcBorders>
            <w:shd w:val="clear" w:color="auto" w:fill="CC99FF"/>
          </w:tcPr>
          <w:p w14:paraId="384DEC91" w14:textId="77777777" w:rsidR="00E82734" w:rsidRPr="00E82734" w:rsidRDefault="00E82734" w:rsidP="00E82734">
            <w:pPr>
              <w:jc w:val="center"/>
              <w:rPr>
                <w:i/>
                <w:sz w:val="28"/>
              </w:rPr>
            </w:pPr>
            <w:proofErr w:type="spellStart"/>
            <w:r w:rsidRPr="00E82734">
              <w:rPr>
                <w:i/>
                <w:sz w:val="28"/>
              </w:rPr>
              <w:t>Stage</w:t>
            </w:r>
            <w:proofErr w:type="spellEnd"/>
            <w:r w:rsidRPr="00E82734">
              <w:rPr>
                <w:i/>
                <w:sz w:val="28"/>
              </w:rPr>
              <w:t xml:space="preserve"> 2 </w:t>
            </w:r>
            <w:proofErr w:type="spellStart"/>
            <w:r w:rsidRPr="00E82734">
              <w:rPr>
                <w:i/>
                <w:sz w:val="28"/>
              </w:rPr>
              <w:t>Arranging</w:t>
            </w:r>
            <w:proofErr w:type="spellEnd"/>
            <w:r w:rsidRPr="00E82734">
              <w:rPr>
                <w:i/>
                <w:sz w:val="28"/>
              </w:rPr>
              <w:t xml:space="preserve"> </w:t>
            </w:r>
            <w:proofErr w:type="spellStart"/>
            <w:r w:rsidRPr="00E82734">
              <w:rPr>
                <w:i/>
                <w:sz w:val="28"/>
              </w:rPr>
              <w:t>the</w:t>
            </w:r>
            <w:proofErr w:type="spellEnd"/>
            <w:r w:rsidRPr="00E82734">
              <w:rPr>
                <w:i/>
                <w:sz w:val="28"/>
              </w:rPr>
              <w:t xml:space="preserve"> interviews</w:t>
            </w:r>
          </w:p>
          <w:p w14:paraId="207951CA" w14:textId="77777777" w:rsidR="00E82734" w:rsidRDefault="00E82734" w:rsidP="00E8273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job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advert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written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You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now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need</w:t>
            </w:r>
            <w:proofErr w:type="spellEnd"/>
            <w:r>
              <w:rPr>
                <w:sz w:val="28"/>
              </w:rPr>
              <w:t xml:space="preserve"> to </w:t>
            </w:r>
            <w:proofErr w:type="spellStart"/>
            <w:r>
              <w:rPr>
                <w:sz w:val="28"/>
              </w:rPr>
              <w:t>arrange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z w:val="28"/>
              </w:rPr>
              <w:t>day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z w:val="28"/>
              </w:rPr>
              <w:t xml:space="preserve"> interviews.</w:t>
            </w:r>
          </w:p>
          <w:p w14:paraId="6943876D" w14:textId="77777777" w:rsidR="00E82734" w:rsidRDefault="00E82734" w:rsidP="00E8273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Find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z w:val="28"/>
              </w:rPr>
              <w:t>day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</w:t>
            </w:r>
            <w:proofErr w:type="spellEnd"/>
            <w:r>
              <w:rPr>
                <w:sz w:val="28"/>
              </w:rPr>
              <w:t xml:space="preserve"> are </w:t>
            </w:r>
            <w:proofErr w:type="spellStart"/>
            <w:r>
              <w:rPr>
                <w:sz w:val="28"/>
              </w:rPr>
              <w:t>both</w:t>
            </w:r>
            <w:proofErr w:type="spellEnd"/>
            <w:r>
              <w:rPr>
                <w:sz w:val="28"/>
              </w:rPr>
              <w:t xml:space="preserve"> free to interview </w:t>
            </w:r>
            <w:proofErr w:type="spellStart"/>
            <w:r>
              <w:rPr>
                <w:sz w:val="28"/>
              </w:rPr>
              <w:t>people</w:t>
            </w:r>
            <w:proofErr w:type="spellEnd"/>
            <w:r>
              <w:rPr>
                <w:sz w:val="28"/>
              </w:rPr>
              <w:t>.</w:t>
            </w:r>
          </w:p>
          <w:p w14:paraId="5EAF40A7" w14:textId="77777777" w:rsidR="00E82734" w:rsidRDefault="00E82734" w:rsidP="00E8273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Student</w:t>
            </w:r>
            <w:proofErr w:type="spellEnd"/>
            <w:r>
              <w:rPr>
                <w:sz w:val="28"/>
              </w:rPr>
              <w:t xml:space="preserve"> A. </w:t>
            </w: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 xml:space="preserve"> to file 20.</w:t>
            </w:r>
          </w:p>
          <w:p w14:paraId="045041A1" w14:textId="77777777" w:rsidR="00E82734" w:rsidRDefault="00E82734" w:rsidP="00E8273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Student</w:t>
            </w:r>
            <w:proofErr w:type="spellEnd"/>
            <w:r>
              <w:rPr>
                <w:sz w:val="28"/>
              </w:rPr>
              <w:t xml:space="preserve"> B. </w:t>
            </w: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 xml:space="preserve"> to file 45.</w:t>
            </w:r>
          </w:p>
        </w:tc>
      </w:tr>
      <w:tr w:rsidR="00E82734" w14:paraId="4E550A01" w14:textId="77777777" w:rsidTr="00291C1E">
        <w:tc>
          <w:tcPr>
            <w:tcW w:w="8494" w:type="dxa"/>
          </w:tcPr>
          <w:p w14:paraId="114EE09F" w14:textId="77777777" w:rsidR="00E82734" w:rsidRPr="00291C1E" w:rsidRDefault="00E82734" w:rsidP="00E82734">
            <w:pPr>
              <w:jc w:val="center"/>
              <w:rPr>
                <w:i/>
                <w:sz w:val="28"/>
              </w:rPr>
            </w:pPr>
            <w:proofErr w:type="spellStart"/>
            <w:r w:rsidRPr="00291C1E">
              <w:rPr>
                <w:i/>
                <w:sz w:val="28"/>
              </w:rPr>
              <w:t>Stage</w:t>
            </w:r>
            <w:proofErr w:type="spellEnd"/>
            <w:r w:rsidRPr="00291C1E">
              <w:rPr>
                <w:i/>
                <w:sz w:val="28"/>
              </w:rPr>
              <w:t xml:space="preserve"> 3 </w:t>
            </w:r>
            <w:proofErr w:type="spellStart"/>
            <w:r w:rsidRPr="00291C1E">
              <w:rPr>
                <w:i/>
                <w:sz w:val="28"/>
              </w:rPr>
              <w:t>Preparing</w:t>
            </w:r>
            <w:proofErr w:type="spellEnd"/>
            <w:r w:rsidRPr="00291C1E">
              <w:rPr>
                <w:i/>
                <w:sz w:val="28"/>
              </w:rPr>
              <w:t xml:space="preserve"> </w:t>
            </w:r>
            <w:proofErr w:type="spellStart"/>
            <w:r w:rsidRPr="00291C1E">
              <w:rPr>
                <w:i/>
                <w:sz w:val="28"/>
              </w:rPr>
              <w:t>for</w:t>
            </w:r>
            <w:proofErr w:type="spellEnd"/>
            <w:r w:rsidRPr="00291C1E">
              <w:rPr>
                <w:i/>
                <w:sz w:val="28"/>
              </w:rPr>
              <w:t xml:space="preserve"> </w:t>
            </w:r>
            <w:proofErr w:type="spellStart"/>
            <w:r w:rsidRPr="00291C1E">
              <w:rPr>
                <w:i/>
                <w:sz w:val="28"/>
              </w:rPr>
              <w:t>the</w:t>
            </w:r>
            <w:proofErr w:type="spellEnd"/>
            <w:r w:rsidRPr="00291C1E">
              <w:rPr>
                <w:i/>
                <w:sz w:val="28"/>
              </w:rPr>
              <w:t xml:space="preserve"> interview</w:t>
            </w:r>
          </w:p>
          <w:p w14:paraId="1A0BE7C4" w14:textId="77777777" w:rsidR="00E82734" w:rsidRDefault="00E82734" w:rsidP="00E8273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With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partener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create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two</w:t>
            </w:r>
            <w:proofErr w:type="spellEnd"/>
            <w:r>
              <w:rPr>
                <w:sz w:val="28"/>
              </w:rPr>
              <w:t xml:space="preserve"> short </w:t>
            </w:r>
            <w:proofErr w:type="spellStart"/>
            <w:r>
              <w:rPr>
                <w:sz w:val="28"/>
              </w:rPr>
              <w:t>candidate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profiles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each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job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example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experiencce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knowledge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needed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job</w:t>
            </w:r>
            <w:proofErr w:type="spellEnd"/>
            <w:r>
              <w:rPr>
                <w:sz w:val="28"/>
              </w:rPr>
              <w:t>.</w:t>
            </w:r>
          </w:p>
          <w:p w14:paraId="55C6FFED" w14:textId="77777777" w:rsidR="00E82734" w:rsidRDefault="00E82734" w:rsidP="00E827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Decide </w:t>
            </w:r>
            <w:proofErr w:type="spellStart"/>
            <w:r>
              <w:rPr>
                <w:sz w:val="28"/>
              </w:rPr>
              <w:t>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questions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want</w:t>
            </w:r>
            <w:proofErr w:type="spellEnd"/>
            <w:r>
              <w:rPr>
                <w:sz w:val="28"/>
              </w:rPr>
              <w:t xml:space="preserve"> to </w:t>
            </w:r>
            <w:proofErr w:type="spellStart"/>
            <w:r>
              <w:rPr>
                <w:sz w:val="28"/>
              </w:rPr>
              <w:t>ask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82734" w14:paraId="5B73A8D2" w14:textId="77777777" w:rsidTr="00291C1E">
        <w:tc>
          <w:tcPr>
            <w:tcW w:w="8494" w:type="dxa"/>
          </w:tcPr>
          <w:p w14:paraId="2F6D9936" w14:textId="77777777" w:rsidR="00E82734" w:rsidRPr="00291C1E" w:rsidRDefault="00E82734" w:rsidP="00E82734">
            <w:pPr>
              <w:jc w:val="center"/>
              <w:rPr>
                <w:i/>
                <w:sz w:val="28"/>
              </w:rPr>
            </w:pPr>
            <w:proofErr w:type="spellStart"/>
            <w:r w:rsidRPr="00291C1E">
              <w:rPr>
                <w:i/>
                <w:sz w:val="28"/>
              </w:rPr>
              <w:t>Stage</w:t>
            </w:r>
            <w:proofErr w:type="spellEnd"/>
            <w:r w:rsidRPr="00291C1E">
              <w:rPr>
                <w:i/>
                <w:sz w:val="28"/>
              </w:rPr>
              <w:t xml:space="preserve"> 4 Holding </w:t>
            </w:r>
            <w:proofErr w:type="spellStart"/>
            <w:r w:rsidRPr="00291C1E">
              <w:rPr>
                <w:i/>
                <w:sz w:val="28"/>
              </w:rPr>
              <w:t>the</w:t>
            </w:r>
            <w:proofErr w:type="spellEnd"/>
            <w:r w:rsidRPr="00291C1E">
              <w:rPr>
                <w:i/>
                <w:sz w:val="28"/>
              </w:rPr>
              <w:t xml:space="preserve"> interviews</w:t>
            </w:r>
          </w:p>
          <w:p w14:paraId="1A9B8616" w14:textId="77777777" w:rsidR="00E82734" w:rsidRDefault="00E82734" w:rsidP="00E8273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Join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with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another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pair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Take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turns</w:t>
            </w:r>
            <w:proofErr w:type="spellEnd"/>
            <w:r>
              <w:rPr>
                <w:sz w:val="28"/>
              </w:rPr>
              <w:t xml:space="preserve"> to interview </w:t>
            </w:r>
            <w:proofErr w:type="spellStart"/>
            <w:r>
              <w:rPr>
                <w:sz w:val="28"/>
              </w:rPr>
              <w:t>each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person</w:t>
            </w:r>
            <w:proofErr w:type="spellEnd"/>
            <w:r>
              <w:rPr>
                <w:sz w:val="28"/>
              </w:rPr>
              <w:t xml:space="preserve"> in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orther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pair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job</w:t>
            </w:r>
            <w:proofErr w:type="spellEnd"/>
          </w:p>
        </w:tc>
      </w:tr>
      <w:tr w:rsidR="00E82734" w14:paraId="649EECA8" w14:textId="77777777" w:rsidTr="00291C1E">
        <w:tc>
          <w:tcPr>
            <w:tcW w:w="8494" w:type="dxa"/>
          </w:tcPr>
          <w:p w14:paraId="7F206E48" w14:textId="77777777" w:rsidR="00E82734" w:rsidRPr="00291C1E" w:rsidRDefault="00E82734" w:rsidP="00E82734">
            <w:pPr>
              <w:jc w:val="center"/>
              <w:rPr>
                <w:i/>
                <w:sz w:val="28"/>
              </w:rPr>
            </w:pPr>
            <w:proofErr w:type="spellStart"/>
            <w:r w:rsidRPr="00291C1E">
              <w:rPr>
                <w:i/>
                <w:sz w:val="28"/>
              </w:rPr>
              <w:t>Stage</w:t>
            </w:r>
            <w:proofErr w:type="spellEnd"/>
            <w:r w:rsidRPr="00291C1E">
              <w:rPr>
                <w:i/>
                <w:sz w:val="28"/>
              </w:rPr>
              <w:t xml:space="preserve"> 5 </w:t>
            </w:r>
            <w:proofErr w:type="spellStart"/>
            <w:r w:rsidRPr="00291C1E">
              <w:rPr>
                <w:i/>
                <w:sz w:val="28"/>
              </w:rPr>
              <w:t>Choosing</w:t>
            </w:r>
            <w:proofErr w:type="spellEnd"/>
            <w:r w:rsidRPr="00291C1E">
              <w:rPr>
                <w:i/>
                <w:sz w:val="28"/>
              </w:rPr>
              <w:t xml:space="preserve"> </w:t>
            </w:r>
            <w:proofErr w:type="spellStart"/>
            <w:r w:rsidRPr="00291C1E">
              <w:rPr>
                <w:i/>
                <w:sz w:val="28"/>
              </w:rPr>
              <w:t>the</w:t>
            </w:r>
            <w:proofErr w:type="spellEnd"/>
            <w:r w:rsidRPr="00291C1E">
              <w:rPr>
                <w:i/>
                <w:sz w:val="28"/>
              </w:rPr>
              <w:t xml:space="preserve"> </w:t>
            </w:r>
            <w:proofErr w:type="spellStart"/>
            <w:r w:rsidRPr="00291C1E">
              <w:rPr>
                <w:i/>
                <w:sz w:val="28"/>
              </w:rPr>
              <w:t>candidate</w:t>
            </w:r>
            <w:proofErr w:type="spellEnd"/>
          </w:p>
          <w:p w14:paraId="1A33B2E0" w14:textId="77777777" w:rsidR="00E82734" w:rsidRDefault="00E82734" w:rsidP="00E8273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 xml:space="preserve"> back to </w:t>
            </w:r>
            <w:proofErr w:type="spellStart"/>
            <w:r>
              <w:rPr>
                <w:sz w:val="28"/>
              </w:rPr>
              <w:t>your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first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partner</w:t>
            </w:r>
            <w:proofErr w:type="spellEnd"/>
            <w:r>
              <w:rPr>
                <w:sz w:val="28"/>
              </w:rPr>
              <w:t>.</w:t>
            </w:r>
          </w:p>
          <w:p w14:paraId="4C61F272" w14:textId="77777777" w:rsidR="00E82734" w:rsidRDefault="00E82734" w:rsidP="00E8273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Discuss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each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candidate</w:t>
            </w:r>
            <w:proofErr w:type="spellEnd"/>
            <w:r>
              <w:rPr>
                <w:sz w:val="28"/>
              </w:rPr>
              <w:t xml:space="preserve"> and decide </w:t>
            </w:r>
            <w:proofErr w:type="spellStart"/>
            <w:r>
              <w:rPr>
                <w:sz w:val="28"/>
              </w:rPr>
              <w:t>which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one</w:t>
            </w:r>
            <w:proofErr w:type="spellEnd"/>
            <w:r>
              <w:rPr>
                <w:sz w:val="28"/>
              </w:rPr>
              <w:t xml:space="preserve"> to </w:t>
            </w:r>
            <w:proofErr w:type="spellStart"/>
            <w:r>
              <w:rPr>
                <w:sz w:val="28"/>
              </w:rPr>
              <w:t>choose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job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14:paraId="3FE9E2CA" w14:textId="77777777" w:rsidR="00E82734" w:rsidRDefault="00E82734" w:rsidP="00E82734">
      <w:pPr>
        <w:jc w:val="center"/>
        <w:rPr>
          <w:sz w:val="28"/>
        </w:rPr>
      </w:pPr>
    </w:p>
    <w:p w14:paraId="0AAE3F98" w14:textId="77777777" w:rsidR="00925348" w:rsidRDefault="00925348" w:rsidP="00E82734">
      <w:pPr>
        <w:jc w:val="center"/>
        <w:rPr>
          <w:sz w:val="28"/>
        </w:rPr>
      </w:pPr>
    </w:p>
    <w:p w14:paraId="1A5F01D3" w14:textId="77777777" w:rsidR="00925348" w:rsidRPr="00E82734" w:rsidRDefault="00925348" w:rsidP="00E82734">
      <w:pPr>
        <w:jc w:val="center"/>
        <w:rPr>
          <w:sz w:val="28"/>
        </w:rPr>
      </w:pPr>
      <w:bookmarkStart w:id="0" w:name="_GoBack"/>
      <w:bookmarkEnd w:id="0"/>
    </w:p>
    <w:sectPr w:rsidR="00925348" w:rsidRPr="00E82734" w:rsidSect="00291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E6BBC" w14:textId="77777777" w:rsidR="00C26F88" w:rsidRDefault="00C26F88" w:rsidP="00291C1E">
      <w:pPr>
        <w:spacing w:after="0" w:line="240" w:lineRule="auto"/>
      </w:pPr>
      <w:r>
        <w:separator/>
      </w:r>
    </w:p>
  </w:endnote>
  <w:endnote w:type="continuationSeparator" w:id="0">
    <w:p w14:paraId="7EFD4CE0" w14:textId="77777777" w:rsidR="00C26F88" w:rsidRDefault="00C26F88" w:rsidP="0029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DC6D" w14:textId="77777777" w:rsidR="00291C1E" w:rsidRDefault="00291C1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207F0" w14:textId="77777777" w:rsidR="00291C1E" w:rsidRDefault="00291C1E">
    <w:pPr>
      <w:pStyle w:val="Piedepgina"/>
    </w:pPr>
    <w:r>
      <w:t xml:space="preserve">Paola Gómez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97BA9" w14:textId="77777777" w:rsidR="00291C1E" w:rsidRDefault="00291C1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BBF1" w14:textId="77777777" w:rsidR="00C26F88" w:rsidRDefault="00C26F88" w:rsidP="00291C1E">
      <w:pPr>
        <w:spacing w:after="0" w:line="240" w:lineRule="auto"/>
      </w:pPr>
      <w:r>
        <w:separator/>
      </w:r>
    </w:p>
  </w:footnote>
  <w:footnote w:type="continuationSeparator" w:id="0">
    <w:p w14:paraId="088E2617" w14:textId="77777777" w:rsidR="00C26F88" w:rsidRDefault="00C26F88" w:rsidP="0029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3FAE" w14:textId="77777777" w:rsidR="00291C1E" w:rsidRDefault="00291C1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5050" w14:textId="77777777" w:rsidR="00291C1E" w:rsidRDefault="00291C1E">
    <w:pPr>
      <w:pStyle w:val="Encabezado"/>
    </w:pPr>
    <w:r>
      <w:ptab w:relativeTo="margin" w:alignment="center" w:leader="none"/>
    </w:r>
    <w:proofErr w:type="spellStart"/>
    <w:r>
      <w:t>Task</w:t>
    </w:r>
    <w:proofErr w:type="spellEnd"/>
    <w:r>
      <w:t xml:space="preserve"> </w:t>
    </w:r>
    <w:proofErr w:type="spellStart"/>
    <w:r>
      <w:t>Based</w:t>
    </w:r>
    <w:proofErr w:type="spellEnd"/>
    <w:r>
      <w:t xml:space="preserve"> </w:t>
    </w:r>
    <w:proofErr w:type="spellStart"/>
    <w:r>
      <w:t>Language</w:t>
    </w:r>
    <w:proofErr w:type="spellEnd"/>
    <w:r>
      <w:t xml:space="preserve"> </w:t>
    </w:r>
    <w:proofErr w:type="spellStart"/>
    <w:r>
      <w:t>Teaching</w:t>
    </w:r>
    <w:proofErr w:type="spellEnd"/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020D65A4" wp14:editId="57010397">
          <wp:extent cx="655320" cy="3333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3-f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44" cy="33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5B705" w14:textId="77777777" w:rsidR="00291C1E" w:rsidRDefault="00291C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B7"/>
    <w:rsid w:val="00291C1E"/>
    <w:rsid w:val="00925348"/>
    <w:rsid w:val="00A007B7"/>
    <w:rsid w:val="00A04896"/>
    <w:rsid w:val="00C26F88"/>
    <w:rsid w:val="00E82734"/>
    <w:rsid w:val="00F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877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291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Web3">
    <w:name w:val="Table Web 3"/>
    <w:basedOn w:val="Tablanormal"/>
    <w:uiPriority w:val="99"/>
    <w:rsid w:val="00291C1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91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C1E"/>
  </w:style>
  <w:style w:type="paragraph" w:styleId="Piedepgina">
    <w:name w:val="footer"/>
    <w:basedOn w:val="Normal"/>
    <w:link w:val="PiedepginaCar"/>
    <w:uiPriority w:val="99"/>
    <w:unhideWhenUsed/>
    <w:rsid w:val="00291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C1E"/>
  </w:style>
  <w:style w:type="paragraph" w:styleId="Textodeglobo">
    <w:name w:val="Balloon Text"/>
    <w:basedOn w:val="Normal"/>
    <w:link w:val="TextodegloboCar"/>
    <w:uiPriority w:val="99"/>
    <w:semiHidden/>
    <w:unhideWhenUsed/>
    <w:rsid w:val="009253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3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291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Web3">
    <w:name w:val="Table Web 3"/>
    <w:basedOn w:val="Tablanormal"/>
    <w:uiPriority w:val="99"/>
    <w:rsid w:val="00291C1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91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C1E"/>
  </w:style>
  <w:style w:type="paragraph" w:styleId="Piedepgina">
    <w:name w:val="footer"/>
    <w:basedOn w:val="Normal"/>
    <w:link w:val="PiedepginaCar"/>
    <w:uiPriority w:val="99"/>
    <w:unhideWhenUsed/>
    <w:rsid w:val="00291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C1E"/>
  </w:style>
  <w:style w:type="paragraph" w:styleId="Textodeglobo">
    <w:name w:val="Balloon Text"/>
    <w:basedOn w:val="Normal"/>
    <w:link w:val="TextodegloboCar"/>
    <w:uiPriority w:val="99"/>
    <w:semiHidden/>
    <w:unhideWhenUsed/>
    <w:rsid w:val="009253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3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160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Eduardo Mardones Fuentes</cp:lastModifiedBy>
  <cp:revision>5</cp:revision>
  <dcterms:created xsi:type="dcterms:W3CDTF">2016-05-13T01:54:00Z</dcterms:created>
  <dcterms:modified xsi:type="dcterms:W3CDTF">2016-05-19T14:50:00Z</dcterms:modified>
</cp:coreProperties>
</file>