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73" w:rsidRDefault="00EF5D73" w:rsidP="00EF5D73">
      <w:pPr>
        <w:pStyle w:val="Textoindependiente"/>
        <w:spacing w:before="4"/>
        <w:ind w:right="1044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Modelos de base de datos </w:t>
      </w:r>
    </w:p>
    <w:p w:rsidR="00EF5D73" w:rsidRDefault="00EF5D73" w:rsidP="00EF5D73">
      <w:pPr>
        <w:pStyle w:val="Textoindependiente"/>
        <w:spacing w:before="4"/>
        <w:ind w:right="1044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EF5D73" w:rsidRPr="00A7783B" w:rsidRDefault="00EF5D73" w:rsidP="00EF5D73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jerárquico para base de datos </w:t>
      </w:r>
    </w:p>
    <w:p w:rsidR="00EF5D73" w:rsidRDefault="00EF5D73" w:rsidP="00EF5D73">
      <w:pPr>
        <w:rPr>
          <w:i/>
          <w:szCs w:val="20"/>
          <w:lang w:val="es-ES"/>
        </w:rPr>
      </w:pPr>
      <w:r w:rsidRPr="00A7783B">
        <w:rPr>
          <w:i/>
          <w:szCs w:val="20"/>
          <w:lang w:val="es-ES"/>
        </w:rPr>
        <w:t>“Es aquel en el que la información se organiza con una jerarquía  en la que la relación entre las entidades siempre es del tipo padre/hijo.”</w:t>
      </w:r>
      <w:sdt>
        <w:sdtPr>
          <w:rPr>
            <w:i/>
            <w:szCs w:val="20"/>
            <w:lang w:val="es-ES"/>
          </w:rPr>
          <w:id w:val="-1639025048"/>
          <w:citation/>
        </w:sdtPr>
        <w:sdtContent>
          <w:r>
            <w:rPr>
              <w:i/>
              <w:szCs w:val="20"/>
              <w:lang w:val="es-ES"/>
            </w:rPr>
            <w:fldChar w:fldCharType="begin"/>
          </w:r>
          <w:r>
            <w:rPr>
              <w:i/>
              <w:szCs w:val="20"/>
            </w:rPr>
            <w:instrText xml:space="preserve"> CITATION Sán04 \l 2058 </w:instrText>
          </w:r>
          <w:r>
            <w:rPr>
              <w:i/>
              <w:szCs w:val="20"/>
              <w:lang w:val="es-ES"/>
            </w:rPr>
            <w:fldChar w:fldCharType="separate"/>
          </w:r>
          <w:r>
            <w:rPr>
              <w:i/>
              <w:noProof/>
              <w:szCs w:val="20"/>
            </w:rPr>
            <w:t xml:space="preserve"> </w:t>
          </w:r>
          <w:r w:rsidRPr="00A7783B">
            <w:rPr>
              <w:noProof/>
              <w:szCs w:val="20"/>
            </w:rPr>
            <w:t>(Sánchez, Diseño conceptual de bases de datos(guía de aprendizaje), 2004)</w:t>
          </w:r>
          <w:r>
            <w:rPr>
              <w:i/>
              <w:szCs w:val="20"/>
              <w:lang w:val="es-ES"/>
            </w:rPr>
            <w:fldChar w:fldCharType="end"/>
          </w:r>
        </w:sdtContent>
      </w:sdt>
      <w:r>
        <w:rPr>
          <w:i/>
          <w:szCs w:val="20"/>
          <w:lang w:val="es-ES"/>
        </w:rPr>
        <w:t>.</w:t>
      </w:r>
    </w:p>
    <w:p w:rsidR="00EF5D73" w:rsidRDefault="00EF5D73" w:rsidP="00EF5D73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EF5D73" w:rsidRDefault="00EF5D73" w:rsidP="00EF5D73">
      <w:pPr>
        <w:ind w:left="708"/>
        <w:rPr>
          <w:lang w:val="es-ES"/>
        </w:rPr>
      </w:pPr>
      <w:r w:rsidRPr="00A7783B">
        <w:rPr>
          <w:lang w:val="es-ES"/>
        </w:rPr>
        <w:t>Puede haber más de un hijo para el mismo padre (pero un hijo sólo tiene un padre). De esta forma hay una serie de  nodos que contendrán atributos y que se relacionarán con nodos hijos de forma</w:t>
      </w:r>
      <w:r>
        <w:rPr>
          <w:lang w:val="es-ES"/>
        </w:rPr>
        <w:t xml:space="preserve"> </w:t>
      </w:r>
      <w:r w:rsidRPr="00A7783B">
        <w:rPr>
          <w:lang w:val="es-ES"/>
        </w:rPr>
        <w:t>que puede haber más de un hijo para el mismo padre (pe</w:t>
      </w:r>
      <w:r>
        <w:rPr>
          <w:lang w:val="es-ES"/>
        </w:rPr>
        <w:t>ro un hijo sólo tiene un padre)</w:t>
      </w:r>
      <w:sdt>
        <w:sdtPr>
          <w:rPr>
            <w:lang w:val="es-ES"/>
          </w:rPr>
          <w:id w:val="494071672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EF5D73" w:rsidRDefault="00EF5D73" w:rsidP="00EF5D73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>
        <w:rPr>
          <w:rFonts w:cs="Times New Roman"/>
          <w:lang w:val="es-ES"/>
        </w:rPr>
        <w:t>de red para base de datos</w:t>
      </w:r>
      <w:r w:rsidRPr="00A7783B">
        <w:rPr>
          <w:rFonts w:cs="Times New Roman"/>
          <w:lang w:val="es-ES"/>
        </w:rPr>
        <w:t xml:space="preserve"> </w:t>
      </w:r>
    </w:p>
    <w:p w:rsidR="00EF5D73" w:rsidRPr="00EE64FE" w:rsidRDefault="00EF5D73" w:rsidP="00EF5D73">
      <w:pPr>
        <w:rPr>
          <w:lang w:val="es-ES"/>
        </w:rPr>
      </w:pPr>
      <w:r>
        <w:rPr>
          <w:lang w:val="es-ES"/>
        </w:rPr>
        <w:t>“</w:t>
      </w:r>
      <w:r w:rsidRPr="00EE64FE">
        <w:rPr>
          <w:lang w:val="es-ES"/>
        </w:rPr>
        <w:t>Es aquel que organiza la inf</w:t>
      </w:r>
      <w:r>
        <w:rPr>
          <w:lang w:val="es-ES"/>
        </w:rPr>
        <w:t>ormación en registros y enlaces”</w:t>
      </w:r>
      <w:sdt>
        <w:sdtPr>
          <w:rPr>
            <w:lang w:val="es-ES"/>
          </w:rPr>
          <w:id w:val="-70587556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EF5D73" w:rsidRDefault="00EF5D73" w:rsidP="00EF5D73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EF5D73" w:rsidRPr="00EE64FE" w:rsidRDefault="00EF5D73" w:rsidP="00EF5D73">
      <w:pPr>
        <w:rPr>
          <w:szCs w:val="20"/>
          <w:lang w:val="es-ES"/>
        </w:rPr>
      </w:pPr>
      <w:r w:rsidRPr="00EE64FE">
        <w:t>“</w:t>
      </w:r>
      <w:r w:rsidRPr="00EE64FE">
        <w:rPr>
          <w:lang w:val="es-ES"/>
        </w:rPr>
        <w:t>Los registros representan las entidades del modelo entidad /relación. En los registros se almacenan los datos utilizando atributos. Los enlaces permiten relacionar los registros de la base de datos.</w:t>
      </w:r>
      <w:r w:rsidRPr="00EE64FE">
        <w:t>”</w:t>
      </w:r>
      <w:sdt>
        <w:sdtPr>
          <w:rPr>
            <w:szCs w:val="20"/>
            <w:lang w:val="es-ES"/>
          </w:rPr>
          <w:id w:val="-738098256"/>
          <w:citation/>
        </w:sdtPr>
        <w:sdtContent>
          <w:r>
            <w:rPr>
              <w:szCs w:val="20"/>
              <w:lang w:val="es-ES"/>
            </w:rPr>
            <w:fldChar w:fldCharType="begin"/>
          </w:r>
          <w:r>
            <w:rPr>
              <w:szCs w:val="20"/>
            </w:rPr>
            <w:instrText xml:space="preserve"> CITATION Sán04 \l 2058 </w:instrText>
          </w:r>
          <w:r>
            <w:rPr>
              <w:szCs w:val="20"/>
              <w:lang w:val="es-ES"/>
            </w:rPr>
            <w:fldChar w:fldCharType="separate"/>
          </w:r>
          <w:r>
            <w:rPr>
              <w:noProof/>
              <w:szCs w:val="20"/>
            </w:rPr>
            <w:t xml:space="preserve"> </w:t>
          </w:r>
          <w:r w:rsidRPr="00EE64FE">
            <w:rPr>
              <w:noProof/>
              <w:szCs w:val="20"/>
            </w:rPr>
            <w:t>(Sánchez, Diseño conceptual de bases de datos(guía de aprendizaje), 2004)</w:t>
          </w:r>
          <w:r>
            <w:rPr>
              <w:szCs w:val="20"/>
              <w:lang w:val="es-ES"/>
            </w:rPr>
            <w:fldChar w:fldCharType="end"/>
          </w:r>
        </w:sdtContent>
      </w:sdt>
      <w:r>
        <w:rPr>
          <w:szCs w:val="20"/>
          <w:lang w:val="es-ES"/>
        </w:rPr>
        <w:t>.</w:t>
      </w:r>
    </w:p>
    <w:p w:rsidR="00EF5D73" w:rsidRDefault="00EF5D73" w:rsidP="00EF5D73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>
        <w:rPr>
          <w:rFonts w:cs="Times New Roman"/>
          <w:lang w:val="es-ES"/>
        </w:rPr>
        <w:t>relacional de base de datos</w:t>
      </w:r>
    </w:p>
    <w:p w:rsidR="00EF5D73" w:rsidRPr="00F22FBE" w:rsidRDefault="00EF5D73" w:rsidP="00EF5D73">
      <w:pPr>
        <w:rPr>
          <w:lang w:val="es-ES"/>
        </w:rPr>
      </w:pPr>
      <w:r>
        <w:rPr>
          <w:lang w:val="es-ES"/>
        </w:rPr>
        <w:t>“</w:t>
      </w:r>
      <w:r w:rsidRPr="00F22FBE">
        <w:rPr>
          <w:lang w:val="es-ES"/>
        </w:rPr>
        <w:t>Es aquel donde los datos se muestran en</w:t>
      </w:r>
      <w:r>
        <w:rPr>
          <w:lang w:val="es-ES"/>
        </w:rPr>
        <w:t xml:space="preserve"> forma de tablas y relaciones”</w:t>
      </w:r>
      <w:sdt>
        <w:sdtPr>
          <w:rPr>
            <w:lang w:val="es-ES"/>
          </w:rPr>
          <w:id w:val="1261181789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EF5D73" w:rsidRDefault="00EF5D73" w:rsidP="00EF5D73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EF5D73" w:rsidRPr="00F22FBE" w:rsidRDefault="00EF5D73" w:rsidP="00EF5D73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 forma de almacenar los datos, no influye en su manipulación lógica.</w:t>
      </w:r>
    </w:p>
    <w:p w:rsidR="00EF5D73" w:rsidRPr="00F22FBE" w:rsidRDefault="00EF5D73" w:rsidP="00EF5D73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 xml:space="preserve">Las aplicaciones que utilizan la base de datos no pueden ser Modificadas. </w:t>
      </w:r>
    </w:p>
    <w:p w:rsidR="00EF5D73" w:rsidRPr="00F22FBE" w:rsidRDefault="00EF5D73" w:rsidP="00EF5D73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 base de datos ofrece fácilmente distintas vistas en función de los usuarios y aplicaciones.</w:t>
      </w:r>
    </w:p>
    <w:p w:rsidR="00EF5D73" w:rsidRPr="00F22FBE" w:rsidRDefault="00EF5D73" w:rsidP="00EF5D73">
      <w:pPr>
        <w:pStyle w:val="Prrafodelista"/>
        <w:numPr>
          <w:ilvl w:val="0"/>
          <w:numId w:val="1"/>
        </w:numPr>
        <w:spacing w:line="480" w:lineRule="auto"/>
        <w:jc w:val="both"/>
        <w:rPr>
          <w:lang w:val="es-ES"/>
        </w:rPr>
      </w:pPr>
      <w:r w:rsidRPr="00F22FBE">
        <w:rPr>
          <w:lang w:val="es-ES"/>
        </w:rPr>
        <w:t>Las estructuras lógicas siempre tienen una única forma conceptual (las tablas).</w:t>
      </w:r>
    </w:p>
    <w:p w:rsidR="00EF5D73" w:rsidRPr="00844236" w:rsidRDefault="00EF5D73" w:rsidP="00EF5D73">
      <w:pPr>
        <w:pStyle w:val="Prrafodelista"/>
        <w:numPr>
          <w:ilvl w:val="0"/>
          <w:numId w:val="1"/>
        </w:numPr>
        <w:spacing w:line="480" w:lineRule="auto"/>
        <w:jc w:val="both"/>
        <w:rPr>
          <w:color w:val="000000" w:themeColor="text1"/>
          <w:lang w:val="es-ES"/>
        </w:rPr>
      </w:pPr>
      <w:r w:rsidRPr="00F22FBE">
        <w:rPr>
          <w:bCs/>
          <w:lang w:val="es-ES"/>
        </w:rPr>
        <w:t>Sencillez</w:t>
      </w:r>
      <w:r w:rsidRPr="00F22FBE">
        <w:rPr>
          <w:lang w:val="es-ES"/>
        </w:rPr>
        <w:t>.</w:t>
      </w:r>
      <w:sdt>
        <w:sdtPr>
          <w:id w:val="332038328"/>
          <w:citation/>
        </w:sdtPr>
        <w:sdtContent>
          <w:r>
            <w:fldChar w:fldCharType="begin"/>
          </w:r>
          <w:r>
            <w:rPr>
              <w:lang w:val="es-MX"/>
            </w:rPr>
            <w:instrText xml:space="preserve"> CITATION Sán04 \l 2058 </w:instrText>
          </w:r>
          <w:r>
            <w:fldChar w:fldCharType="separate"/>
          </w:r>
          <w:r>
            <w:rPr>
              <w:noProof/>
              <w:lang w:val="es-MX"/>
            </w:rPr>
            <w:t xml:space="preserve"> (Sánchez, Diseño conceptual de bases de datos(guía de aprendizaje), 2004)</w:t>
          </w:r>
          <w:r>
            <w:fldChar w:fldCharType="end"/>
          </w:r>
        </w:sdtContent>
      </w:sdt>
      <w:r w:rsidRPr="00F22FBE">
        <w:rPr>
          <w:lang w:val="es-ES"/>
        </w:rPr>
        <w:t>.</w:t>
      </w:r>
    </w:p>
    <w:p w:rsidR="00EF5D73" w:rsidRDefault="00EF5D73" w:rsidP="00EF5D73">
      <w:pPr>
        <w:spacing w:line="480" w:lineRule="auto"/>
        <w:jc w:val="both"/>
        <w:rPr>
          <w:color w:val="000000" w:themeColor="text1"/>
          <w:lang w:val="es-ES"/>
        </w:rPr>
      </w:pPr>
    </w:p>
    <w:p w:rsidR="00EF5D73" w:rsidRDefault="00EF5D73" w:rsidP="00EF5D73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lastRenderedPageBreak/>
        <w:t xml:space="preserve">Modelo </w:t>
      </w:r>
      <w:r>
        <w:rPr>
          <w:rFonts w:cs="Times New Roman"/>
          <w:lang w:val="es-ES"/>
        </w:rPr>
        <w:t>de base de datos orientado a objetos</w:t>
      </w:r>
    </w:p>
    <w:p w:rsidR="00EF5D73" w:rsidRPr="00B61AB6" w:rsidRDefault="00EF5D73" w:rsidP="00EF5D73">
      <w:pPr>
        <w:rPr>
          <w:lang w:val="es-ES"/>
        </w:rPr>
      </w:pPr>
      <w:r w:rsidRPr="00B61AB6">
        <w:rPr>
          <w:i/>
          <w:lang w:val="es-ES"/>
        </w:rPr>
        <w:t>“En  aquel donde los  datos y los procedimientos se almacenan juntos”</w:t>
      </w:r>
      <w:sdt>
        <w:sdtPr>
          <w:rPr>
            <w:lang w:val="es-ES"/>
          </w:rPr>
          <w:id w:val="403422022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EF5D73" w:rsidRDefault="00EF5D73" w:rsidP="00EF5D73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EF5D73" w:rsidRPr="00844236" w:rsidRDefault="00EF5D73" w:rsidP="00EF5D73">
      <w:pPr>
        <w:spacing w:line="480" w:lineRule="auto"/>
        <w:jc w:val="both"/>
        <w:rPr>
          <w:color w:val="000000" w:themeColor="text1"/>
          <w:lang w:val="es-ES"/>
        </w:rPr>
      </w:pPr>
      <w:r w:rsidRPr="00B61AB6">
        <w:rPr>
          <w:i/>
        </w:rPr>
        <w:t>“</w:t>
      </w:r>
      <w:r w:rsidRPr="00B61AB6">
        <w:rPr>
          <w:i/>
          <w:lang w:val="es-ES"/>
        </w:rPr>
        <w:t xml:space="preserve">Consigue arreglar las limitaciones de las relacionales, problemas de la herencia, tipos definidos por el usuario, disparadores almacenables en la base de datos, soporte multimedia, </w:t>
      </w:r>
      <w:proofErr w:type="spellStart"/>
      <w:r w:rsidRPr="00B61AB6">
        <w:rPr>
          <w:i/>
          <w:lang w:val="es-ES"/>
        </w:rPr>
        <w:t>etc</w:t>
      </w:r>
      <w:proofErr w:type="spellEnd"/>
      <w:r w:rsidRPr="00B61AB6">
        <w:rPr>
          <w:i/>
        </w:rPr>
        <w:t>”</w:t>
      </w:r>
      <w:sdt>
        <w:sdtPr>
          <w:rPr>
            <w:lang w:val="es-ES"/>
          </w:rPr>
          <w:id w:val="-1362274387"/>
          <w:citation/>
        </w:sdtPr>
        <w:sdtContent>
          <w:r>
            <w:rPr>
              <w:lang w:val="es-ES"/>
            </w:rPr>
            <w:fldChar w:fldCharType="begin"/>
          </w:r>
          <w:r>
            <w:instrText xml:space="preserve"> CITATION Sán04 \l 2058 </w:instrText>
          </w:r>
          <w:r>
            <w:rPr>
              <w:lang w:val="es-ES"/>
            </w:rPr>
            <w:fldChar w:fldCharType="separate"/>
          </w:r>
          <w:r>
            <w:rPr>
              <w:noProof/>
            </w:rPr>
            <w:t xml:space="preserve"> (Sánchez, Diseño conceptual de bases de datos(guía de aprendizaje), 2004)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EF5D73" w:rsidRPr="00F22FBE" w:rsidRDefault="00EF5D73" w:rsidP="00EF5D73">
      <w:pPr>
        <w:pStyle w:val="Ttulo2"/>
        <w:rPr>
          <w:lang w:val="es-ES"/>
        </w:rPr>
      </w:pPr>
      <w:r w:rsidRPr="00A7783B">
        <w:rPr>
          <w:lang w:val="es-ES"/>
        </w:rPr>
        <w:br w:type="page"/>
      </w:r>
    </w:p>
    <w:p w:rsidR="00EF5D73" w:rsidRPr="00F540C5" w:rsidRDefault="00EF5D73" w:rsidP="00EF5D73">
      <w:pPr>
        <w:rPr>
          <w:lang w:val="es-ES"/>
        </w:rPr>
      </w:pPr>
    </w:p>
    <w:p w:rsidR="00EF5D73" w:rsidRPr="00C76749" w:rsidRDefault="00EF5D73" w:rsidP="00EF5D73">
      <w:pPr>
        <w:rPr>
          <w:lang w:val="es-ES"/>
        </w:rPr>
      </w:pPr>
    </w:p>
    <w:p w:rsidR="00EF5D73" w:rsidRPr="00B1740F" w:rsidRDefault="00EF5D73" w:rsidP="00EF5D73">
      <w:pPr>
        <w:rPr>
          <w:lang w:val="es-ES"/>
        </w:rPr>
      </w:pPr>
    </w:p>
    <w:p w:rsidR="00EF5D73" w:rsidRPr="00DF5A2B" w:rsidRDefault="00EF5D73" w:rsidP="00EF5D73">
      <w:pPr>
        <w:rPr>
          <w:lang w:val="es-ES"/>
        </w:rPr>
      </w:pPr>
    </w:p>
    <w:p w:rsidR="00EF5D73" w:rsidRPr="002D1C71" w:rsidRDefault="00EF5D73" w:rsidP="00EF5D73">
      <w:pPr>
        <w:rPr>
          <w:lang w:val="es-ES"/>
        </w:rPr>
      </w:pPr>
    </w:p>
    <w:p w:rsidR="00EF5D73" w:rsidRPr="009223FA" w:rsidRDefault="00EF5D73" w:rsidP="00EF5D73">
      <w:pPr>
        <w:rPr>
          <w:lang w:val="es-ES"/>
        </w:rPr>
      </w:pPr>
    </w:p>
    <w:p w:rsidR="00EF5D73" w:rsidRPr="00E81402" w:rsidRDefault="00EF5D73" w:rsidP="00EF5D73">
      <w:pPr>
        <w:rPr>
          <w:lang w:val="es-ES"/>
        </w:rPr>
      </w:pPr>
    </w:p>
    <w:p w:rsidR="00EF5D73" w:rsidRPr="002E46E0" w:rsidRDefault="00EF5D73" w:rsidP="00EF5D73">
      <w:pPr>
        <w:rPr>
          <w:lang w:val="es-ES"/>
        </w:rPr>
      </w:pPr>
    </w:p>
    <w:p w:rsidR="00EF5D73" w:rsidRPr="00E81F1D" w:rsidRDefault="00EF5D73" w:rsidP="00EF5D73">
      <w:pPr>
        <w:rPr>
          <w:lang w:val="es-ES"/>
        </w:rPr>
      </w:pPr>
    </w:p>
    <w:p w:rsidR="00EF5D73" w:rsidRPr="003606CC" w:rsidRDefault="00EF5D73" w:rsidP="00EF5D73">
      <w:pPr>
        <w:rPr>
          <w:lang w:val="es-ES"/>
        </w:rPr>
      </w:pPr>
    </w:p>
    <w:p w:rsidR="00616269" w:rsidRPr="00EF5D73" w:rsidRDefault="00616269">
      <w:pPr>
        <w:rPr>
          <w:lang w:val="es-ES"/>
        </w:rPr>
      </w:pPr>
      <w:bookmarkStart w:id="0" w:name="_GoBack"/>
      <w:bookmarkEnd w:id="0"/>
    </w:p>
    <w:sectPr w:rsidR="00616269" w:rsidRPr="00EF5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73"/>
    <w:rsid w:val="00616269"/>
    <w:rsid w:val="00E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031F3-4F4B-4A5D-9870-4D72B4D6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D73"/>
  </w:style>
  <w:style w:type="paragraph" w:styleId="Ttulo2">
    <w:name w:val="heading 2"/>
    <w:basedOn w:val="Normal"/>
    <w:next w:val="Normal"/>
    <w:link w:val="Ttulo2Car"/>
    <w:autoRedefine/>
    <w:qFormat/>
    <w:rsid w:val="00EF5D73"/>
    <w:pPr>
      <w:keepNext/>
      <w:spacing w:after="0" w:line="48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F5D73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EF5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F5D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5D73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4D58-285B-4CA8-9BB5-DFAE6B92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</dc:creator>
  <cp:keywords/>
  <dc:description/>
  <cp:lastModifiedBy>ALVAREZ</cp:lastModifiedBy>
  <cp:revision>1</cp:revision>
  <dcterms:created xsi:type="dcterms:W3CDTF">2018-02-13T19:06:00Z</dcterms:created>
  <dcterms:modified xsi:type="dcterms:W3CDTF">2018-02-13T19:07:00Z</dcterms:modified>
</cp:coreProperties>
</file>