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47" w:rsidRDefault="00011E47" w:rsidP="00011E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Clasificación de la base de datos</w:t>
      </w:r>
    </w:p>
    <w:p w:rsidR="00726633" w:rsidRPr="00011E47" w:rsidRDefault="00011E47" w:rsidP="00011E47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011E47">
        <w:rPr>
          <w:rFonts w:ascii="Arial" w:hAnsi="Arial" w:cs="Arial"/>
          <w:sz w:val="24"/>
          <w:szCs w:val="24"/>
        </w:rPr>
        <w:t xml:space="preserve">Normalmente se utilizan varios criterios para clasificar los </w:t>
      </w:r>
      <w:r>
        <w:rPr>
          <w:rFonts w:ascii="Arial" w:hAnsi="Arial" w:cs="Arial"/>
          <w:sz w:val="24"/>
          <w:szCs w:val="24"/>
        </w:rPr>
        <w:t>datos</w:t>
      </w:r>
      <w:r w:rsidRPr="00011E47">
        <w:rPr>
          <w:rFonts w:ascii="Arial" w:hAnsi="Arial" w:cs="Arial"/>
          <w:sz w:val="24"/>
          <w:szCs w:val="24"/>
        </w:rPr>
        <w:t>. El prim</w:t>
      </w:r>
      <w:r>
        <w:rPr>
          <w:rFonts w:ascii="Arial" w:hAnsi="Arial" w:cs="Arial"/>
          <w:sz w:val="24"/>
          <w:szCs w:val="24"/>
        </w:rPr>
        <w:t xml:space="preserve">ero es el modelo de datos en el </w:t>
      </w:r>
      <w:r w:rsidRPr="00011E47">
        <w:rPr>
          <w:rFonts w:ascii="Arial" w:hAnsi="Arial" w:cs="Arial"/>
          <w:sz w:val="24"/>
          <w:szCs w:val="24"/>
        </w:rPr>
        <w:t>que el DBMS está basado. El modelo de datos relacional es el modelo de da</w:t>
      </w:r>
      <w:r>
        <w:rPr>
          <w:rFonts w:ascii="Arial" w:hAnsi="Arial" w:cs="Arial"/>
          <w:sz w:val="24"/>
          <w:szCs w:val="24"/>
        </w:rPr>
        <w:t xml:space="preserve">tos principal que se utiliza en </w:t>
      </w:r>
      <w:r w:rsidRPr="00011E47">
        <w:rPr>
          <w:rFonts w:ascii="Arial" w:hAnsi="Arial" w:cs="Arial"/>
          <w:sz w:val="24"/>
          <w:szCs w:val="24"/>
        </w:rPr>
        <w:t>muchos de los DBMSs comerciales actuales. En algunos sistemas comerciale</w:t>
      </w:r>
      <w:r>
        <w:rPr>
          <w:rFonts w:ascii="Arial" w:hAnsi="Arial" w:cs="Arial"/>
          <w:sz w:val="24"/>
          <w:szCs w:val="24"/>
        </w:rPr>
        <w:t xml:space="preserve">s se ha implantado el modelo de </w:t>
      </w:r>
      <w:r w:rsidRPr="00011E47">
        <w:rPr>
          <w:rFonts w:ascii="Arial" w:hAnsi="Arial" w:cs="Arial"/>
          <w:sz w:val="24"/>
          <w:szCs w:val="24"/>
        </w:rPr>
        <w:t xml:space="preserve">datos de objetos, pero su uso no se ha extendido. Muchas aplicaciones heredadas </w:t>
      </w:r>
      <w:r>
        <w:rPr>
          <w:rFonts w:ascii="Arial" w:hAnsi="Arial" w:cs="Arial"/>
          <w:sz w:val="24"/>
          <w:szCs w:val="24"/>
        </w:rPr>
        <w:t xml:space="preserve">todavía se ejecutan en sistemas </w:t>
      </w:r>
      <w:r w:rsidRPr="00011E47">
        <w:rPr>
          <w:rFonts w:ascii="Arial" w:hAnsi="Arial" w:cs="Arial"/>
          <w:sz w:val="24"/>
          <w:szCs w:val="24"/>
        </w:rPr>
        <w:t>de bases de datos basados en los modelos de datos jerárquicos y de</w:t>
      </w:r>
      <w:r>
        <w:rPr>
          <w:rFonts w:ascii="Arial" w:hAnsi="Arial" w:cs="Arial"/>
          <w:sz w:val="24"/>
          <w:szCs w:val="24"/>
        </w:rPr>
        <w:t xml:space="preserve"> red. IMS (IBM) y algunos otros </w:t>
      </w:r>
      <w:r w:rsidRPr="00011E47">
        <w:rPr>
          <w:rFonts w:ascii="Arial" w:hAnsi="Arial" w:cs="Arial"/>
          <w:sz w:val="24"/>
          <w:szCs w:val="24"/>
        </w:rPr>
        <w:t>sistemas como System 2K (SAS Ic.) o TDMS son ejemplos de DBMS jer</w:t>
      </w:r>
      <w:r>
        <w:rPr>
          <w:rFonts w:ascii="Arial" w:hAnsi="Arial" w:cs="Arial"/>
          <w:sz w:val="24"/>
          <w:szCs w:val="24"/>
        </w:rPr>
        <w:t xml:space="preserve">árquicos, que no tuvieron mucho </w:t>
      </w:r>
      <w:r w:rsidRPr="00011E47">
        <w:rPr>
          <w:rFonts w:ascii="Arial" w:hAnsi="Arial" w:cs="Arial"/>
          <w:sz w:val="24"/>
          <w:szCs w:val="24"/>
        </w:rPr>
        <w:t>éxito comercial. IMS continúa siendo un actor muy importante entre lo</w:t>
      </w:r>
      <w:r>
        <w:rPr>
          <w:rFonts w:ascii="Arial" w:hAnsi="Arial" w:cs="Arial"/>
          <w:sz w:val="24"/>
          <w:szCs w:val="24"/>
        </w:rPr>
        <w:t xml:space="preserve">s DBMSs en uso en instalaciones </w:t>
      </w:r>
      <w:r w:rsidRPr="00011E47">
        <w:rPr>
          <w:rFonts w:ascii="Arial" w:hAnsi="Arial" w:cs="Arial"/>
          <w:sz w:val="24"/>
          <w:szCs w:val="24"/>
        </w:rPr>
        <w:t>gubernamentales e industriales, incluyendo hospitales y bancos. Muchos fabr</w:t>
      </w:r>
      <w:r>
        <w:rPr>
          <w:rFonts w:ascii="Arial" w:hAnsi="Arial" w:cs="Arial"/>
          <w:sz w:val="24"/>
          <w:szCs w:val="24"/>
        </w:rPr>
        <w:t xml:space="preserve">icantes utilizaron el modelo de </w:t>
      </w:r>
      <w:r w:rsidRPr="00011E47">
        <w:rPr>
          <w:rFonts w:ascii="Arial" w:hAnsi="Arial" w:cs="Arial"/>
          <w:sz w:val="24"/>
          <w:szCs w:val="24"/>
        </w:rPr>
        <w:t>datos de red, y los productos resultantes, como IDMS (Cullinet; ahora,</w:t>
      </w:r>
      <w:r>
        <w:rPr>
          <w:rFonts w:ascii="Arial" w:hAnsi="Arial" w:cs="Arial"/>
          <w:sz w:val="24"/>
          <w:szCs w:val="24"/>
        </w:rPr>
        <w:t xml:space="preserve"> Computer Associates), DMS 1100 </w:t>
      </w:r>
      <w:r w:rsidRPr="00011E47">
        <w:rPr>
          <w:rFonts w:ascii="Arial" w:hAnsi="Arial" w:cs="Arial"/>
          <w:sz w:val="24"/>
          <w:szCs w:val="24"/>
        </w:rPr>
        <w:t>(Univac; ahora, Unisys), IMAGE (Hewlett-Packard), VAX-DBMS (</w:t>
      </w:r>
      <w:r>
        <w:rPr>
          <w:rFonts w:ascii="Arial" w:hAnsi="Arial" w:cs="Arial"/>
          <w:sz w:val="24"/>
          <w:szCs w:val="24"/>
        </w:rPr>
        <w:t xml:space="preserve">Digital; ahora, Compaq) y SUPRA </w:t>
      </w:r>
      <w:r w:rsidRPr="00011E47">
        <w:rPr>
          <w:rFonts w:ascii="Arial" w:hAnsi="Arial" w:cs="Arial"/>
          <w:sz w:val="24"/>
          <w:szCs w:val="24"/>
        </w:rPr>
        <w:t>(Cincom) todavía tienen partidarios y sus grupos de usuarios cuentan con org</w:t>
      </w:r>
      <w:r>
        <w:rPr>
          <w:rFonts w:ascii="Arial" w:hAnsi="Arial" w:cs="Arial"/>
          <w:sz w:val="24"/>
          <w:szCs w:val="24"/>
        </w:rPr>
        <w:t xml:space="preserve">anizaciones propias activas. Si </w:t>
      </w:r>
      <w:r w:rsidRPr="00011E47">
        <w:rPr>
          <w:rFonts w:ascii="Arial" w:hAnsi="Arial" w:cs="Arial"/>
          <w:sz w:val="24"/>
          <w:szCs w:val="24"/>
        </w:rPr>
        <w:t>a esta lista añadimos el popular sistema de archivos VSAM de IBM, pode</w:t>
      </w:r>
      <w:r>
        <w:rPr>
          <w:rFonts w:ascii="Arial" w:hAnsi="Arial" w:cs="Arial"/>
          <w:sz w:val="24"/>
          <w:szCs w:val="24"/>
        </w:rPr>
        <w:t xml:space="preserve">mos decir que (en el momento de </w:t>
      </w:r>
      <w:r w:rsidRPr="00011E47">
        <w:rPr>
          <w:rFonts w:ascii="Arial" w:hAnsi="Arial" w:cs="Arial"/>
          <w:sz w:val="24"/>
          <w:szCs w:val="24"/>
        </w:rPr>
        <w:t xml:space="preserve">escribir esto) más del 50% de los datos </w:t>
      </w:r>
      <w:r w:rsidRPr="00011E47">
        <w:rPr>
          <w:rFonts w:ascii="Arial" w:hAnsi="Arial" w:cs="Arial"/>
          <w:sz w:val="24"/>
          <w:szCs w:val="24"/>
        </w:rPr>
        <w:t>computarizados</w:t>
      </w:r>
      <w:r w:rsidRPr="00011E47">
        <w:rPr>
          <w:rFonts w:ascii="Arial" w:hAnsi="Arial" w:cs="Arial"/>
          <w:sz w:val="24"/>
          <w:szCs w:val="24"/>
        </w:rPr>
        <w:t xml:space="preserve"> en todo el mundo se e</w:t>
      </w:r>
      <w:r>
        <w:rPr>
          <w:rFonts w:ascii="Arial" w:hAnsi="Arial" w:cs="Arial"/>
          <w:sz w:val="24"/>
          <w:szCs w:val="24"/>
        </w:rPr>
        <w:t xml:space="preserve">ncuentran en estos así llamados </w:t>
      </w:r>
      <w:r w:rsidRPr="00011E47">
        <w:rPr>
          <w:rFonts w:ascii="Arial" w:hAnsi="Arial" w:cs="Arial"/>
          <w:sz w:val="24"/>
          <w:szCs w:val="24"/>
        </w:rPr>
        <w:t>sistemas de bases de datos heredados.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1166472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Ram073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011E47">
            <w:rPr>
              <w:rFonts w:ascii="Arial" w:hAnsi="Arial" w:cs="Arial"/>
              <w:noProof/>
              <w:sz w:val="24"/>
              <w:szCs w:val="24"/>
            </w:rPr>
            <w:t>(Elmasri,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726633" w:rsidRPr="00011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11E47"/>
    <w:rsid w:val="007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BBAA9-0D81-4F46-994F-D1E2217F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Ram073</b:Tag>
    <b:SourceType>Book</b:SourceType>
    <b:Guid>{AB236DDA-4A92-4B4F-8A0A-DB4D97F1EA4B}</b:Guid>
    <b:Author>
      <b:Author>
        <b:NameList>
          <b:Person>
            <b:Last>Elmasri</b:Last>
            <b:First>Ramez</b:First>
          </b:Person>
        </b:NameList>
      </b:Author>
    </b:Author>
    <b:Title>Fundamentos de base de datos</b:Title>
    <b:Year>2007</b:Year>
    <b:City>Madrid</b:City>
    <b:Publisher>PEARSON EDUCACiÓN S.A.</b:Publisher>
    <b:RefOrder>1</b:RefOrder>
  </b:Source>
</b:Sources>
</file>

<file path=customXml/itemProps1.xml><?xml version="1.0" encoding="utf-8"?>
<ds:datastoreItem xmlns:ds="http://schemas.openxmlformats.org/officeDocument/2006/customXml" ds:itemID="{69E0C7BD-1B62-4964-8260-F2F9F14D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2</cp:revision>
  <dcterms:created xsi:type="dcterms:W3CDTF">2018-02-13T17:30:00Z</dcterms:created>
  <dcterms:modified xsi:type="dcterms:W3CDTF">2018-02-13T17:37:00Z</dcterms:modified>
</cp:coreProperties>
</file>