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17" w:rsidRDefault="00141612" w:rsidP="00141612">
      <w:pPr>
        <w:spacing w:line="360" w:lineRule="auto"/>
        <w:rPr>
          <w:rFonts w:ascii="Arial" w:hAnsi="Arial" w:cs="Arial"/>
          <w:sz w:val="24"/>
          <w:szCs w:val="24"/>
        </w:rPr>
      </w:pPr>
      <w:r w:rsidRPr="00141612">
        <w:rPr>
          <w:rFonts w:ascii="Arial" w:hAnsi="Arial" w:cs="Arial"/>
          <w:sz w:val="24"/>
          <w:szCs w:val="24"/>
        </w:rPr>
        <w:t>Modelos de base de datos</w:t>
      </w:r>
    </w:p>
    <w:p w:rsidR="00141612" w:rsidRPr="00141612" w:rsidRDefault="00141612" w:rsidP="00141612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141612">
        <w:rPr>
          <w:rFonts w:ascii="Arial" w:hAnsi="Arial" w:cs="Arial"/>
          <w:sz w:val="24"/>
          <w:szCs w:val="24"/>
        </w:rPr>
        <w:t>Modelos de datos, que podemos clasificar confor</w:t>
      </w:r>
      <w:r>
        <w:rPr>
          <w:rFonts w:ascii="Arial" w:hAnsi="Arial" w:cs="Arial"/>
          <w:sz w:val="24"/>
          <w:szCs w:val="24"/>
        </w:rPr>
        <w:t xml:space="preserve">me a los tipos de conceptos que </w:t>
      </w:r>
      <w:r w:rsidRPr="00141612">
        <w:rPr>
          <w:rFonts w:ascii="Arial" w:hAnsi="Arial" w:cs="Arial"/>
          <w:sz w:val="24"/>
          <w:szCs w:val="24"/>
        </w:rPr>
        <w:t>utilizan para describir la estructura de la base de</w:t>
      </w:r>
      <w:r>
        <w:rPr>
          <w:rFonts w:ascii="Arial" w:hAnsi="Arial" w:cs="Arial"/>
          <w:sz w:val="24"/>
          <w:szCs w:val="24"/>
        </w:rPr>
        <w:t xml:space="preserve"> datos. Los modelos de datos de </w:t>
      </w:r>
      <w:r w:rsidRPr="00141612">
        <w:rPr>
          <w:rFonts w:ascii="Arial" w:hAnsi="Arial" w:cs="Arial"/>
          <w:sz w:val="24"/>
          <w:szCs w:val="24"/>
        </w:rPr>
        <w:t>alto niv</w:t>
      </w:r>
      <w:r>
        <w:rPr>
          <w:rFonts w:ascii="Arial" w:hAnsi="Arial" w:cs="Arial"/>
          <w:sz w:val="24"/>
          <w:szCs w:val="24"/>
        </w:rPr>
        <w:t xml:space="preserve">elo conceptuales </w:t>
      </w:r>
      <w:r w:rsidRPr="00141612">
        <w:rPr>
          <w:rFonts w:ascii="Arial" w:hAnsi="Arial" w:cs="Arial"/>
          <w:sz w:val="24"/>
          <w:szCs w:val="24"/>
        </w:rPr>
        <w:t>ofrecen conce</w:t>
      </w:r>
      <w:r>
        <w:rPr>
          <w:rFonts w:ascii="Arial" w:hAnsi="Arial" w:cs="Arial"/>
          <w:sz w:val="24"/>
          <w:szCs w:val="24"/>
        </w:rPr>
        <w:t xml:space="preserve">ptos muy cercanos a como muchos </w:t>
      </w:r>
      <w:r w:rsidRPr="00141612">
        <w:rPr>
          <w:rFonts w:ascii="Arial" w:hAnsi="Arial" w:cs="Arial"/>
          <w:sz w:val="24"/>
          <w:szCs w:val="24"/>
        </w:rPr>
        <w:t>usuarios perciben los dat</w:t>
      </w:r>
      <w:r>
        <w:rPr>
          <w:rFonts w:ascii="Arial" w:hAnsi="Arial" w:cs="Arial"/>
          <w:sz w:val="24"/>
          <w:szCs w:val="24"/>
        </w:rPr>
        <w:t xml:space="preserve">os, mientras que los modelos de </w:t>
      </w:r>
      <w:r w:rsidRPr="00141612">
        <w:rPr>
          <w:rFonts w:ascii="Arial" w:hAnsi="Arial" w:cs="Arial"/>
          <w:sz w:val="24"/>
          <w:szCs w:val="24"/>
        </w:rPr>
        <w:t>datos de bajo nivelo físicos ofrecen conceptos que describen los de</w:t>
      </w:r>
      <w:r>
        <w:rPr>
          <w:rFonts w:ascii="Arial" w:hAnsi="Arial" w:cs="Arial"/>
          <w:sz w:val="24"/>
          <w:szCs w:val="24"/>
        </w:rPr>
        <w:t xml:space="preserve">talles de cómo se almacenan los datos en </w:t>
      </w:r>
      <w:r w:rsidRPr="00141612">
        <w:rPr>
          <w:rFonts w:ascii="Arial" w:hAnsi="Arial" w:cs="Arial"/>
          <w:sz w:val="24"/>
          <w:szCs w:val="24"/>
        </w:rPr>
        <w:t>el computador. Los conceptos ofrecidos por los modelos de datos de bajo nive</w:t>
      </w:r>
      <w:r>
        <w:rPr>
          <w:rFonts w:ascii="Arial" w:hAnsi="Arial" w:cs="Arial"/>
          <w:sz w:val="24"/>
          <w:szCs w:val="24"/>
        </w:rPr>
        <w:t xml:space="preserve">l están pensados principalmente </w:t>
      </w:r>
      <w:r w:rsidRPr="00141612">
        <w:rPr>
          <w:rFonts w:ascii="Arial" w:hAnsi="Arial" w:cs="Arial"/>
          <w:sz w:val="24"/>
          <w:szCs w:val="24"/>
        </w:rPr>
        <w:t>para los especialistas en computadores, no para los usuarios finales normale</w:t>
      </w:r>
      <w:r>
        <w:rPr>
          <w:rFonts w:ascii="Arial" w:hAnsi="Arial" w:cs="Arial"/>
          <w:sz w:val="24"/>
          <w:szCs w:val="24"/>
        </w:rPr>
        <w:t xml:space="preserve">s. Entre estos dos extremos hay </w:t>
      </w:r>
      <w:r w:rsidRPr="00141612">
        <w:rPr>
          <w:rFonts w:ascii="Arial" w:hAnsi="Arial" w:cs="Arial"/>
          <w:sz w:val="24"/>
          <w:szCs w:val="24"/>
        </w:rPr>
        <w:t>una clase de modelos de datos represe</w:t>
      </w:r>
      <w:r>
        <w:rPr>
          <w:rFonts w:ascii="Arial" w:hAnsi="Arial" w:cs="Arial"/>
          <w:sz w:val="24"/>
          <w:szCs w:val="24"/>
        </w:rPr>
        <w:t>ntativos (o de implementación),</w:t>
      </w:r>
      <w:r w:rsidRPr="00141612">
        <w:rPr>
          <w:rFonts w:ascii="Arial" w:hAnsi="Arial" w:cs="Arial"/>
          <w:sz w:val="24"/>
          <w:szCs w:val="24"/>
        </w:rPr>
        <w:t xml:space="preserve"> que ofr</w:t>
      </w:r>
      <w:r>
        <w:rPr>
          <w:rFonts w:ascii="Arial" w:hAnsi="Arial" w:cs="Arial"/>
          <w:sz w:val="24"/>
          <w:szCs w:val="24"/>
        </w:rPr>
        <w:t xml:space="preserve">ecen conceptos que los usuarios </w:t>
      </w:r>
      <w:r w:rsidRPr="00141612">
        <w:rPr>
          <w:rFonts w:ascii="Arial" w:hAnsi="Arial" w:cs="Arial"/>
          <w:sz w:val="24"/>
          <w:szCs w:val="24"/>
        </w:rPr>
        <w:t>finales pueden entender pero que no están demasiado alejados de cómo se</w:t>
      </w:r>
      <w:r>
        <w:rPr>
          <w:rFonts w:ascii="Arial" w:hAnsi="Arial" w:cs="Arial"/>
          <w:sz w:val="24"/>
          <w:szCs w:val="24"/>
        </w:rPr>
        <w:t xml:space="preserve"> organizan los datos dentro del </w:t>
      </w:r>
      <w:r w:rsidRPr="00141612">
        <w:rPr>
          <w:rFonts w:ascii="Arial" w:hAnsi="Arial" w:cs="Arial"/>
          <w:sz w:val="24"/>
          <w:szCs w:val="24"/>
        </w:rPr>
        <w:t>computador. Los modelos de datos representativos ocultan algunos detalles rel</w:t>
      </w:r>
      <w:r>
        <w:rPr>
          <w:rFonts w:ascii="Arial" w:hAnsi="Arial" w:cs="Arial"/>
          <w:sz w:val="24"/>
          <w:szCs w:val="24"/>
        </w:rPr>
        <w:t xml:space="preserve">ativos al almacenamiento de los </w:t>
      </w:r>
      <w:r w:rsidRPr="00141612">
        <w:rPr>
          <w:rFonts w:ascii="Arial" w:hAnsi="Arial" w:cs="Arial"/>
          <w:sz w:val="24"/>
          <w:szCs w:val="24"/>
        </w:rPr>
        <w:t>datos, pero pueden implementarse directamente en un computador</w:t>
      </w:r>
      <w:r w:rsidR="00BF7F5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2A44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34853528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 w:rsidR="002A44A9">
            <w:rPr>
              <w:rFonts w:ascii="Arial" w:hAnsi="Arial" w:cs="Arial"/>
              <w:sz w:val="24"/>
              <w:szCs w:val="24"/>
            </w:rPr>
            <w:instrText xml:space="preserve">CITATION Elm07 \p 29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2A44A9" w:rsidRPr="002A44A9">
            <w:rPr>
              <w:rFonts w:ascii="Arial" w:hAnsi="Arial" w:cs="Arial"/>
              <w:noProof/>
              <w:sz w:val="24"/>
              <w:szCs w:val="24"/>
            </w:rPr>
            <w:t>(Elmasri, 2007, pág. 29)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141612" w:rsidRPr="00141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12"/>
    <w:rsid w:val="00141612"/>
    <w:rsid w:val="002A44A9"/>
    <w:rsid w:val="003C5717"/>
    <w:rsid w:val="00B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5129-99FD-49C2-BD2E-F1EECBA7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{68127646-890B-418D-9E8A-FAC8035E7DCA}</b:Guid>
    <b:Author>
      <b:Author>
        <b:NameList>
          <b:Person>
            <b:Last>Elmasri</b:Last>
            <b:First>Ramez</b:First>
          </b:Person>
        </b:NameList>
      </b:Author>
    </b:Author>
    <b:Title>Fundamentos de bases de datos</b:Title>
    <b:Year>2007</b:Year>
    <b:City>Madrid</b:City>
    <b:Publisher>PEARSON EDUCACiÓN S.A.</b:Publisher>
    <b:RefOrder>1</b:RefOrder>
  </b:Source>
</b:Sources>
</file>

<file path=customXml/itemProps1.xml><?xml version="1.0" encoding="utf-8"?>
<ds:datastoreItem xmlns:ds="http://schemas.openxmlformats.org/officeDocument/2006/customXml" ds:itemID="{CB27BB17-82E2-485F-8FE0-E201572E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3</cp:revision>
  <dcterms:created xsi:type="dcterms:W3CDTF">2018-02-13T06:14:00Z</dcterms:created>
  <dcterms:modified xsi:type="dcterms:W3CDTF">2018-02-13T17:19:00Z</dcterms:modified>
</cp:coreProperties>
</file>