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2F" w:rsidRPr="00F82F31" w:rsidRDefault="00F82F31" w:rsidP="00C63B2F">
      <w:pPr>
        <w:rPr>
          <w:b/>
        </w:rPr>
      </w:pPr>
      <w:r w:rsidRPr="00F82F31">
        <w:rPr>
          <w:b/>
        </w:rPr>
        <w:t>Arquitectura de las bases de datos.</w:t>
      </w:r>
    </w:p>
    <w:p w:rsidR="00C63B2F" w:rsidRDefault="00C63B2F" w:rsidP="00C63B2F"/>
    <w:p w:rsidR="00F82F31" w:rsidRDefault="00F82F31" w:rsidP="00C63B2F">
      <w:r>
        <w:t>“Una arquitect</w:t>
      </w:r>
      <w:bookmarkStart w:id="0" w:name="_GoBack"/>
      <w:bookmarkEnd w:id="0"/>
      <w:r>
        <w:t>ura, en este caso, se puede entender como el diseño y estructura en que se basan las bases de datos para su funcionamiento”.  (Compendio)</w:t>
      </w:r>
    </w:p>
    <w:p w:rsidR="00B420B9" w:rsidRDefault="00F82F31" w:rsidP="00F82F31">
      <w:r>
        <w:t>“…arquitectura de tres esquemas,</w:t>
      </w:r>
      <w:r>
        <w:t xml:space="preserve"> que se propuso para ayudar a conseguir y visualizar estas</w:t>
      </w:r>
      <w:r>
        <w:t xml:space="preserve"> c</w:t>
      </w:r>
      <w:r>
        <w:t>aracterísticas</w:t>
      </w:r>
      <w:r>
        <w:t>”.</w:t>
      </w:r>
    </w:p>
    <w:p w:rsidR="00F82F31" w:rsidRDefault="00F82F31" w:rsidP="00F82F31">
      <w:sdt>
        <w:sdtPr>
          <w:id w:val="111954452"/>
          <w:citation/>
        </w:sdtPr>
        <w:sdtContent>
          <w:r>
            <w:fldChar w:fldCharType="begin"/>
          </w:r>
          <w:r>
            <w:instrText xml:space="preserve">CITATION Ram07 \p 31 \l 2058 </w:instrText>
          </w:r>
          <w:r>
            <w:fldChar w:fldCharType="separate"/>
          </w:r>
          <w:r>
            <w:rPr>
              <w:noProof/>
            </w:rPr>
            <w:t>(Elmasri &amp; Navathe, 2007, pág. 31)</w:t>
          </w:r>
          <w:r>
            <w:fldChar w:fldCharType="end"/>
          </w:r>
        </w:sdtContent>
      </w:sdt>
    </w:p>
    <w:p w:rsidR="00F82F31" w:rsidRPr="008A0700" w:rsidRDefault="00F82F31" w:rsidP="00F82F31"/>
    <w:sectPr w:rsidR="00F82F31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84F" w:rsidRDefault="008B084F" w:rsidP="008A0700">
      <w:pPr>
        <w:spacing w:after="0" w:line="240" w:lineRule="auto"/>
      </w:pPr>
      <w:r>
        <w:separator/>
      </w:r>
    </w:p>
  </w:endnote>
  <w:endnote w:type="continuationSeparator" w:id="0">
    <w:p w:rsidR="008B084F" w:rsidRDefault="008B084F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84F" w:rsidRDefault="008B084F" w:rsidP="008A0700">
      <w:pPr>
        <w:spacing w:after="0" w:line="240" w:lineRule="auto"/>
      </w:pPr>
      <w:r>
        <w:separator/>
      </w:r>
    </w:p>
  </w:footnote>
  <w:footnote w:type="continuationSeparator" w:id="0">
    <w:p w:rsidR="008B084F" w:rsidRDefault="008B084F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F31" w:rsidRPr="00F82F31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2B1D6B"/>
    <w:rsid w:val="007F5400"/>
    <w:rsid w:val="008A0700"/>
    <w:rsid w:val="008B084F"/>
    <w:rsid w:val="00A15DF5"/>
    <w:rsid w:val="00AE2ABE"/>
    <w:rsid w:val="00B34F41"/>
    <w:rsid w:val="00B420B9"/>
    <w:rsid w:val="00C63B2F"/>
    <w:rsid w:val="00D20F68"/>
    <w:rsid w:val="00F20BDC"/>
    <w:rsid w:val="00F8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C63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{82DE7A10-4999-493D-B8D1-965F13FE5D57}</b:Guid>
    <b:Author>
      <b:Author>
        <b:NameList>
          <b:Person>
            <b:Last>Elmasri</b:Last>
            <b:First>Ramez</b:First>
          </b:Person>
          <b:Person>
            <b:Last>Navathe</b:Last>
            <b:First>Shumkant</b:First>
            <b:Middle>B.</b:Middle>
          </b:Person>
        </b:NameList>
      </b:Author>
    </b:Author>
    <b:Title>Fundamentos de sistemas de bases de datos</b:Title>
    <b:Year>2007</b:Year>
    <b:City>Madrid</b:City>
    <b:Publisher>Pearson Education</b:Publisher>
    <b:RefOrder>1</b:RefOrder>
  </b:Source>
</b:Sources>
</file>

<file path=customXml/itemProps1.xml><?xml version="1.0" encoding="utf-8"?>
<ds:datastoreItem xmlns:ds="http://schemas.openxmlformats.org/officeDocument/2006/customXml" ds:itemID="{377320A2-AA4F-439F-9CEA-86A7FE0B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2018-02-20T02:28:00Z</dcterms:created>
  <dcterms:modified xsi:type="dcterms:W3CDTF">2018-02-20T02:28:00Z</dcterms:modified>
</cp:coreProperties>
</file>