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D9" w:rsidRPr="00316CBC" w:rsidRDefault="005B34EA" w:rsidP="0068627C">
      <w:pPr>
        <w:rPr>
          <w:b/>
        </w:rPr>
      </w:pPr>
      <w:r>
        <w:rPr>
          <w:b/>
        </w:rPr>
        <w:t>Modelos de Bases de Datos.</w:t>
      </w:r>
    </w:p>
    <w:p w:rsidR="0068627C" w:rsidRPr="0068627C" w:rsidRDefault="0068627C" w:rsidP="00316CBC">
      <w:r>
        <w:t>“</w:t>
      </w:r>
      <w:r w:rsidR="005B34EA">
        <w:t xml:space="preserve">Es una colección de herramientas que usualmente incluyen algún tipo de diagrama y vocabulario especializado para describir la estructura de bases de datos” </w:t>
      </w:r>
      <w:sdt>
        <w:sdtPr>
          <w:id w:val="-1817635941"/>
          <w:citation/>
        </w:sdtPr>
        <w:sdtContent>
          <w:r w:rsidR="005B34EA">
            <w:fldChar w:fldCharType="begin"/>
          </w:r>
          <w:r w:rsidR="005B34EA">
            <w:rPr>
              <w:lang w:val="es-ES"/>
            </w:rPr>
            <w:instrText xml:space="preserve">CITATION Ric09 \p 70 \l 3082 </w:instrText>
          </w:r>
          <w:r w:rsidR="005B34EA">
            <w:fldChar w:fldCharType="separate"/>
          </w:r>
          <w:r w:rsidR="005B34EA" w:rsidRPr="005B34EA">
            <w:rPr>
              <w:noProof/>
              <w:lang w:val="es-ES"/>
            </w:rPr>
            <w:t>(Ricardo, 2009, pág. 70)</w:t>
          </w:r>
          <w:r w:rsidR="005B34EA">
            <w:fldChar w:fldCharType="end"/>
          </w:r>
        </w:sdtContent>
      </w:sdt>
      <w:r w:rsidR="005B34EA">
        <w:t>.</w:t>
      </w:r>
      <w:bookmarkStart w:id="0" w:name="_GoBack"/>
      <w:bookmarkEnd w:id="0"/>
    </w:p>
    <w:p w:rsidR="00316CBC" w:rsidRPr="0068627C" w:rsidRDefault="00316CBC"/>
    <w:sectPr w:rsidR="00316CBC" w:rsidRPr="0068627C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3A1" w:rsidRDefault="00EC73A1" w:rsidP="0003111B">
      <w:pPr>
        <w:spacing w:after="0" w:line="240" w:lineRule="auto"/>
      </w:pPr>
      <w:r>
        <w:separator/>
      </w:r>
    </w:p>
  </w:endnote>
  <w:endnote w:type="continuationSeparator" w:id="0">
    <w:p w:rsidR="00EC73A1" w:rsidRDefault="00EC73A1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3A1" w:rsidRDefault="00EC73A1" w:rsidP="0003111B">
      <w:pPr>
        <w:spacing w:after="0" w:line="240" w:lineRule="auto"/>
      </w:pPr>
      <w:r>
        <w:separator/>
      </w:r>
    </w:p>
  </w:footnote>
  <w:footnote w:type="continuationSeparator" w:id="0">
    <w:p w:rsidR="00EC73A1" w:rsidRDefault="00EC73A1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4EA" w:rsidRPr="005B34EA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1375D9"/>
    <w:rsid w:val="002E53BC"/>
    <w:rsid w:val="00316CBC"/>
    <w:rsid w:val="00317418"/>
    <w:rsid w:val="005B34EA"/>
    <w:rsid w:val="00677B33"/>
    <w:rsid w:val="0068627C"/>
    <w:rsid w:val="00757363"/>
    <w:rsid w:val="008A51F7"/>
    <w:rsid w:val="00A103CD"/>
    <w:rsid w:val="00AF5709"/>
    <w:rsid w:val="00BE38BF"/>
    <w:rsid w:val="00D718DF"/>
    <w:rsid w:val="00EC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{88E7A2FB-FDF0-4060-B6D5-E8C10383E935}</b:Guid>
    <b:Author>
      <b:Author>
        <b:NameList>
          <b:Person>
            <b:Last>Elmasri</b:Last>
          </b:Person>
          <b:Person>
            <b:Last>Navathe</b:Last>
          </b:Person>
        </b:NameList>
      </b:Author>
    </b:Author>
    <b:Title>Fundamentos de Sistemas de Bases de Datos</b:Title>
    <b:Year>2007</b:Year>
    <b:City>Madrid</b:City>
    <b:Publisher>PEARSON EDUCACiÓN</b:Publisher>
    <b:RefOrder>2</b:RefOrder>
  </b:Source>
  <b:Source>
    <b:Tag>Ric09</b:Tag>
    <b:SourceType>Book</b:SourceType>
    <b:Guid>{E3901259-9052-4A88-97A0-D279626118C4}</b:Guid>
    <b:Title>Bases de Datos</b:Title>
    <b:Year>2009</b:Year>
    <b:Publisher>McGraw-Hill</b:Publisher>
    <b:Author>
      <b:Author>
        <b:NameList>
          <b:Person>
            <b:Last>Ricardo</b:Last>
            <b:First>Catherine M.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9744C7A5-92A3-49AC-AB27-04E799CF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Diana Pino</cp:lastModifiedBy>
  <cp:revision>2</cp:revision>
  <dcterms:created xsi:type="dcterms:W3CDTF">2018-02-20T05:41:00Z</dcterms:created>
  <dcterms:modified xsi:type="dcterms:W3CDTF">2018-02-20T05:41:00Z</dcterms:modified>
</cp:coreProperties>
</file>