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62" w:rsidRPr="00A65865" w:rsidRDefault="00B04462" w:rsidP="00B044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54.- LMD</w:t>
      </w:r>
    </w:p>
    <w:p w:rsidR="00B04462" w:rsidRPr="00A65865" w:rsidRDefault="00B04462" w:rsidP="00B04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 xml:space="preserve">Se utiliza un lenguaje de manipulación de datos (DML) para especificar las recuperaciones y las actualizaciones de la base de datos. Los </w:t>
      </w:r>
      <w:proofErr w:type="spellStart"/>
      <w:r w:rsidRPr="00A65865">
        <w:rPr>
          <w:rFonts w:ascii="Times New Roman" w:hAnsi="Times New Roman" w:cs="Times New Roman"/>
          <w:sz w:val="24"/>
          <w:szCs w:val="24"/>
        </w:rPr>
        <w:t>DMLs</w:t>
      </w:r>
      <w:proofErr w:type="spellEnd"/>
      <w:r w:rsidRPr="00A65865">
        <w:rPr>
          <w:rFonts w:ascii="Times New Roman" w:hAnsi="Times New Roman" w:cs="Times New Roman"/>
          <w:sz w:val="24"/>
          <w:szCs w:val="24"/>
        </w:rPr>
        <w:t xml:space="preserve"> pueden ser de alto nivel (orientados a conjunto, no procedimental es) o de bajo nivel (orientados a registros, procedimentales). Un DML de alto nivel se puede incrustar en un lenguaje has y también se puede utilizar como un lenguaje independiente; en el último caso se denomina con frecuencia lenguaje de consulta.</w:t>
      </w:r>
    </w:p>
    <w:p w:rsidR="00B04462" w:rsidRPr="00A65865" w:rsidRDefault="00B04462" w:rsidP="00B04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0516693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CITATION Dat1 \p 34 \l 2058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(Date C. , 2001, pág. 34)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015CA9"/>
    <w:rsid w:val="00102062"/>
    <w:rsid w:val="00102BD5"/>
    <w:rsid w:val="001429F6"/>
    <w:rsid w:val="001D26EC"/>
    <w:rsid w:val="00213C29"/>
    <w:rsid w:val="00243D69"/>
    <w:rsid w:val="0024667A"/>
    <w:rsid w:val="00247218"/>
    <w:rsid w:val="00423BE5"/>
    <w:rsid w:val="005400A0"/>
    <w:rsid w:val="005E4D24"/>
    <w:rsid w:val="006A0B7C"/>
    <w:rsid w:val="006A28D2"/>
    <w:rsid w:val="006D4503"/>
    <w:rsid w:val="006F6CAC"/>
    <w:rsid w:val="0076793F"/>
    <w:rsid w:val="007E1041"/>
    <w:rsid w:val="008E7877"/>
    <w:rsid w:val="00962018"/>
    <w:rsid w:val="009F3DBD"/>
    <w:rsid w:val="00A2265C"/>
    <w:rsid w:val="00A41C59"/>
    <w:rsid w:val="00A46FDB"/>
    <w:rsid w:val="00A8240F"/>
    <w:rsid w:val="00AA373D"/>
    <w:rsid w:val="00AF006E"/>
    <w:rsid w:val="00B04462"/>
    <w:rsid w:val="00B96D4A"/>
    <w:rsid w:val="00BA00B0"/>
    <w:rsid w:val="00BA519A"/>
    <w:rsid w:val="00C9417A"/>
    <w:rsid w:val="00CA2F9E"/>
    <w:rsid w:val="00CE2B7D"/>
    <w:rsid w:val="00DB620A"/>
    <w:rsid w:val="00ED0C39"/>
    <w:rsid w:val="00EF4368"/>
    <w:rsid w:val="00F20314"/>
    <w:rsid w:val="00F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4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12</b:RefOrder>
  </b:Source>
  <b:Source>
    <b:Tag>Dat1</b:Tag>
    <b:SourceType>Book</b:SourceType>
    <b:Guid>{F1C617CC-5C99-465A-9314-73BD4C3A7CF7}</b:Guid>
    <b:Author>
      <b:Author>
        <b:NameList>
          <b:Person>
            <b:Last>Date </b:Last>
            <b:First> C J </b:First>
          </b:Person>
        </b:NameList>
      </b:Author>
    </b:Author>
    <b:Year>2001</b:Year>
    <b:RefOrder>14</b:RefOrder>
  </b:Source>
  <b:Source>
    <b:Tag>Ram</b:Tag>
    <b:SourceType>Book</b:SourceType>
    <b:Guid>{510543B0-CEAF-4AE5-89E1-8155F875BE68}</b:Guid>
    <b:Author>
      <b:Author>
        <b:NameList>
          <b:Person>
            <b:Last>Ramez</b:Last>
            <b:First>Elmasri y Navathe</b:First>
          </b:Person>
        </b:NameList>
      </b:Author>
    </b:Author>
    <b:Year>2007</b:Year>
    <b:RefOrder>15</b:RefOrder>
  </b:Source>
  <b:Source>
    <b:Tag>Ram1</b:Tag>
    <b:SourceType>Book</b:SourceType>
    <b:Guid>{CEB6AD20-1F70-4026-8E63-8FA47C760DEC}</b:Guid>
    <b:Title>independencia logica de datos</b:Title>
    <b:Author>
      <b:Author>
        <b:NameList>
          <b:Person>
            <b:Last>Ramez</b:Last>
            <b:First>Elmasri y Navathe</b:First>
          </b:Person>
        </b:NameList>
      </b:Author>
    </b:Author>
    <b:Year>2007</b:Year>
    <b:RefOrder>16</b:RefOrder>
  </b:Source>
  <b:Source>
    <b:Tag>Ram2</b:Tag>
    <b:SourceType>Book</b:SourceType>
    <b:Guid>{7B737DAD-69D5-40EB-9774-98061C8FEFBD}</b:Guid>
    <b:Title>independencia fisica de datos</b:Title>
    <b:Author>
      <b:Author>
        <b:NameList>
          <b:Person>
            <b:Last>Ramez </b:Last>
            <b:First>Elmasri  y Navathe</b:First>
          </b:Person>
        </b:NameList>
      </b:Author>
    </b:Author>
    <b:Year>2007</b:Year>
    <b:RefOrder>17</b:RefOrder>
  </b:Source>
</b:Sources>
</file>

<file path=customXml/itemProps1.xml><?xml version="1.0" encoding="utf-8"?>
<ds:datastoreItem xmlns:ds="http://schemas.openxmlformats.org/officeDocument/2006/customXml" ds:itemID="{42DF4465-348E-4516-93C1-A67E28BA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2018-02-14T00:51:00Z</dcterms:created>
  <dcterms:modified xsi:type="dcterms:W3CDTF">2018-02-14T00:51:00Z</dcterms:modified>
</cp:coreProperties>
</file>