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150" w:rsidRPr="00595150" w:rsidRDefault="00595150" w:rsidP="00595150">
      <w:pPr>
        <w:pStyle w:val="NormalWeb"/>
        <w:shd w:val="clear" w:color="auto" w:fill="FFFFFF"/>
        <w:spacing w:after="0" w:afterAutospacing="0" w:line="270" w:lineRule="atLeast"/>
        <w:jc w:val="both"/>
        <w:textAlignment w:val="center"/>
        <w:rPr>
          <w:rFonts w:ascii="Lucida Sans Unicode" w:hAnsi="Lucida Sans Unicode" w:cs="Lucida Sans Unicode"/>
          <w:color w:val="000000"/>
        </w:rPr>
      </w:pPr>
      <w:r w:rsidRPr="00595150">
        <w:rPr>
          <w:rFonts w:ascii="Arial" w:hAnsi="Arial" w:cs="Arial"/>
          <w:color w:val="000000"/>
        </w:rPr>
        <w:t xml:space="preserve">Cuando montamos una </w:t>
      </w:r>
      <w:proofErr w:type="spellStart"/>
      <w:r w:rsidRPr="00595150">
        <w:rPr>
          <w:rFonts w:ascii="Arial" w:hAnsi="Arial" w:cs="Arial"/>
          <w:color w:val="000000"/>
        </w:rPr>
        <w:t>adsl</w:t>
      </w:r>
      <w:proofErr w:type="spellEnd"/>
      <w:r w:rsidRPr="00595150">
        <w:rPr>
          <w:rFonts w:ascii="Arial" w:hAnsi="Arial" w:cs="Arial"/>
          <w:color w:val="000000"/>
        </w:rPr>
        <w:t xml:space="preserve"> con </w:t>
      </w:r>
      <w:proofErr w:type="spellStart"/>
      <w:r w:rsidRPr="00595150">
        <w:rPr>
          <w:rFonts w:ascii="Arial" w:hAnsi="Arial" w:cs="Arial"/>
          <w:color w:val="000000"/>
        </w:rPr>
        <w:t>router</w:t>
      </w:r>
      <w:proofErr w:type="spellEnd"/>
      <w:r w:rsidRPr="00595150">
        <w:rPr>
          <w:rFonts w:ascii="Arial" w:hAnsi="Arial" w:cs="Arial"/>
          <w:color w:val="000000"/>
        </w:rPr>
        <w:t xml:space="preserve"> estamos realmente configurando una red local, en la que uno o varios </w:t>
      </w:r>
      <w:proofErr w:type="spellStart"/>
      <w:r w:rsidRPr="00595150">
        <w:rPr>
          <w:rFonts w:ascii="Arial" w:hAnsi="Arial" w:cs="Arial"/>
          <w:color w:val="000000"/>
        </w:rPr>
        <w:t>pcs</w:t>
      </w:r>
      <w:proofErr w:type="spellEnd"/>
      <w:r w:rsidRPr="00595150">
        <w:rPr>
          <w:rFonts w:ascii="Arial" w:hAnsi="Arial" w:cs="Arial"/>
          <w:color w:val="000000"/>
        </w:rPr>
        <w:t xml:space="preserve"> están conectados al </w:t>
      </w:r>
      <w:proofErr w:type="spellStart"/>
      <w:r w:rsidRPr="00595150">
        <w:rPr>
          <w:rFonts w:ascii="Arial" w:hAnsi="Arial" w:cs="Arial"/>
          <w:color w:val="000000"/>
        </w:rPr>
        <w:t>router</w:t>
      </w:r>
      <w:proofErr w:type="spellEnd"/>
      <w:r w:rsidRPr="00595150">
        <w:rPr>
          <w:rFonts w:ascii="Arial" w:hAnsi="Arial" w:cs="Arial"/>
          <w:color w:val="000000"/>
        </w:rPr>
        <w:t xml:space="preserve"> y éste permite a su vez conectarlos entre sí y, al mismo tiempo, a internet.</w:t>
      </w:r>
    </w:p>
    <w:p w:rsidR="00595150" w:rsidRPr="00595150" w:rsidRDefault="00595150" w:rsidP="00595150">
      <w:pPr>
        <w:pStyle w:val="NormalWeb"/>
        <w:shd w:val="clear" w:color="auto" w:fill="FFFFFF"/>
        <w:spacing w:after="0" w:afterAutospacing="0"/>
        <w:jc w:val="both"/>
        <w:textAlignment w:val="center"/>
        <w:rPr>
          <w:rFonts w:ascii="Lucida Sans Unicode" w:hAnsi="Lucida Sans Unicode" w:cs="Lucida Sans Unicode"/>
          <w:color w:val="000000"/>
        </w:rPr>
      </w:pPr>
      <w:r w:rsidRPr="00595150">
        <w:rPr>
          <w:rFonts w:ascii="Arial" w:hAnsi="Arial" w:cs="Arial"/>
          <w:color w:val="000000"/>
        </w:rPr>
        <w:t>Necesitamos en un principio:</w:t>
      </w:r>
    </w:p>
    <w:p w:rsidR="00595150" w:rsidRPr="00595150" w:rsidRDefault="00595150" w:rsidP="00595150">
      <w:pPr>
        <w:pStyle w:val="NormalWeb"/>
        <w:shd w:val="clear" w:color="auto" w:fill="FFFFFF"/>
        <w:spacing w:after="0" w:afterAutospacing="0" w:line="270" w:lineRule="atLeast"/>
        <w:jc w:val="both"/>
        <w:textAlignment w:val="center"/>
        <w:rPr>
          <w:rFonts w:ascii="Lucida Sans Unicode" w:hAnsi="Lucida Sans Unicode" w:cs="Lucida Sans Unicode"/>
          <w:color w:val="000000"/>
        </w:rPr>
      </w:pPr>
      <w:r w:rsidRPr="00595150">
        <w:rPr>
          <w:rFonts w:ascii="Arial" w:hAnsi="Arial" w:cs="Arial"/>
          <w:color w:val="000000"/>
        </w:rPr>
        <w:t xml:space="preserve">1.- Tener el </w:t>
      </w:r>
      <w:proofErr w:type="spellStart"/>
      <w:r w:rsidRPr="00595150">
        <w:rPr>
          <w:rFonts w:ascii="Arial" w:hAnsi="Arial" w:cs="Arial"/>
          <w:color w:val="000000"/>
        </w:rPr>
        <w:t>router</w:t>
      </w:r>
      <w:proofErr w:type="spellEnd"/>
      <w:r w:rsidRPr="00595150">
        <w:rPr>
          <w:rFonts w:ascii="Arial" w:hAnsi="Arial" w:cs="Arial"/>
          <w:color w:val="000000"/>
        </w:rPr>
        <w:t xml:space="preserve"> en MULTIPUESTO.</w:t>
      </w:r>
    </w:p>
    <w:p w:rsidR="00595150" w:rsidRPr="00595150" w:rsidRDefault="00595150" w:rsidP="00595150">
      <w:pPr>
        <w:pStyle w:val="NormalWeb"/>
        <w:shd w:val="clear" w:color="auto" w:fill="FFFFFF"/>
        <w:spacing w:after="0" w:afterAutospacing="0" w:line="270" w:lineRule="atLeast"/>
        <w:jc w:val="both"/>
        <w:textAlignment w:val="center"/>
        <w:rPr>
          <w:rFonts w:ascii="Lucida Sans Unicode" w:hAnsi="Lucida Sans Unicode" w:cs="Lucida Sans Unicode"/>
          <w:color w:val="000000"/>
        </w:rPr>
      </w:pPr>
      <w:r w:rsidRPr="00595150">
        <w:rPr>
          <w:rFonts w:ascii="Arial" w:hAnsi="Arial" w:cs="Arial"/>
          <w:color w:val="000000"/>
        </w:rPr>
        <w:t xml:space="preserve">2.- Conocer la Dirección IP privada y máscara privada del </w:t>
      </w:r>
      <w:proofErr w:type="spellStart"/>
      <w:r w:rsidRPr="00595150">
        <w:rPr>
          <w:rFonts w:ascii="Arial" w:hAnsi="Arial" w:cs="Arial"/>
          <w:color w:val="000000"/>
        </w:rPr>
        <w:t>router</w:t>
      </w:r>
      <w:proofErr w:type="spellEnd"/>
      <w:r w:rsidRPr="00595150">
        <w:rPr>
          <w:rFonts w:ascii="Arial" w:hAnsi="Arial" w:cs="Arial"/>
          <w:color w:val="000000"/>
        </w:rPr>
        <w:t xml:space="preserve">. La dirección IP del </w:t>
      </w:r>
      <w:proofErr w:type="spellStart"/>
      <w:r w:rsidRPr="00595150">
        <w:rPr>
          <w:rFonts w:ascii="Arial" w:hAnsi="Arial" w:cs="Arial"/>
          <w:color w:val="000000"/>
        </w:rPr>
        <w:t>router</w:t>
      </w:r>
      <w:proofErr w:type="spellEnd"/>
      <w:r w:rsidRPr="00595150">
        <w:rPr>
          <w:rFonts w:ascii="Arial" w:hAnsi="Arial" w:cs="Arial"/>
          <w:color w:val="000000"/>
        </w:rPr>
        <w:t xml:space="preserve"> será la puerta de enlace de nuestra red local. (No confundir con la IP Pública y máscara pública de nuestra </w:t>
      </w:r>
      <w:proofErr w:type="spellStart"/>
      <w:r w:rsidRPr="00595150">
        <w:rPr>
          <w:rFonts w:ascii="Arial" w:hAnsi="Arial" w:cs="Arial"/>
          <w:color w:val="000000"/>
        </w:rPr>
        <w:t>adsl</w:t>
      </w:r>
      <w:proofErr w:type="spellEnd"/>
      <w:r w:rsidRPr="00595150">
        <w:rPr>
          <w:rFonts w:ascii="Arial" w:hAnsi="Arial" w:cs="Arial"/>
          <w:color w:val="000000"/>
        </w:rPr>
        <w:t>)</w:t>
      </w:r>
    </w:p>
    <w:p w:rsidR="00595150" w:rsidRPr="00595150" w:rsidRDefault="00595150" w:rsidP="00595150">
      <w:pPr>
        <w:pStyle w:val="NormalWeb"/>
        <w:shd w:val="clear" w:color="auto" w:fill="FFFFFF"/>
        <w:spacing w:after="0" w:afterAutospacing="0" w:line="270" w:lineRule="atLeast"/>
        <w:jc w:val="both"/>
        <w:textAlignment w:val="center"/>
        <w:rPr>
          <w:rFonts w:ascii="Lucida Sans Unicode" w:hAnsi="Lucida Sans Unicode" w:cs="Lucida Sans Unicode"/>
          <w:color w:val="000000"/>
        </w:rPr>
      </w:pPr>
      <w:r w:rsidRPr="00595150">
        <w:rPr>
          <w:rFonts w:ascii="Arial" w:hAnsi="Arial" w:cs="Arial"/>
          <w:color w:val="000000"/>
        </w:rPr>
        <w:t xml:space="preserve">Estos datos los podemos conocer previamente o podemos tenerlos en nuestro ordenador después de haberlo configurado con los </w:t>
      </w:r>
      <w:proofErr w:type="spellStart"/>
      <w:r w:rsidRPr="00595150">
        <w:rPr>
          <w:rFonts w:ascii="Arial" w:hAnsi="Arial" w:cs="Arial"/>
          <w:color w:val="000000"/>
        </w:rPr>
        <w:t>cds</w:t>
      </w:r>
      <w:proofErr w:type="spellEnd"/>
      <w:r w:rsidRPr="00595150">
        <w:rPr>
          <w:rFonts w:ascii="Arial" w:hAnsi="Arial" w:cs="Arial"/>
          <w:color w:val="000000"/>
        </w:rPr>
        <w:t xml:space="preserve"> de instalación. </w:t>
      </w:r>
      <w:r w:rsidRPr="00595150">
        <w:rPr>
          <w:rFonts w:ascii="Arial" w:hAnsi="Arial" w:cs="Arial"/>
          <w:color w:val="000000"/>
        </w:rPr>
        <w:t>Para averiguarlos</w:t>
      </w:r>
      <w:r w:rsidRPr="00595150">
        <w:rPr>
          <w:rFonts w:ascii="Arial" w:hAnsi="Arial" w:cs="Arial"/>
          <w:color w:val="000000"/>
        </w:rPr>
        <w:t xml:space="preserve"> en este segundo caso, abrimos una ventana fija de </w:t>
      </w:r>
      <w:proofErr w:type="spellStart"/>
      <w:r w:rsidRPr="00595150">
        <w:rPr>
          <w:rFonts w:ascii="Arial" w:hAnsi="Arial" w:cs="Arial"/>
          <w:color w:val="000000"/>
        </w:rPr>
        <w:t>MsDos</w:t>
      </w:r>
      <w:proofErr w:type="spellEnd"/>
      <w:r w:rsidRPr="00595150">
        <w:rPr>
          <w:rFonts w:ascii="Arial" w:hAnsi="Arial" w:cs="Arial"/>
          <w:color w:val="000000"/>
        </w:rPr>
        <w:t xml:space="preserve"> (Inicio-&gt;ejecutar-&gt; </w:t>
      </w:r>
      <w:proofErr w:type="spellStart"/>
      <w:r w:rsidRPr="00595150">
        <w:rPr>
          <w:rFonts w:ascii="Arial" w:hAnsi="Arial" w:cs="Arial"/>
          <w:color w:val="000000"/>
        </w:rPr>
        <w:t>command</w:t>
      </w:r>
      <w:proofErr w:type="spellEnd"/>
      <w:r w:rsidRPr="00595150">
        <w:rPr>
          <w:rFonts w:ascii="Arial" w:hAnsi="Arial" w:cs="Arial"/>
          <w:color w:val="000000"/>
        </w:rPr>
        <w:t xml:space="preserve"> o </w:t>
      </w:r>
      <w:proofErr w:type="spellStart"/>
      <w:r w:rsidRPr="00595150">
        <w:rPr>
          <w:rFonts w:ascii="Arial" w:hAnsi="Arial" w:cs="Arial"/>
          <w:color w:val="000000"/>
        </w:rPr>
        <w:t>cmd</w:t>
      </w:r>
      <w:proofErr w:type="spellEnd"/>
      <w:r w:rsidRPr="00595150">
        <w:rPr>
          <w:rFonts w:ascii="Arial" w:hAnsi="Arial" w:cs="Arial"/>
          <w:color w:val="000000"/>
        </w:rPr>
        <w:t xml:space="preserve">) y ejecutamos el comando WINIPCFG en </w:t>
      </w:r>
      <w:proofErr w:type="spellStart"/>
      <w:r w:rsidRPr="00595150">
        <w:rPr>
          <w:rFonts w:ascii="Arial" w:hAnsi="Arial" w:cs="Arial"/>
          <w:color w:val="000000"/>
        </w:rPr>
        <w:t>windows</w:t>
      </w:r>
      <w:proofErr w:type="spellEnd"/>
      <w:r w:rsidRPr="00595150">
        <w:rPr>
          <w:rFonts w:ascii="Arial" w:hAnsi="Arial" w:cs="Arial"/>
          <w:color w:val="000000"/>
        </w:rPr>
        <w:t xml:space="preserve"> 98 o </w:t>
      </w:r>
      <w:bookmarkStart w:id="0" w:name="_GoBack"/>
      <w:bookmarkEnd w:id="0"/>
      <w:r w:rsidRPr="00595150">
        <w:rPr>
          <w:rFonts w:ascii="Arial" w:hAnsi="Arial" w:cs="Arial"/>
          <w:color w:val="000000"/>
        </w:rPr>
        <w:t>IPCONFIG en</w:t>
      </w:r>
      <w:r w:rsidRPr="00595150">
        <w:rPr>
          <w:rFonts w:ascii="Arial" w:hAnsi="Arial" w:cs="Arial"/>
          <w:color w:val="000000"/>
        </w:rPr>
        <w:t xml:space="preserve"> 2000/</w:t>
      </w:r>
      <w:proofErr w:type="spellStart"/>
      <w:r w:rsidRPr="00595150">
        <w:rPr>
          <w:rFonts w:ascii="Arial" w:hAnsi="Arial" w:cs="Arial"/>
          <w:color w:val="000000"/>
        </w:rPr>
        <w:t>xp</w:t>
      </w:r>
      <w:proofErr w:type="spellEnd"/>
      <w:r w:rsidRPr="00595150">
        <w:rPr>
          <w:rFonts w:ascii="Arial" w:hAnsi="Arial" w:cs="Arial"/>
          <w:color w:val="000000"/>
        </w:rPr>
        <w:t>. Esto nos proporcionará todos los datos de nuestra red local, que utilizaremos para configurar el resto de los ordenadores.</w:t>
      </w:r>
    </w:p>
    <w:p w:rsidR="00595150" w:rsidRPr="00595150" w:rsidRDefault="00595150" w:rsidP="00595150">
      <w:pPr>
        <w:pStyle w:val="NormalWeb"/>
        <w:shd w:val="clear" w:color="auto" w:fill="FFFFFF"/>
        <w:spacing w:after="0" w:afterAutospacing="0" w:line="270" w:lineRule="atLeast"/>
        <w:jc w:val="both"/>
        <w:textAlignment w:val="center"/>
        <w:rPr>
          <w:rFonts w:ascii="Lucida Sans Unicode" w:hAnsi="Lucida Sans Unicode" w:cs="Lucida Sans Unicode"/>
          <w:color w:val="000000"/>
        </w:rPr>
      </w:pPr>
      <w:r w:rsidRPr="00595150">
        <w:rPr>
          <w:rFonts w:ascii="Lucida Sans Unicode" w:hAnsi="Lucida Sans Unicode" w:cs="Lucida Sans Unicode"/>
          <w:noProof/>
          <w:color w:val="000000"/>
        </w:rPr>
        <w:drawing>
          <wp:inline distT="0" distB="0" distL="0" distR="0" wp14:anchorId="1759AED1" wp14:editId="22C7787B">
            <wp:extent cx="4770120" cy="1775460"/>
            <wp:effectExtent l="0" t="0" r="0" b="0"/>
            <wp:docPr id="5" name="Imagen 5" descr="http://www.adslayuda.com/modules/Redes/4/ipcon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dslayuda.com/modules/Redes/4/ipconfi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0120" cy="1775460"/>
                    </a:xfrm>
                    <a:prstGeom prst="rect">
                      <a:avLst/>
                    </a:prstGeom>
                    <a:noFill/>
                    <a:ln>
                      <a:noFill/>
                    </a:ln>
                  </pic:spPr>
                </pic:pic>
              </a:graphicData>
            </a:graphic>
          </wp:inline>
        </w:drawing>
      </w:r>
    </w:p>
    <w:p w:rsidR="00595150" w:rsidRDefault="00595150" w:rsidP="00595150">
      <w:pPr>
        <w:pStyle w:val="NormalWeb"/>
        <w:shd w:val="clear" w:color="auto" w:fill="FFFFFF"/>
        <w:spacing w:after="0" w:afterAutospacing="0" w:line="270" w:lineRule="atLeast"/>
        <w:jc w:val="both"/>
        <w:textAlignment w:val="center"/>
        <w:rPr>
          <w:rFonts w:ascii="Arial" w:hAnsi="Arial" w:cs="Arial"/>
          <w:color w:val="000000"/>
        </w:rPr>
      </w:pPr>
      <w:r w:rsidRPr="00595150">
        <w:rPr>
          <w:rFonts w:ascii="Arial" w:hAnsi="Arial" w:cs="Arial"/>
          <w:color w:val="000000"/>
        </w:rPr>
        <w:t xml:space="preserve">Los resultados que obtendremos serán posiblemente diferentes a los del ejemplo, por </w:t>
      </w:r>
      <w:proofErr w:type="gramStart"/>
      <w:r w:rsidRPr="00595150">
        <w:rPr>
          <w:rFonts w:ascii="Arial" w:hAnsi="Arial" w:cs="Arial"/>
          <w:color w:val="000000"/>
        </w:rPr>
        <w:t>tanto</w:t>
      </w:r>
      <w:proofErr w:type="gramEnd"/>
      <w:r w:rsidRPr="00595150">
        <w:rPr>
          <w:rFonts w:ascii="Arial" w:hAnsi="Arial" w:cs="Arial"/>
          <w:color w:val="000000"/>
        </w:rPr>
        <w:t xml:space="preserve"> deberemos adaptarnos a ellos...</w:t>
      </w:r>
      <w:r>
        <w:rPr>
          <w:rFonts w:ascii="Arial" w:hAnsi="Arial" w:cs="Arial"/>
          <w:color w:val="000000"/>
        </w:rPr>
        <w:t xml:space="preserve"> </w:t>
      </w:r>
    </w:p>
    <w:p w:rsidR="00595150" w:rsidRDefault="00595150" w:rsidP="00595150">
      <w:pPr>
        <w:pStyle w:val="NormalWeb"/>
        <w:shd w:val="clear" w:color="auto" w:fill="FFFFFF"/>
        <w:spacing w:after="0" w:afterAutospacing="0" w:line="270" w:lineRule="atLeast"/>
        <w:textAlignment w:val="center"/>
        <w:rPr>
          <w:rFonts w:ascii="Arial" w:hAnsi="Arial" w:cs="Arial"/>
          <w:color w:val="000000"/>
        </w:rPr>
      </w:pPr>
      <w:r w:rsidRPr="00595150">
        <w:rPr>
          <w:rFonts w:ascii="Arial" w:hAnsi="Arial" w:cs="Arial"/>
          <w:color w:val="000000"/>
        </w:rPr>
        <w:lastRenderedPageBreak/>
        <w:t>Ejemplos de configuración </w:t>
      </w:r>
      <w:r w:rsidRPr="00595150">
        <w:rPr>
          <w:rFonts w:ascii="Arial" w:hAnsi="Arial" w:cs="Arial"/>
          <w:b/>
          <w:bCs/>
          <w:color w:val="000000"/>
        </w:rPr>
        <w:t>manual</w:t>
      </w:r>
      <w:r w:rsidRPr="00595150">
        <w:rPr>
          <w:rFonts w:ascii="Arial" w:hAnsi="Arial" w:cs="Arial"/>
          <w:color w:val="000000"/>
        </w:rPr>
        <w:t> del protocolo TCP/IP en función de la puerta de enlace :</w:t>
      </w:r>
      <w:r w:rsidRPr="00595150">
        <w:rPr>
          <w:rFonts w:ascii="Lucida Sans Unicode" w:hAnsi="Lucida Sans Unicode" w:cs="Lucida Sans Unicode"/>
          <w:noProof/>
          <w:color w:val="000000"/>
        </w:rPr>
        <w:drawing>
          <wp:inline distT="0" distB="0" distL="0" distR="0" wp14:anchorId="6694401F" wp14:editId="7650FF5B">
            <wp:extent cx="4922520" cy="4312920"/>
            <wp:effectExtent l="0" t="0" r="0" b="0"/>
            <wp:docPr id="6" name="Imagen 6" descr="http://www.adslayuda.com/modules/Redes/4/ejemp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dslayuda.com/modules/Redes/4/ejemplo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2520" cy="4312920"/>
                    </a:xfrm>
                    <a:prstGeom prst="rect">
                      <a:avLst/>
                    </a:prstGeom>
                    <a:noFill/>
                    <a:ln>
                      <a:noFill/>
                    </a:ln>
                  </pic:spPr>
                </pic:pic>
              </a:graphicData>
            </a:graphic>
          </wp:inline>
        </w:drawing>
      </w:r>
    </w:p>
    <w:p w:rsidR="00595150" w:rsidRPr="00595150" w:rsidRDefault="00595150" w:rsidP="00595150">
      <w:pPr>
        <w:pStyle w:val="NormalWeb"/>
        <w:shd w:val="clear" w:color="auto" w:fill="FFFFFF"/>
        <w:spacing w:after="0" w:afterAutospacing="0" w:line="270" w:lineRule="atLeast"/>
        <w:textAlignment w:val="center"/>
        <w:rPr>
          <w:rFonts w:ascii="Lucida Sans Unicode" w:hAnsi="Lucida Sans Unicode" w:cs="Lucida Sans Unicode"/>
          <w:color w:val="000000"/>
        </w:rPr>
      </w:pPr>
      <w:r w:rsidRPr="00595150">
        <w:rPr>
          <w:rFonts w:ascii="Arial" w:hAnsi="Arial" w:cs="Arial"/>
          <w:color w:val="000000"/>
        </w:rPr>
        <w:t xml:space="preserve">No están contemplados todos los casos, habrá que modificar los números en función siempre de cómo esté establecido el </w:t>
      </w:r>
      <w:proofErr w:type="spellStart"/>
      <w:r w:rsidRPr="00595150">
        <w:rPr>
          <w:rFonts w:ascii="Arial" w:hAnsi="Arial" w:cs="Arial"/>
          <w:color w:val="000000"/>
        </w:rPr>
        <w:t>router</w:t>
      </w:r>
      <w:proofErr w:type="spellEnd"/>
      <w:r w:rsidRPr="00595150">
        <w:rPr>
          <w:rFonts w:ascii="Arial" w:hAnsi="Arial" w:cs="Arial"/>
          <w:color w:val="000000"/>
        </w:rPr>
        <w:t>.</w:t>
      </w:r>
    </w:p>
    <w:p w:rsidR="00595150" w:rsidRPr="00595150" w:rsidRDefault="00595150" w:rsidP="00595150">
      <w:pPr>
        <w:pStyle w:val="NormalWeb"/>
        <w:jc w:val="both"/>
        <w:rPr>
          <w:rFonts w:ascii="Lucida Sans Unicode" w:hAnsi="Lucida Sans Unicode" w:cs="Lucida Sans Unicode"/>
          <w:color w:val="000000"/>
        </w:rPr>
      </w:pPr>
      <w:r w:rsidRPr="00595150">
        <w:rPr>
          <w:rFonts w:ascii="Arial" w:hAnsi="Arial" w:cs="Arial"/>
          <w:color w:val="000000"/>
        </w:rPr>
        <w:t xml:space="preserve">Debemos tener en cuenta otro dato: Las DNS, que, en principio, serán iguales para todos los </w:t>
      </w:r>
      <w:proofErr w:type="spellStart"/>
      <w:r w:rsidRPr="00595150">
        <w:rPr>
          <w:rFonts w:ascii="Arial" w:hAnsi="Arial" w:cs="Arial"/>
          <w:color w:val="000000"/>
        </w:rPr>
        <w:t>pcs</w:t>
      </w:r>
      <w:proofErr w:type="spellEnd"/>
      <w:r w:rsidRPr="00595150">
        <w:rPr>
          <w:rFonts w:ascii="Arial" w:hAnsi="Arial" w:cs="Arial"/>
          <w:color w:val="000000"/>
        </w:rPr>
        <w:t>. Debemos introducir las que haya proporcionado nuestro proveedor de internet. Más adelante indicaremos dónde debemos introducirlas.</w:t>
      </w:r>
    </w:p>
    <w:p w:rsidR="00595150" w:rsidRPr="00595150" w:rsidRDefault="00595150" w:rsidP="00595150">
      <w:pPr>
        <w:pStyle w:val="NormalWeb"/>
        <w:jc w:val="both"/>
        <w:rPr>
          <w:rFonts w:ascii="Lucida Sans Unicode" w:hAnsi="Lucida Sans Unicode" w:cs="Lucida Sans Unicode"/>
          <w:color w:val="000000"/>
        </w:rPr>
      </w:pPr>
      <w:r w:rsidRPr="00595150">
        <w:rPr>
          <w:rFonts w:ascii="Arial" w:hAnsi="Arial" w:cs="Arial"/>
          <w:color w:val="000000"/>
        </w:rPr>
        <w:t xml:space="preserve">Otra posible opción es, si tenemos el </w:t>
      </w:r>
      <w:proofErr w:type="spellStart"/>
      <w:r w:rsidRPr="00595150">
        <w:rPr>
          <w:rFonts w:ascii="Arial" w:hAnsi="Arial" w:cs="Arial"/>
          <w:color w:val="000000"/>
        </w:rPr>
        <w:t>router</w:t>
      </w:r>
      <w:proofErr w:type="spellEnd"/>
      <w:r w:rsidRPr="00595150">
        <w:rPr>
          <w:rFonts w:ascii="Arial" w:hAnsi="Arial" w:cs="Arial"/>
          <w:color w:val="000000"/>
        </w:rPr>
        <w:t xml:space="preserve"> configurado de manera que es él mismo el que asigna las direcciones </w:t>
      </w:r>
      <w:proofErr w:type="spellStart"/>
      <w:r w:rsidRPr="00595150">
        <w:rPr>
          <w:rFonts w:ascii="Arial" w:hAnsi="Arial" w:cs="Arial"/>
          <w:color w:val="000000"/>
        </w:rPr>
        <w:t>ip</w:t>
      </w:r>
      <w:proofErr w:type="spellEnd"/>
      <w:r w:rsidRPr="00595150">
        <w:rPr>
          <w:rFonts w:ascii="Arial" w:hAnsi="Arial" w:cs="Arial"/>
          <w:color w:val="000000"/>
        </w:rPr>
        <w:t xml:space="preserve"> a los </w:t>
      </w:r>
      <w:proofErr w:type="spellStart"/>
      <w:r w:rsidRPr="00595150">
        <w:rPr>
          <w:rFonts w:ascii="Arial" w:hAnsi="Arial" w:cs="Arial"/>
          <w:color w:val="000000"/>
        </w:rPr>
        <w:t>pcs</w:t>
      </w:r>
      <w:proofErr w:type="spellEnd"/>
      <w:r w:rsidRPr="00595150">
        <w:rPr>
          <w:rFonts w:ascii="Arial" w:hAnsi="Arial" w:cs="Arial"/>
          <w:color w:val="000000"/>
        </w:rPr>
        <w:t xml:space="preserve"> (modo </w:t>
      </w:r>
      <w:r w:rsidRPr="00595150">
        <w:rPr>
          <w:rFonts w:ascii="Arial" w:hAnsi="Arial" w:cs="Arial"/>
          <w:b/>
          <w:bCs/>
          <w:color w:val="000000"/>
        </w:rPr>
        <w:t>servidor DHCP</w:t>
      </w:r>
      <w:r w:rsidRPr="00595150">
        <w:rPr>
          <w:rFonts w:ascii="Arial" w:hAnsi="Arial" w:cs="Arial"/>
          <w:color w:val="000000"/>
        </w:rPr>
        <w:t>), configurar las tarjetas de red en </w:t>
      </w:r>
      <w:r w:rsidRPr="00595150">
        <w:rPr>
          <w:rFonts w:ascii="Arial" w:hAnsi="Arial" w:cs="Arial"/>
          <w:b/>
          <w:bCs/>
          <w:color w:val="000000"/>
        </w:rPr>
        <w:t xml:space="preserve">Obtener una dirección </w:t>
      </w:r>
      <w:proofErr w:type="spellStart"/>
      <w:r w:rsidRPr="00595150">
        <w:rPr>
          <w:rFonts w:ascii="Arial" w:hAnsi="Arial" w:cs="Arial"/>
          <w:b/>
          <w:bCs/>
          <w:color w:val="000000"/>
        </w:rPr>
        <w:t>ip</w:t>
      </w:r>
      <w:proofErr w:type="spellEnd"/>
      <w:r w:rsidRPr="00595150">
        <w:rPr>
          <w:rFonts w:ascii="Arial" w:hAnsi="Arial" w:cs="Arial"/>
          <w:b/>
          <w:bCs/>
          <w:color w:val="000000"/>
        </w:rPr>
        <w:t xml:space="preserve"> automáticamente</w:t>
      </w:r>
      <w:r w:rsidRPr="00595150">
        <w:rPr>
          <w:rFonts w:ascii="Arial" w:hAnsi="Arial" w:cs="Arial"/>
          <w:color w:val="000000"/>
        </w:rPr>
        <w:t>. Así no tendríamos que introducir manualmente ninguna configuración. Esto suele ser aconsejable en el caso de una red con muchos ordenadores.</w:t>
      </w:r>
    </w:p>
    <w:p w:rsidR="00595150" w:rsidRPr="00595150" w:rsidRDefault="00595150" w:rsidP="00595150">
      <w:pPr>
        <w:pStyle w:val="NormalWeb"/>
        <w:shd w:val="clear" w:color="auto" w:fill="FFFFFF"/>
        <w:spacing w:after="0" w:afterAutospacing="0" w:line="270" w:lineRule="atLeast"/>
        <w:jc w:val="both"/>
        <w:textAlignment w:val="center"/>
        <w:rPr>
          <w:rFonts w:ascii="Lucida Sans Unicode" w:hAnsi="Lucida Sans Unicode" w:cs="Lucida Sans Unicode"/>
          <w:color w:val="000000"/>
        </w:rPr>
      </w:pPr>
      <w:r w:rsidRPr="00595150">
        <w:rPr>
          <w:rFonts w:ascii="Arial" w:hAnsi="Arial" w:cs="Arial"/>
          <w:color w:val="000000"/>
        </w:rPr>
        <w:t>Para acceder a internet bastaría con esto, ya está montada la comunicación, ahora seguramente queramos ver un equipo desde otro. Tendremos que hacer diferentes cosas en función de los sistemas operativos que queramos comunicar.</w:t>
      </w:r>
    </w:p>
    <w:p w:rsidR="00595150" w:rsidRPr="00595150" w:rsidRDefault="00595150" w:rsidP="00595150">
      <w:pPr>
        <w:pStyle w:val="NormalWeb"/>
        <w:shd w:val="clear" w:color="auto" w:fill="FFFFFF"/>
        <w:spacing w:after="0" w:afterAutospacing="0" w:line="270" w:lineRule="atLeast"/>
        <w:jc w:val="both"/>
        <w:textAlignment w:val="center"/>
        <w:rPr>
          <w:rFonts w:ascii="Lucida Sans Unicode" w:hAnsi="Lucida Sans Unicode" w:cs="Lucida Sans Unicode"/>
          <w:color w:val="000000"/>
        </w:rPr>
      </w:pPr>
      <w:r w:rsidRPr="00595150">
        <w:rPr>
          <w:rFonts w:ascii="Arial" w:hAnsi="Arial" w:cs="Arial"/>
          <w:color w:val="000000"/>
        </w:rPr>
        <w:lastRenderedPageBreak/>
        <w:t xml:space="preserve">Pasamos a explicar con un ejemplo la manera de configurar manualmente una red local con acceso a internet a través de un </w:t>
      </w:r>
      <w:proofErr w:type="spellStart"/>
      <w:r w:rsidRPr="00595150">
        <w:rPr>
          <w:rFonts w:ascii="Arial" w:hAnsi="Arial" w:cs="Arial"/>
          <w:color w:val="000000"/>
        </w:rPr>
        <w:t>router</w:t>
      </w:r>
      <w:proofErr w:type="spellEnd"/>
      <w:r w:rsidRPr="00595150">
        <w:rPr>
          <w:rFonts w:ascii="Arial" w:hAnsi="Arial" w:cs="Arial"/>
          <w:color w:val="000000"/>
        </w:rPr>
        <w:t>, en la que además vamos a compartir recursos entre los equipos.</w:t>
      </w:r>
    </w:p>
    <w:p w:rsidR="00AC0EB8" w:rsidRPr="00595150" w:rsidRDefault="00AC0EB8" w:rsidP="00595150">
      <w:pPr>
        <w:rPr>
          <w:szCs w:val="24"/>
          <w:lang w:val="es-MX"/>
        </w:rPr>
      </w:pPr>
    </w:p>
    <w:sectPr w:rsidR="00AC0EB8" w:rsidRPr="005951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50"/>
    <w:rsid w:val="000A2693"/>
    <w:rsid w:val="00595150"/>
    <w:rsid w:val="006A6417"/>
    <w:rsid w:val="008E57D7"/>
    <w:rsid w:val="00A14472"/>
    <w:rsid w:val="00A177D6"/>
    <w:rsid w:val="00AC0EB8"/>
    <w:rsid w:val="00BA225D"/>
    <w:rsid w:val="00EA1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AB67"/>
  <w15:chartTrackingRefBased/>
  <w15:docId w15:val="{FAEF3999-09DE-4BB4-AB0F-2725E4C9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417"/>
    <w:pPr>
      <w:jc w:val="both"/>
    </w:pPr>
    <w:rPr>
      <w:rFonts w:ascii="Arial" w:hAnsi="Arial"/>
      <w:sz w:val="24"/>
      <w:lang w:val="en-US"/>
    </w:rPr>
  </w:style>
  <w:style w:type="paragraph" w:styleId="Ttulo1">
    <w:name w:val="heading 1"/>
    <w:basedOn w:val="Normal"/>
    <w:next w:val="Normal"/>
    <w:link w:val="Ttulo1Car"/>
    <w:autoRedefine/>
    <w:uiPriority w:val="9"/>
    <w:qFormat/>
    <w:rsid w:val="00A14472"/>
    <w:pPr>
      <w:keepNext/>
      <w:keepLines/>
      <w:spacing w:before="240"/>
      <w:outlineLvl w:val="0"/>
    </w:pPr>
    <w:rPr>
      <w:rFonts w:eastAsiaTheme="majorEastAsia" w:cstheme="majorBidi"/>
      <w:b/>
      <w:caps/>
      <w:szCs w:val="32"/>
    </w:rPr>
  </w:style>
  <w:style w:type="paragraph" w:styleId="Ttulo2">
    <w:name w:val="heading 2"/>
    <w:basedOn w:val="Normal"/>
    <w:next w:val="Normal"/>
    <w:link w:val="Ttulo2Car"/>
    <w:autoRedefine/>
    <w:uiPriority w:val="9"/>
    <w:semiHidden/>
    <w:unhideWhenUsed/>
    <w:qFormat/>
    <w:rsid w:val="00A14472"/>
    <w:pPr>
      <w:keepNext/>
      <w:keepLines/>
      <w:spacing w:before="40"/>
      <w:outlineLvl w:val="1"/>
    </w:pPr>
    <w:rPr>
      <w:rFonts w:eastAsiaTheme="majorEastAsia" w:cstheme="majorBidi"/>
      <w:szCs w:val="26"/>
    </w:rPr>
  </w:style>
  <w:style w:type="paragraph" w:styleId="Ttulo3">
    <w:name w:val="heading 3"/>
    <w:basedOn w:val="Normal"/>
    <w:next w:val="Normal"/>
    <w:link w:val="Ttulo3Car"/>
    <w:autoRedefine/>
    <w:uiPriority w:val="9"/>
    <w:semiHidden/>
    <w:unhideWhenUsed/>
    <w:qFormat/>
    <w:rsid w:val="00EA1035"/>
    <w:pPr>
      <w:keepNext/>
      <w:keepLines/>
      <w:spacing w:before="40"/>
      <w:outlineLvl w:val="2"/>
    </w:pPr>
    <w:rPr>
      <w:rFonts w:eastAsiaTheme="majorEastAsia" w:cstheme="majorBid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semiHidden/>
    <w:unhideWhenUsed/>
    <w:rsid w:val="00BA225D"/>
    <w:pPr>
      <w:spacing w:after="100"/>
      <w:ind w:left="220"/>
    </w:pPr>
  </w:style>
  <w:style w:type="character" w:customStyle="1" w:styleId="Ttulo1Car">
    <w:name w:val="Título 1 Car"/>
    <w:basedOn w:val="Fuentedeprrafopredeter"/>
    <w:link w:val="Ttulo1"/>
    <w:uiPriority w:val="9"/>
    <w:rsid w:val="00A14472"/>
    <w:rPr>
      <w:rFonts w:ascii="Arial" w:eastAsiaTheme="majorEastAsia" w:hAnsi="Arial" w:cstheme="majorBidi"/>
      <w:b/>
      <w:caps/>
      <w:sz w:val="24"/>
      <w:szCs w:val="32"/>
      <w:lang w:val="en-US"/>
    </w:rPr>
  </w:style>
  <w:style w:type="character" w:customStyle="1" w:styleId="Ttulo2Car">
    <w:name w:val="Título 2 Car"/>
    <w:basedOn w:val="Fuentedeprrafopredeter"/>
    <w:link w:val="Ttulo2"/>
    <w:uiPriority w:val="9"/>
    <w:semiHidden/>
    <w:rsid w:val="00A14472"/>
    <w:rPr>
      <w:rFonts w:ascii="Arial" w:eastAsiaTheme="majorEastAsia" w:hAnsi="Arial" w:cstheme="majorBidi"/>
      <w:sz w:val="24"/>
      <w:szCs w:val="26"/>
      <w:lang w:val="en-US"/>
    </w:rPr>
  </w:style>
  <w:style w:type="character" w:customStyle="1" w:styleId="Ttulo3Car">
    <w:name w:val="Título 3 Car"/>
    <w:basedOn w:val="Fuentedeprrafopredeter"/>
    <w:link w:val="Ttulo3"/>
    <w:uiPriority w:val="9"/>
    <w:semiHidden/>
    <w:rsid w:val="00EA1035"/>
    <w:rPr>
      <w:rFonts w:ascii="Arial" w:eastAsiaTheme="majorEastAsia" w:hAnsi="Arial" w:cstheme="majorBidi"/>
      <w:sz w:val="24"/>
      <w:szCs w:val="24"/>
      <w:lang w:val="en-US"/>
    </w:rPr>
  </w:style>
  <w:style w:type="paragraph" w:styleId="NormalWeb">
    <w:name w:val="Normal (Web)"/>
    <w:basedOn w:val="Normal"/>
    <w:uiPriority w:val="99"/>
    <w:semiHidden/>
    <w:unhideWhenUsed/>
    <w:rsid w:val="00595150"/>
    <w:pPr>
      <w:spacing w:before="100" w:beforeAutospacing="1" w:after="100" w:afterAutospacing="1" w:line="240" w:lineRule="auto"/>
      <w:jc w:val="left"/>
    </w:pPr>
    <w:rPr>
      <w:rFonts w:ascii="Times New Roman" w:eastAsia="Times New Roman" w:hAnsi="Times New Roman" w:cs="Times New Roman"/>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351</Words>
  <Characters>1935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Garcia</dc:creator>
  <cp:keywords/>
  <dc:description/>
  <cp:lastModifiedBy>Javier Garcia</cp:lastModifiedBy>
  <cp:revision>1</cp:revision>
  <dcterms:created xsi:type="dcterms:W3CDTF">2018-03-05T00:58:00Z</dcterms:created>
  <dcterms:modified xsi:type="dcterms:W3CDTF">2018-03-05T01:01:00Z</dcterms:modified>
</cp:coreProperties>
</file>