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EB" w:rsidRPr="00E87F9B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F9B">
        <w:rPr>
          <w:rFonts w:ascii="Times New Roman" w:hAnsi="Times New Roman" w:cs="Times New Roman"/>
          <w:b/>
          <w:noProof/>
          <w:sz w:val="24"/>
          <w:szCs w:val="24"/>
          <w:lang w:eastAsia="es-EC"/>
        </w:rPr>
        <w:drawing>
          <wp:inline distT="0" distB="0" distL="0" distR="0" wp14:anchorId="22675A0D" wp14:editId="71F66665">
            <wp:extent cx="3355676" cy="175978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s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630" cy="176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2EB" w:rsidRPr="00AC6358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6358">
        <w:rPr>
          <w:rFonts w:ascii="Times New Roman" w:hAnsi="Times New Roman" w:cs="Times New Roman"/>
          <w:b/>
          <w:sz w:val="28"/>
          <w:szCs w:val="24"/>
        </w:rPr>
        <w:t>ESPECIALIZACION SUPERIOR EN PROYECTOS DE DESARROLLO</w:t>
      </w:r>
    </w:p>
    <w:p w:rsidR="008752EB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52EB" w:rsidRPr="00AC6358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52EB" w:rsidRPr="00AC6358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52EB" w:rsidRPr="00AC6358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6358">
        <w:rPr>
          <w:rFonts w:ascii="Times New Roman" w:hAnsi="Times New Roman" w:cs="Times New Roman"/>
          <w:b/>
          <w:sz w:val="28"/>
          <w:szCs w:val="24"/>
        </w:rPr>
        <w:t>ANÁLISIS DE LA</w:t>
      </w:r>
    </w:p>
    <w:p w:rsidR="008752EB" w:rsidRPr="00AC6358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6358">
        <w:rPr>
          <w:rFonts w:ascii="Times New Roman" w:hAnsi="Times New Roman" w:cs="Times New Roman"/>
          <w:b/>
          <w:sz w:val="28"/>
          <w:szCs w:val="24"/>
        </w:rPr>
        <w:t>PLANIFICACIÓN  ESTRATÉGICA INSTITUCIONAL DE LA</w:t>
      </w:r>
    </w:p>
    <w:p w:rsidR="008752EB" w:rsidRPr="00AC6358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6358">
        <w:rPr>
          <w:rFonts w:ascii="Times New Roman" w:hAnsi="Times New Roman" w:cs="Times New Roman"/>
          <w:b/>
          <w:sz w:val="28"/>
          <w:szCs w:val="24"/>
        </w:rPr>
        <w:t>DIRECCIÓN GENERAL DE AVIACIÓN CIVIL 2011 - 2015</w:t>
      </w:r>
    </w:p>
    <w:p w:rsidR="008752EB" w:rsidRPr="00AC6358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52EB" w:rsidRPr="00AC6358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52EB" w:rsidRPr="00AC6358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52EB" w:rsidRPr="00AC6358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Participante en cursos anteriores</w:t>
      </w:r>
    </w:p>
    <w:p w:rsidR="008752EB" w:rsidRPr="00AC6358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52EB" w:rsidRPr="00AC6358" w:rsidRDefault="008752EB" w:rsidP="00875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52EB" w:rsidRDefault="008752EB" w:rsidP="008752EB">
      <w:pPr>
        <w:pStyle w:val="Prrafodelista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6358">
        <w:rPr>
          <w:rFonts w:ascii="Times New Roman" w:hAnsi="Times New Roman" w:cs="Times New Roman"/>
          <w:b/>
          <w:sz w:val="28"/>
          <w:szCs w:val="24"/>
        </w:rPr>
        <w:t>D</w:t>
      </w:r>
      <w:r>
        <w:rPr>
          <w:rFonts w:ascii="Times New Roman" w:hAnsi="Times New Roman" w:cs="Times New Roman"/>
          <w:b/>
          <w:sz w:val="28"/>
          <w:szCs w:val="24"/>
        </w:rPr>
        <w:t>E MARZO XXXX</w:t>
      </w:r>
      <w:bookmarkStart w:id="0" w:name="_GoBack"/>
      <w:bookmarkEnd w:id="0"/>
    </w:p>
    <w:sectPr w:rsidR="008752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76FA7"/>
    <w:multiLevelType w:val="hybridMultilevel"/>
    <w:tmpl w:val="50DA55B8"/>
    <w:lvl w:ilvl="0" w:tplc="E8E895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EB"/>
    <w:rsid w:val="003E4A9B"/>
    <w:rsid w:val="00784849"/>
    <w:rsid w:val="008752EB"/>
    <w:rsid w:val="009B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8752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52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8752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52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2018-03-04T15:13:00Z</dcterms:created>
  <dcterms:modified xsi:type="dcterms:W3CDTF">2018-03-04T15:14:00Z</dcterms:modified>
</cp:coreProperties>
</file>